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49" w:rsidRDefault="00E10649" w:rsidP="00E10649">
      <w:r>
        <w:t xml:space="preserve">The current problem of S4 Observation is the single-property formulation, dictated by E13 Attribute Assignment, but compatible with INSPIRE and E16 Measurement. On the other side, it will never allow for observing distances. Therefore, in order to proceed the generalization of Measurement in CRMsci, we can take two paths: </w:t>
      </w:r>
    </w:p>
    <w:p w:rsidR="00E10649" w:rsidRDefault="00E10649" w:rsidP="00E10649">
      <w:pPr>
        <w:pStyle w:val="ListParagraph"/>
        <w:numPr>
          <w:ilvl w:val="0"/>
          <w:numId w:val="1"/>
        </w:numPr>
      </w:pPr>
      <w:r>
        <w:t xml:space="preserve">Consider a minimal change in the definition of S15 Observable Entity and S4 Observation,  generalize E16 Measurement with these definitions, and </w:t>
      </w:r>
      <w:r w:rsidR="005C6C40">
        <w:t>later</w:t>
      </w:r>
      <w:r>
        <w:t xml:space="preserve"> revise  S15,S4 to be a wider generalization</w:t>
      </w:r>
      <w:r w:rsidR="005C6C40">
        <w:t>. This will leave us with a consistent intermediate stage.</w:t>
      </w:r>
    </w:p>
    <w:p w:rsidR="005C6C40" w:rsidRDefault="005C6C40" w:rsidP="005C6C40">
      <w:pPr>
        <w:pStyle w:val="ListParagraph"/>
        <w:numPr>
          <w:ilvl w:val="0"/>
          <w:numId w:val="1"/>
        </w:numPr>
      </w:pPr>
      <w:r>
        <w:t xml:space="preserve">Begin with </w:t>
      </w:r>
      <w:r w:rsidRPr="005C6C40">
        <w:t>change in the definition of S15 Observable Entity and S4 Observation</w:t>
      </w:r>
      <w:r>
        <w:t>, Issue 531, and then rework all properties.</w:t>
      </w:r>
    </w:p>
    <w:p w:rsidR="005C6C40" w:rsidRDefault="005C6C40" w:rsidP="005C6C40">
      <w:r>
        <w:t>I describe here solution A:</w:t>
      </w:r>
    </w:p>
    <w:p w:rsidR="00E10649" w:rsidRDefault="005C6C40" w:rsidP="00E10649">
      <w:r w:rsidRPr="00AC28D7">
        <w:rPr>
          <w:highlight w:val="yellow"/>
        </w:rPr>
        <w:t>(</w:t>
      </w:r>
      <w:r w:rsidR="00E10649" w:rsidRPr="00AC28D7">
        <w:rPr>
          <w:highlight w:val="yellow"/>
        </w:rPr>
        <w:t>Change S15 Obser</w:t>
      </w:r>
      <w:r w:rsidRPr="00AC28D7">
        <w:rPr>
          <w:highlight w:val="yellow"/>
        </w:rPr>
        <w:t>vable Entity to superclass of E5</w:t>
      </w:r>
      <w:r w:rsidR="00E10649" w:rsidRPr="00AC28D7">
        <w:rPr>
          <w:highlight w:val="yellow"/>
        </w:rPr>
        <w:t xml:space="preserve"> </w:t>
      </w:r>
      <w:r w:rsidRPr="00AC28D7">
        <w:rPr>
          <w:highlight w:val="yellow"/>
        </w:rPr>
        <w:t>Event, S10 Material Substantial, Issue 531)</w:t>
      </w:r>
    </w:p>
    <w:p w:rsidR="00E10649" w:rsidRDefault="00E10649" w:rsidP="00E10649">
      <w:r>
        <w:t>Change S21 Measurement to superclass of E16 Measurement.</w:t>
      </w:r>
    </w:p>
    <w:p w:rsidR="00E10649" w:rsidRDefault="00E10649" w:rsidP="00E10649">
      <w:r>
        <w:t>Change O24 measured (was measured by) to superproperty of P39 measured (was measured by)</w:t>
      </w:r>
      <w:r w:rsidR="00AC28D7">
        <w:t>.</w:t>
      </w:r>
    </w:p>
    <w:p w:rsidR="00AC28D7" w:rsidRDefault="00135FA4" w:rsidP="00E10649">
      <w:bookmarkStart w:id="0" w:name="_GoBack"/>
      <w:r>
        <w:rPr>
          <w:highlight w:val="yellow"/>
        </w:rPr>
        <w:t>Confirm!</w:t>
      </w:r>
      <w:r w:rsidR="00AC28D7" w:rsidRPr="00AC28D7">
        <w:rPr>
          <w:highlight w:val="yellow"/>
        </w:rPr>
        <w:t xml:space="preserve"> O16 observed value (value was observed by) to be superproper</w:t>
      </w:r>
      <w:r>
        <w:rPr>
          <w:highlight w:val="yellow"/>
        </w:rPr>
        <w:t>ty</w:t>
      </w:r>
      <w:r w:rsidR="00AC28D7" w:rsidRPr="00AC28D7">
        <w:rPr>
          <w:highlight w:val="yellow"/>
        </w:rPr>
        <w:t xml:space="preserve"> of P40 observed dimension (was observed in).</w:t>
      </w:r>
    </w:p>
    <w:bookmarkEnd w:id="0"/>
    <w:p w:rsidR="00E10649" w:rsidRDefault="00E10649" w:rsidP="00E10649">
      <w:r>
        <w:t xml:space="preserve">Declare O12 to be identical with P43 for </w:t>
      </w:r>
      <w:r w:rsidR="00763AB8">
        <w:t>E18 Physical Thing, which is the intersection of E70 Thing and S15 Observable Entity.</w:t>
      </w:r>
    </w:p>
    <w:p w:rsidR="00373791" w:rsidRDefault="00E10649" w:rsidP="00E10649">
      <w:r>
        <w:t>O9 observed property type (property type was observed by) : subproperty of P177 assigned property of type (is type of property assigned)</w:t>
      </w:r>
    </w:p>
    <w:p w:rsidR="005C6C40" w:rsidRDefault="005C6C40" w:rsidP="00E10649"/>
    <w:p w:rsidR="005C6C40" w:rsidRDefault="005C6C40" w:rsidP="00E10649">
      <w:pPr>
        <w:rPr>
          <w:b/>
        </w:rPr>
      </w:pPr>
      <w:r w:rsidRPr="005C6C40">
        <w:rPr>
          <w:b/>
        </w:rPr>
        <w:t>Implementation:</w:t>
      </w:r>
    </w:p>
    <w:p w:rsidR="005C6C40" w:rsidRDefault="005C6C40" w:rsidP="00E10649">
      <w:pPr>
        <w:rPr>
          <w:b/>
          <w:sz w:val="32"/>
        </w:rPr>
      </w:pPr>
      <w:r w:rsidRPr="005C6C40">
        <w:rPr>
          <w:b/>
          <w:sz w:val="32"/>
        </w:rPr>
        <w:t>OLD</w:t>
      </w:r>
      <w:r>
        <w:rPr>
          <w:b/>
          <w:sz w:val="32"/>
        </w:rPr>
        <w:t>:</w:t>
      </w:r>
    </w:p>
    <w:p w:rsidR="005C6C40" w:rsidRPr="005C6C40" w:rsidRDefault="005C6C40" w:rsidP="005C6C40">
      <w:pPr>
        <w:keepNext/>
        <w:keepLines/>
        <w:suppressAutoHyphens/>
        <w:spacing w:before="200" w:after="0" w:line="240" w:lineRule="auto"/>
        <w:outlineLvl w:val="2"/>
        <w:rPr>
          <w:rFonts w:ascii="Arial" w:eastAsia="SimSun" w:hAnsi="Arial" w:cs="font280"/>
          <w:b/>
          <w:bCs/>
          <w:strike/>
          <w:color w:val="00000A"/>
          <w:sz w:val="20"/>
          <w:szCs w:val="24"/>
          <w:lang w:eastAsia="el-GR"/>
        </w:rPr>
      </w:pPr>
      <w:bookmarkStart w:id="1" w:name="_Toc64974956"/>
      <w:r w:rsidRPr="005C6C40">
        <w:rPr>
          <w:rFonts w:ascii="Arial" w:eastAsia="SimSun" w:hAnsi="Arial" w:cs="font280"/>
          <w:b/>
          <w:bCs/>
          <w:color w:val="00000A"/>
          <w:sz w:val="20"/>
          <w:szCs w:val="24"/>
          <w:lang w:val="en-GB" w:eastAsia="el-GR"/>
        </w:rPr>
        <w:t>S21 Measurement</w:t>
      </w:r>
      <w:bookmarkEnd w:id="1"/>
    </w:p>
    <w:p w:rsidR="005C6C40" w:rsidRPr="005C6C40" w:rsidRDefault="005C6C40" w:rsidP="005C6C40">
      <w:pPr>
        <w:widowControl w:val="0"/>
        <w:suppressAutoHyphens/>
        <w:spacing w:after="0" w:line="240" w:lineRule="auto"/>
        <w:rPr>
          <w:rFonts w:ascii="Times New Roman" w:eastAsia="Times New Roman" w:hAnsi="Times New Roman" w:cs="Times New Roman"/>
          <w:strike/>
          <w:color w:val="00000A"/>
          <w:sz w:val="20"/>
          <w:szCs w:val="24"/>
          <w:lang w:eastAsia="ar-SA"/>
        </w:rPr>
      </w:pP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5C6C40">
        <w:rPr>
          <w:rFonts w:ascii="Times New Roman" w:eastAsia="Times New Roman" w:hAnsi="Times New Roman" w:cs="Times New Roman"/>
          <w:color w:val="00000A"/>
          <w:sz w:val="20"/>
          <w:szCs w:val="24"/>
          <w:lang w:eastAsia="ar-SA"/>
        </w:rPr>
        <w:t xml:space="preserve">Subclass of:   </w:t>
      </w:r>
      <w:r w:rsidRPr="005C6C40">
        <w:rPr>
          <w:rFonts w:ascii="Times New Roman" w:eastAsia="Times New Roman" w:hAnsi="Times New Roman" w:cs="Times New Roman"/>
          <w:color w:val="00000A"/>
          <w:sz w:val="20"/>
          <w:szCs w:val="24"/>
          <w:lang w:eastAsia="ar-SA"/>
        </w:rPr>
        <w:tab/>
      </w:r>
      <w:hyperlink w:anchor="_S4_Observation">
        <w:r w:rsidRPr="005C6C40">
          <w:rPr>
            <w:rFonts w:ascii="Times New Roman" w:eastAsia="Times New Roman" w:hAnsi="Times New Roman" w:cs="Times New Roman"/>
            <w:color w:val="0000FF"/>
            <w:sz w:val="20"/>
            <w:szCs w:val="24"/>
            <w:u w:val="single"/>
            <w:lang w:val="en-GB" w:eastAsia="el-GR"/>
          </w:rPr>
          <w:t>S4</w:t>
        </w:r>
      </w:hyperlink>
      <w:r w:rsidRPr="005C6C40">
        <w:rPr>
          <w:rFonts w:ascii="Times New Roman" w:eastAsia="Times New Roman" w:hAnsi="Times New Roman" w:cs="Times New Roman"/>
          <w:color w:val="00000A"/>
          <w:sz w:val="20"/>
          <w:szCs w:val="24"/>
          <w:lang w:val="en-GB" w:eastAsia="el-GR"/>
        </w:rPr>
        <w:t xml:space="preserve"> </w:t>
      </w:r>
      <w:r w:rsidRPr="005C6C40">
        <w:rPr>
          <w:rFonts w:ascii="Times New Roman" w:eastAsia="Times New Roman" w:hAnsi="Times New Roman" w:cs="Times New Roman"/>
          <w:color w:val="000000"/>
          <w:sz w:val="20"/>
          <w:szCs w:val="24"/>
          <w:lang w:eastAsia="ar-SA"/>
        </w:rPr>
        <w:t>Observation</w:t>
      </w: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5C6C40">
        <w:rPr>
          <w:rFonts w:ascii="Times New Roman" w:eastAsia="Times New Roman" w:hAnsi="Times New Roman" w:cs="Times New Roman"/>
          <w:color w:val="FF0000"/>
          <w:sz w:val="20"/>
          <w:szCs w:val="24"/>
          <w:lang w:eastAsia="ar-SA"/>
        </w:rPr>
        <w:tab/>
      </w:r>
      <w:r w:rsidRPr="005C6C40">
        <w:rPr>
          <w:rFonts w:ascii="Times New Roman" w:eastAsia="Times New Roman" w:hAnsi="Times New Roman" w:cs="Times New Roman"/>
          <w:color w:val="FF0000"/>
          <w:sz w:val="20"/>
          <w:szCs w:val="24"/>
          <w:lang w:eastAsia="ar-SA"/>
        </w:rPr>
        <w:tab/>
      </w:r>
      <w:hyperlink w:anchor="_E16_Measurement">
        <w:r w:rsidRPr="00135FA4">
          <w:rPr>
            <w:rFonts w:ascii="Times New Roman" w:eastAsia="Times New Roman" w:hAnsi="Times New Roman" w:cs="Times New Roman"/>
            <w:color w:val="0000FF"/>
            <w:sz w:val="20"/>
            <w:szCs w:val="24"/>
            <w:highlight w:val="cyan"/>
            <w:u w:val="single"/>
            <w:lang w:val="en-GB" w:eastAsia="el-GR"/>
          </w:rPr>
          <w:t>E16</w:t>
        </w:r>
      </w:hyperlink>
      <w:r w:rsidRPr="005C6C40">
        <w:rPr>
          <w:rFonts w:ascii="Times New Roman" w:eastAsia="Times New Roman" w:hAnsi="Times New Roman" w:cs="Times New Roman"/>
          <w:color w:val="00000A"/>
          <w:sz w:val="20"/>
          <w:szCs w:val="24"/>
          <w:highlight w:val="cyan"/>
          <w:lang w:eastAsia="ar-SA"/>
        </w:rPr>
        <w:t xml:space="preserve"> Measurement</w:t>
      </w: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5C6C40">
        <w:rPr>
          <w:rFonts w:ascii="Times New Roman" w:eastAsia="Times New Roman" w:hAnsi="Times New Roman" w:cs="Times New Roman"/>
          <w:color w:val="000000"/>
          <w:sz w:val="20"/>
          <w:szCs w:val="24"/>
          <w:lang w:eastAsia="ar-SA"/>
        </w:rPr>
        <w:t>Superclass of:</w:t>
      </w:r>
      <w:r w:rsidRPr="005C6C40">
        <w:rPr>
          <w:rFonts w:ascii="Times New Roman" w:eastAsia="Times New Roman" w:hAnsi="Times New Roman" w:cs="Times New Roman"/>
          <w:color w:val="FF0000"/>
          <w:sz w:val="20"/>
          <w:szCs w:val="24"/>
          <w:lang w:eastAsia="ar-SA"/>
        </w:rPr>
        <w:t xml:space="preserve">   </w:t>
      </w:r>
      <w:r w:rsidR="00AC28D7">
        <w:rPr>
          <w:rFonts w:ascii="Times New Roman" w:eastAsia="Times New Roman" w:hAnsi="Times New Roman" w:cs="Times New Roman"/>
          <w:color w:val="FF0000"/>
          <w:sz w:val="20"/>
          <w:szCs w:val="24"/>
          <w:lang w:eastAsia="ar-SA"/>
        </w:rPr>
        <w:t xml:space="preserve">   </w:t>
      </w:r>
      <w:hyperlink w:anchor="_S3_Sample_Taking">
        <w:r w:rsidRPr="005C6C40">
          <w:rPr>
            <w:rFonts w:ascii="Times New Roman" w:eastAsia="Times New Roman" w:hAnsi="Times New Roman" w:cs="Times New Roman"/>
            <w:color w:val="0000FF"/>
            <w:sz w:val="20"/>
            <w:szCs w:val="24"/>
            <w:u w:val="single"/>
            <w:lang w:val="en-GB" w:eastAsia="el-GR"/>
          </w:rPr>
          <w:t>S3</w:t>
        </w:r>
      </w:hyperlink>
      <w:r w:rsidRPr="005C6C40">
        <w:rPr>
          <w:rFonts w:ascii="Times New Roman" w:eastAsia="Times New Roman" w:hAnsi="Times New Roman" w:cs="Times New Roman"/>
          <w:color w:val="FF0000"/>
          <w:sz w:val="20"/>
          <w:szCs w:val="24"/>
          <w:lang w:eastAsia="ar-SA"/>
        </w:rPr>
        <w:t xml:space="preserve"> </w:t>
      </w:r>
      <w:r w:rsidRPr="005C6C40">
        <w:rPr>
          <w:rFonts w:ascii="Times New Roman" w:eastAsia="Times New Roman" w:hAnsi="Times New Roman" w:cs="Times New Roman"/>
          <w:bCs/>
          <w:iCs/>
          <w:color w:val="00000A"/>
          <w:sz w:val="20"/>
          <w:szCs w:val="24"/>
          <w:lang w:eastAsia="el-GR"/>
        </w:rPr>
        <w:t>Measurement by Sampling</w:t>
      </w: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eastAsia="ar-SA"/>
        </w:rPr>
      </w:pPr>
    </w:p>
    <w:p w:rsidR="005C6C40" w:rsidRDefault="005C6C40" w:rsidP="005C6C40">
      <w:pPr>
        <w:suppressAutoHyphens/>
        <w:spacing w:after="0" w:line="240" w:lineRule="auto"/>
        <w:ind w:left="1440" w:hanging="1440"/>
        <w:rPr>
          <w:rFonts w:ascii="Times New Roman" w:eastAsia="Times New Roman" w:hAnsi="Times New Roman" w:cs="Times New Roman"/>
          <w:color w:val="00000A"/>
          <w:sz w:val="20"/>
          <w:szCs w:val="24"/>
          <w:lang w:eastAsia="en-US"/>
        </w:rPr>
      </w:pPr>
      <w:r w:rsidRPr="005C6C40">
        <w:rPr>
          <w:rFonts w:ascii="Times New Roman" w:eastAsia="Times New Roman" w:hAnsi="Times New Roman" w:cs="Times New Roman"/>
          <w:color w:val="00000A"/>
          <w:sz w:val="20"/>
          <w:szCs w:val="24"/>
          <w:lang w:eastAsia="ar-SA"/>
        </w:rPr>
        <w:t xml:space="preserve">Scope note: </w:t>
      </w:r>
      <w:r w:rsidRPr="005C6C40">
        <w:rPr>
          <w:rFonts w:ascii="Times New Roman" w:eastAsia="Times New Roman" w:hAnsi="Times New Roman" w:cs="Times New Roman"/>
          <w:color w:val="00000A"/>
          <w:sz w:val="20"/>
          <w:szCs w:val="24"/>
          <w:lang w:eastAsia="ar-SA"/>
        </w:rPr>
        <w:tab/>
        <w:t xml:space="preserve">This class comprises actions measuring </w:t>
      </w:r>
      <w:r w:rsidRPr="005C6C40">
        <w:rPr>
          <w:rFonts w:ascii="Times New Roman" w:eastAsia="Times New Roman" w:hAnsi="Times New Roman" w:cs="Times New Roman"/>
          <w:color w:val="00000A"/>
          <w:sz w:val="20"/>
          <w:szCs w:val="24"/>
          <w:lang w:eastAsia="en-US"/>
        </w:rPr>
        <w:t xml:space="preserve">instances of </w:t>
      </w:r>
      <w:r w:rsidRPr="005C6C40">
        <w:rPr>
          <w:rFonts w:ascii="Times New Roman" w:eastAsia="Times New Roman" w:hAnsi="Times New Roman" w:cs="Times New Roman"/>
          <w:color w:val="00000A"/>
          <w:sz w:val="20"/>
          <w:szCs w:val="24"/>
          <w:highlight w:val="cyan"/>
          <w:lang w:eastAsia="en-US"/>
        </w:rPr>
        <w:t>E2 Temporal Entity or E77 Persistent Items,</w:t>
      </w:r>
      <w:r w:rsidRPr="005C6C40">
        <w:rPr>
          <w:rFonts w:ascii="Times New Roman" w:eastAsia="Times New Roman" w:hAnsi="Times New Roman" w:cs="Times New Roman"/>
          <w:color w:val="00000A"/>
          <w:sz w:val="20"/>
          <w:szCs w:val="24"/>
          <w:lang w:eastAsia="en-US"/>
        </w:rPr>
        <w:t xml:space="preserve"> </w:t>
      </w:r>
      <w:r w:rsidRPr="005C6C40">
        <w:rPr>
          <w:rFonts w:ascii="Times New Roman" w:eastAsia="Times New Roman" w:hAnsi="Times New Roman" w:cs="Times New Roman"/>
          <w:color w:val="00000A"/>
          <w:sz w:val="20"/>
          <w:szCs w:val="24"/>
          <w:lang w:eastAsia="ar-SA"/>
        </w:rPr>
        <w:t xml:space="preserve">properties of </w:t>
      </w:r>
      <w:r w:rsidRPr="005C6C40">
        <w:rPr>
          <w:rFonts w:ascii="Times New Roman" w:eastAsia="Times New Roman" w:hAnsi="Times New Roman" w:cs="Times New Roman"/>
          <w:color w:val="00000A"/>
          <w:sz w:val="20"/>
          <w:szCs w:val="24"/>
          <w:lang w:eastAsia="en-US"/>
        </w:rPr>
        <w:t xml:space="preserve">physical things, or phenomena, states and interactions or events, </w:t>
      </w:r>
      <w:r w:rsidRPr="005C6C40">
        <w:rPr>
          <w:rFonts w:ascii="Times New Roman" w:eastAsia="Times New Roman" w:hAnsi="Times New Roman" w:cs="Times New Roman"/>
          <w:color w:val="00000A"/>
          <w:sz w:val="20"/>
          <w:szCs w:val="24"/>
          <w:lang w:eastAsia="ar-SA"/>
        </w:rPr>
        <w:t xml:space="preserve">that can be determined by a systematic procedure. </w:t>
      </w:r>
      <w:r w:rsidRPr="005C6C40">
        <w:rPr>
          <w:rFonts w:ascii="Times New Roman" w:eastAsia="Times New Roman" w:hAnsi="Times New Roman" w:cs="Times New Roman"/>
          <w:color w:val="00000A"/>
          <w:sz w:val="20"/>
          <w:szCs w:val="24"/>
          <w:lang w:eastAsia="en-US"/>
        </w:rPr>
        <w:t>Primary data from measurement devices are regarded to be results of an observation process.</w:t>
      </w:r>
    </w:p>
    <w:p w:rsidR="00CC686F" w:rsidRPr="005C6C40" w:rsidRDefault="00CC686F" w:rsidP="005C6C40">
      <w:pPr>
        <w:suppressAutoHyphens/>
        <w:spacing w:after="0" w:line="240" w:lineRule="auto"/>
        <w:ind w:left="1440" w:hanging="1440"/>
        <w:rPr>
          <w:rFonts w:ascii="Times New Roman" w:eastAsia="Times New Roman" w:hAnsi="Times New Roman" w:cs="Times New Roman"/>
          <w:color w:val="00000A"/>
          <w:sz w:val="20"/>
          <w:szCs w:val="24"/>
          <w:lang w:val="en-GB" w:eastAsia="el-GR"/>
        </w:rPr>
      </w:pPr>
    </w:p>
    <w:p w:rsidR="005C6C40" w:rsidRPr="005C6C40" w:rsidRDefault="005C6C40" w:rsidP="005C6C40">
      <w:pPr>
        <w:suppressAutoHyphens/>
        <w:spacing w:after="0" w:line="240" w:lineRule="auto"/>
        <w:ind w:left="1440" w:hanging="1440"/>
        <w:rPr>
          <w:rFonts w:ascii="Times New Roman" w:eastAsia="Times New Roman" w:hAnsi="Times New Roman" w:cs="Times New Roman"/>
          <w:strike/>
          <w:color w:val="00000A"/>
          <w:sz w:val="20"/>
          <w:szCs w:val="24"/>
          <w:lang w:eastAsia="en-US"/>
        </w:rPr>
      </w:pP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val="en-GB" w:eastAsia="en-US"/>
        </w:rPr>
      </w:pPr>
      <w:r w:rsidRPr="005C6C40">
        <w:rPr>
          <w:rFonts w:ascii="Times New Roman" w:eastAsia="Times New Roman" w:hAnsi="Times New Roman" w:cs="Times New Roman"/>
          <w:color w:val="00000A"/>
          <w:sz w:val="20"/>
          <w:szCs w:val="24"/>
          <w:lang w:val="en-GB" w:eastAsia="en-US"/>
        </w:rPr>
        <w:t xml:space="preserve">In First Order Logic: </w:t>
      </w:r>
    </w:p>
    <w:p w:rsidR="00CC686F" w:rsidRPr="005C6C40" w:rsidRDefault="005C6C40" w:rsidP="005C6C40">
      <w:pPr>
        <w:suppressAutoHyphens/>
        <w:spacing w:after="0" w:line="240" w:lineRule="auto"/>
        <w:rPr>
          <w:rFonts w:ascii="Times New Roman" w:eastAsia="Times New Roman" w:hAnsi="Times New Roman" w:cs="Times New Roman"/>
          <w:color w:val="00000A"/>
          <w:sz w:val="20"/>
          <w:szCs w:val="20"/>
          <w:lang w:val="en-GB" w:eastAsia="en-US"/>
        </w:rPr>
      </w:pPr>
      <w:r w:rsidRPr="005C6C40">
        <w:rPr>
          <w:rFonts w:ascii="Times New Roman" w:eastAsia="Times New Roman" w:hAnsi="Times New Roman" w:cs="Times New Roman"/>
          <w:color w:val="00000A"/>
          <w:sz w:val="20"/>
          <w:szCs w:val="20"/>
          <w:lang w:val="en-GB" w:eastAsia="en-US"/>
        </w:rPr>
        <w:tab/>
      </w:r>
      <w:r w:rsidRPr="005C6C40">
        <w:rPr>
          <w:rFonts w:ascii="Times New Roman" w:eastAsia="Times New Roman" w:hAnsi="Times New Roman" w:cs="Times New Roman"/>
          <w:color w:val="00000A"/>
          <w:sz w:val="20"/>
          <w:szCs w:val="20"/>
          <w:lang w:val="en-GB" w:eastAsia="en-US"/>
        </w:rPr>
        <w:tab/>
        <w:t xml:space="preserve">S21(x) </w:t>
      </w:r>
      <w:r w:rsidRPr="005C6C40">
        <w:rPr>
          <w:rFonts w:ascii="Cambria Math" w:eastAsia="Times New Roman" w:hAnsi="Cambria Math" w:cs="Cambria Math"/>
          <w:color w:val="00000A"/>
          <w:sz w:val="20"/>
          <w:szCs w:val="20"/>
          <w:lang w:val="en-GB" w:eastAsia="en-US"/>
        </w:rPr>
        <w:t>⊃</w:t>
      </w:r>
      <w:r w:rsidRPr="005C6C40">
        <w:rPr>
          <w:rFonts w:ascii="Times New Roman" w:eastAsia="Times New Roman" w:hAnsi="Times New Roman" w:cs="Times New Roman"/>
          <w:color w:val="00000A"/>
          <w:sz w:val="20"/>
          <w:szCs w:val="20"/>
          <w:lang w:val="en-GB" w:eastAsia="en-US"/>
        </w:rPr>
        <w:t xml:space="preserve"> S4(x)</w:t>
      </w:r>
    </w:p>
    <w:p w:rsidR="005C6C40" w:rsidRPr="005C6C40" w:rsidRDefault="005C6C40" w:rsidP="005C6C40">
      <w:pPr>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5C6C40">
        <w:rPr>
          <w:rFonts w:ascii="Times New Roman" w:eastAsia="Times New Roman" w:hAnsi="Times New Roman" w:cs="Times New Roman"/>
          <w:color w:val="00000A"/>
          <w:sz w:val="20"/>
          <w:szCs w:val="20"/>
          <w:lang w:val="en-GB" w:eastAsia="en-US"/>
        </w:rPr>
        <w:tab/>
      </w:r>
      <w:r w:rsidRPr="005C6C40">
        <w:rPr>
          <w:rFonts w:ascii="Times New Roman" w:eastAsia="Times New Roman" w:hAnsi="Times New Roman" w:cs="Times New Roman"/>
          <w:color w:val="00000A"/>
          <w:sz w:val="20"/>
          <w:szCs w:val="20"/>
          <w:highlight w:val="cyan"/>
          <w:lang w:val="en-GB" w:eastAsia="en-US"/>
        </w:rPr>
        <w:t xml:space="preserve">S21(x) </w:t>
      </w:r>
      <w:r w:rsidRPr="005C6C40">
        <w:rPr>
          <w:rFonts w:ascii="Cambria Math" w:eastAsia="Times New Roman" w:hAnsi="Cambria Math" w:cs="Cambria Math"/>
          <w:color w:val="00000A"/>
          <w:sz w:val="20"/>
          <w:szCs w:val="20"/>
          <w:highlight w:val="cyan"/>
          <w:lang w:val="en-GB" w:eastAsia="en-US"/>
        </w:rPr>
        <w:t>⊃</w:t>
      </w:r>
      <w:r w:rsidRPr="005C6C40">
        <w:rPr>
          <w:rFonts w:ascii="Times New Roman" w:eastAsia="Times New Roman" w:hAnsi="Times New Roman" w:cs="Times New Roman"/>
          <w:color w:val="00000A"/>
          <w:sz w:val="20"/>
          <w:szCs w:val="20"/>
          <w:highlight w:val="cyan"/>
          <w:lang w:val="en-GB" w:eastAsia="en-US"/>
        </w:rPr>
        <w:t xml:space="preserve"> E16(x)</w:t>
      </w: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5C6C40">
        <w:rPr>
          <w:rFonts w:ascii="Times New Roman" w:eastAsia="Times New Roman" w:hAnsi="Times New Roman" w:cs="Times New Roman"/>
          <w:color w:val="00000A"/>
          <w:sz w:val="20"/>
          <w:szCs w:val="24"/>
          <w:lang w:eastAsia="ar-SA"/>
        </w:rPr>
        <w:t>Properties:</w:t>
      </w:r>
    </w:p>
    <w:p w:rsidR="005C6C40" w:rsidRPr="005C6C40" w:rsidRDefault="002E78FE" w:rsidP="005C6C40">
      <w:pPr>
        <w:suppressAutoHyphens/>
        <w:spacing w:after="0" w:line="240" w:lineRule="auto"/>
        <w:ind w:left="709" w:firstLine="709"/>
        <w:rPr>
          <w:rFonts w:ascii="Times New Roman" w:eastAsia="Times New Roman" w:hAnsi="Times New Roman" w:cs="Times New Roman"/>
          <w:color w:val="00000A"/>
          <w:sz w:val="20"/>
          <w:szCs w:val="24"/>
          <w:lang w:val="en-GB" w:eastAsia="el-GR"/>
        </w:rPr>
      </w:pPr>
      <w:hyperlink w:anchor="_O24_measured_(was">
        <w:r w:rsidR="005C6C40" w:rsidRPr="005C6C40">
          <w:rPr>
            <w:rFonts w:ascii="Times New Roman" w:eastAsia="Times New Roman" w:hAnsi="Times New Roman" w:cs="Times New Roman"/>
            <w:color w:val="0000FF"/>
            <w:sz w:val="20"/>
            <w:szCs w:val="24"/>
            <w:u w:val="single"/>
            <w:lang w:val="en-GB" w:eastAsia="el-GR"/>
          </w:rPr>
          <w:t>O24</w:t>
        </w:r>
      </w:hyperlink>
      <w:r w:rsidR="005C6C40" w:rsidRPr="005C6C40">
        <w:rPr>
          <w:rFonts w:ascii="Times New Roman" w:eastAsia="Times New Roman" w:hAnsi="Times New Roman" w:cs="Times New Roman"/>
          <w:color w:val="00000A"/>
          <w:sz w:val="20"/>
          <w:szCs w:val="24"/>
          <w:lang w:eastAsia="el-GR"/>
        </w:rPr>
        <w:t xml:space="preserve"> measured (was measured by): </w:t>
      </w:r>
      <w:hyperlink w:anchor="_S19_Observable_Entity">
        <w:r w:rsidR="005C6C40" w:rsidRPr="005C6C40">
          <w:rPr>
            <w:rFonts w:ascii="Times New Roman" w:eastAsia="Times New Roman" w:hAnsi="Times New Roman" w:cs="Times New Roman"/>
            <w:color w:val="0000FF"/>
            <w:sz w:val="20"/>
            <w:szCs w:val="24"/>
            <w:u w:val="single"/>
            <w:lang w:val="en-GB" w:eastAsia="el-GR"/>
          </w:rPr>
          <w:t>S15</w:t>
        </w:r>
      </w:hyperlink>
      <w:r w:rsidR="005C6C40" w:rsidRPr="005C6C40">
        <w:rPr>
          <w:rFonts w:ascii="Times New Roman" w:eastAsia="Times New Roman" w:hAnsi="Times New Roman" w:cs="Times New Roman"/>
          <w:color w:val="00000A"/>
          <w:sz w:val="20"/>
          <w:szCs w:val="24"/>
          <w:lang w:eastAsia="el-GR"/>
        </w:rPr>
        <w:t xml:space="preserve"> Observable Entity</w:t>
      </w:r>
    </w:p>
    <w:p w:rsidR="005C6C40" w:rsidRDefault="005C6C40" w:rsidP="00E10649">
      <w:pPr>
        <w:rPr>
          <w:b/>
          <w:lang w:val="en-GB"/>
        </w:rPr>
      </w:pPr>
    </w:p>
    <w:p w:rsidR="005C6C40" w:rsidRDefault="005C6C40" w:rsidP="005C6C40">
      <w:pPr>
        <w:rPr>
          <w:b/>
          <w:sz w:val="32"/>
        </w:rPr>
      </w:pPr>
      <w:r>
        <w:rPr>
          <w:b/>
          <w:sz w:val="32"/>
        </w:rPr>
        <w:lastRenderedPageBreak/>
        <w:t>NEW:</w:t>
      </w:r>
    </w:p>
    <w:p w:rsidR="005C6C40" w:rsidRPr="005C6C40" w:rsidRDefault="005C6C40" w:rsidP="005C6C40">
      <w:pPr>
        <w:keepNext/>
        <w:keepLines/>
        <w:suppressAutoHyphens/>
        <w:spacing w:before="200" w:after="0" w:line="240" w:lineRule="auto"/>
        <w:outlineLvl w:val="2"/>
        <w:rPr>
          <w:rFonts w:ascii="Arial" w:eastAsia="SimSun" w:hAnsi="Arial" w:cs="font280"/>
          <w:b/>
          <w:bCs/>
          <w:strike/>
          <w:color w:val="00000A"/>
          <w:sz w:val="20"/>
          <w:szCs w:val="24"/>
          <w:lang w:eastAsia="el-GR"/>
        </w:rPr>
      </w:pPr>
      <w:r w:rsidRPr="005C6C40">
        <w:rPr>
          <w:rFonts w:ascii="Arial" w:eastAsia="SimSun" w:hAnsi="Arial" w:cs="font280"/>
          <w:b/>
          <w:bCs/>
          <w:color w:val="00000A"/>
          <w:sz w:val="20"/>
          <w:szCs w:val="24"/>
          <w:lang w:val="en-GB" w:eastAsia="el-GR"/>
        </w:rPr>
        <w:t>S21 Measurement</w:t>
      </w:r>
    </w:p>
    <w:p w:rsidR="005C6C40" w:rsidRPr="005C6C40" w:rsidRDefault="005C6C40" w:rsidP="005C6C40">
      <w:pPr>
        <w:widowControl w:val="0"/>
        <w:suppressAutoHyphens/>
        <w:spacing w:after="0" w:line="240" w:lineRule="auto"/>
        <w:rPr>
          <w:rFonts w:ascii="Times New Roman" w:eastAsia="Times New Roman" w:hAnsi="Times New Roman" w:cs="Times New Roman"/>
          <w:strike/>
          <w:color w:val="00000A"/>
          <w:sz w:val="20"/>
          <w:szCs w:val="24"/>
          <w:lang w:eastAsia="ar-SA"/>
        </w:rPr>
      </w:pP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5C6C40">
        <w:rPr>
          <w:rFonts w:ascii="Times New Roman" w:eastAsia="Times New Roman" w:hAnsi="Times New Roman" w:cs="Times New Roman"/>
          <w:color w:val="00000A"/>
          <w:sz w:val="20"/>
          <w:szCs w:val="24"/>
          <w:lang w:eastAsia="ar-SA"/>
        </w:rPr>
        <w:t xml:space="preserve">Subclass of:   </w:t>
      </w:r>
      <w:r w:rsidRPr="005C6C40">
        <w:rPr>
          <w:rFonts w:ascii="Times New Roman" w:eastAsia="Times New Roman" w:hAnsi="Times New Roman" w:cs="Times New Roman"/>
          <w:color w:val="00000A"/>
          <w:sz w:val="20"/>
          <w:szCs w:val="24"/>
          <w:lang w:eastAsia="ar-SA"/>
        </w:rPr>
        <w:tab/>
      </w:r>
      <w:hyperlink w:anchor="_S4_Observation">
        <w:r w:rsidRPr="005C6C40">
          <w:rPr>
            <w:rFonts w:ascii="Times New Roman" w:eastAsia="Times New Roman" w:hAnsi="Times New Roman" w:cs="Times New Roman"/>
            <w:color w:val="0000FF"/>
            <w:sz w:val="20"/>
            <w:szCs w:val="24"/>
            <w:u w:val="single"/>
            <w:lang w:val="en-GB" w:eastAsia="el-GR"/>
          </w:rPr>
          <w:t>S4</w:t>
        </w:r>
      </w:hyperlink>
      <w:r w:rsidRPr="005C6C40">
        <w:rPr>
          <w:rFonts w:ascii="Times New Roman" w:eastAsia="Times New Roman" w:hAnsi="Times New Roman" w:cs="Times New Roman"/>
          <w:color w:val="00000A"/>
          <w:sz w:val="20"/>
          <w:szCs w:val="24"/>
          <w:lang w:val="en-GB" w:eastAsia="el-GR"/>
        </w:rPr>
        <w:t xml:space="preserve"> </w:t>
      </w:r>
      <w:r w:rsidRPr="005C6C40">
        <w:rPr>
          <w:rFonts w:ascii="Times New Roman" w:eastAsia="Times New Roman" w:hAnsi="Times New Roman" w:cs="Times New Roman"/>
          <w:color w:val="000000"/>
          <w:sz w:val="20"/>
          <w:szCs w:val="24"/>
          <w:lang w:eastAsia="ar-SA"/>
        </w:rPr>
        <w:t>Observation</w:t>
      </w:r>
    </w:p>
    <w:p w:rsidR="005C6C40" w:rsidRDefault="005C6C40" w:rsidP="005C6C40">
      <w:pPr>
        <w:widowControl w:val="0"/>
        <w:suppressAutoHyphens/>
        <w:spacing w:after="0" w:line="240" w:lineRule="auto"/>
        <w:rPr>
          <w:rFonts w:ascii="Times New Roman" w:eastAsia="Times New Roman" w:hAnsi="Times New Roman" w:cs="Times New Roman"/>
          <w:color w:val="000000"/>
          <w:sz w:val="20"/>
          <w:szCs w:val="24"/>
          <w:lang w:eastAsia="ar-SA"/>
        </w:rPr>
      </w:pPr>
    </w:p>
    <w:p w:rsidR="005C6C40" w:rsidRDefault="005C6C40" w:rsidP="005C6C40">
      <w:pPr>
        <w:widowControl w:val="0"/>
        <w:suppressAutoHyphens/>
        <w:spacing w:after="0" w:line="240" w:lineRule="auto"/>
        <w:rPr>
          <w:rFonts w:ascii="Times New Roman" w:eastAsia="Times New Roman" w:hAnsi="Times New Roman" w:cs="Times New Roman"/>
          <w:bCs/>
          <w:iCs/>
          <w:color w:val="00000A"/>
          <w:sz w:val="20"/>
          <w:szCs w:val="24"/>
          <w:lang w:eastAsia="el-GR"/>
        </w:rPr>
      </w:pPr>
      <w:r w:rsidRPr="005C6C40">
        <w:rPr>
          <w:rFonts w:ascii="Times New Roman" w:eastAsia="Times New Roman" w:hAnsi="Times New Roman" w:cs="Times New Roman"/>
          <w:color w:val="000000"/>
          <w:sz w:val="20"/>
          <w:szCs w:val="24"/>
          <w:lang w:eastAsia="ar-SA"/>
        </w:rPr>
        <w:t>Superclass of:</w:t>
      </w:r>
      <w:r w:rsidRPr="005C6C40">
        <w:rPr>
          <w:rFonts w:ascii="Times New Roman" w:eastAsia="Times New Roman" w:hAnsi="Times New Roman" w:cs="Times New Roman"/>
          <w:color w:val="FF0000"/>
          <w:sz w:val="20"/>
          <w:szCs w:val="24"/>
          <w:lang w:eastAsia="ar-SA"/>
        </w:rPr>
        <w:t xml:space="preserve">   </w:t>
      </w:r>
      <w:r>
        <w:rPr>
          <w:rFonts w:ascii="Times New Roman" w:eastAsia="Times New Roman" w:hAnsi="Times New Roman" w:cs="Times New Roman"/>
          <w:color w:val="FF0000"/>
          <w:sz w:val="20"/>
          <w:szCs w:val="24"/>
          <w:lang w:eastAsia="ar-SA"/>
        </w:rPr>
        <w:t xml:space="preserve">   </w:t>
      </w:r>
      <w:hyperlink w:anchor="_S3_Sample_Taking">
        <w:r w:rsidRPr="005C6C40">
          <w:rPr>
            <w:rFonts w:ascii="Times New Roman" w:eastAsia="Times New Roman" w:hAnsi="Times New Roman" w:cs="Times New Roman"/>
            <w:color w:val="0000FF"/>
            <w:sz w:val="20"/>
            <w:szCs w:val="24"/>
            <w:u w:val="single"/>
            <w:lang w:val="en-GB" w:eastAsia="el-GR"/>
          </w:rPr>
          <w:t>S3</w:t>
        </w:r>
      </w:hyperlink>
      <w:r w:rsidRPr="005C6C40">
        <w:rPr>
          <w:rFonts w:ascii="Times New Roman" w:eastAsia="Times New Roman" w:hAnsi="Times New Roman" w:cs="Times New Roman"/>
          <w:color w:val="FF0000"/>
          <w:sz w:val="20"/>
          <w:szCs w:val="24"/>
          <w:lang w:eastAsia="ar-SA"/>
        </w:rPr>
        <w:t xml:space="preserve"> </w:t>
      </w:r>
      <w:r w:rsidRPr="005C6C40">
        <w:rPr>
          <w:rFonts w:ascii="Times New Roman" w:eastAsia="Times New Roman" w:hAnsi="Times New Roman" w:cs="Times New Roman"/>
          <w:bCs/>
          <w:iCs/>
          <w:color w:val="00000A"/>
          <w:sz w:val="20"/>
          <w:szCs w:val="24"/>
          <w:lang w:eastAsia="el-GR"/>
        </w:rPr>
        <w:t>Measurement by Sampling</w:t>
      </w: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5C6C40">
        <w:rPr>
          <w:rFonts w:ascii="Times New Roman" w:eastAsia="Times New Roman" w:hAnsi="Times New Roman" w:cs="Times New Roman"/>
          <w:color w:val="FF0000"/>
          <w:sz w:val="20"/>
          <w:szCs w:val="24"/>
          <w:lang w:eastAsia="ar-SA"/>
        </w:rPr>
        <w:tab/>
      </w:r>
      <w:r w:rsidRPr="005C6C40">
        <w:rPr>
          <w:rFonts w:ascii="Times New Roman" w:eastAsia="Times New Roman" w:hAnsi="Times New Roman" w:cs="Times New Roman"/>
          <w:color w:val="FF0000"/>
          <w:sz w:val="20"/>
          <w:szCs w:val="24"/>
          <w:lang w:eastAsia="ar-SA"/>
        </w:rPr>
        <w:tab/>
      </w:r>
      <w:hyperlink w:anchor="_E16_Measurement">
        <w:r w:rsidRPr="005C6C40">
          <w:rPr>
            <w:rFonts w:ascii="Times New Roman" w:eastAsia="Times New Roman" w:hAnsi="Times New Roman" w:cs="Times New Roman"/>
            <w:color w:val="0000FF"/>
            <w:sz w:val="20"/>
            <w:szCs w:val="24"/>
            <w:highlight w:val="yellow"/>
            <w:u w:val="single"/>
            <w:lang w:val="en-GB" w:eastAsia="el-GR"/>
          </w:rPr>
          <w:t>E16</w:t>
        </w:r>
      </w:hyperlink>
      <w:r w:rsidRPr="005C6C40">
        <w:rPr>
          <w:rFonts w:ascii="Times New Roman" w:eastAsia="Times New Roman" w:hAnsi="Times New Roman" w:cs="Times New Roman"/>
          <w:color w:val="00000A"/>
          <w:sz w:val="20"/>
          <w:szCs w:val="24"/>
          <w:highlight w:val="yellow"/>
          <w:lang w:eastAsia="ar-SA"/>
        </w:rPr>
        <w:t xml:space="preserve"> Measurement</w:t>
      </w: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eastAsia="ar-SA"/>
        </w:rPr>
      </w:pPr>
    </w:p>
    <w:p w:rsidR="005C6C40" w:rsidRPr="005C6C40" w:rsidRDefault="005C6C40" w:rsidP="005C6C40">
      <w:pPr>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5C6C40">
        <w:rPr>
          <w:rFonts w:ascii="Times New Roman" w:eastAsia="Times New Roman" w:hAnsi="Times New Roman" w:cs="Times New Roman"/>
          <w:color w:val="00000A"/>
          <w:sz w:val="20"/>
          <w:szCs w:val="24"/>
          <w:lang w:eastAsia="ar-SA"/>
        </w:rPr>
        <w:t xml:space="preserve">Scope note: </w:t>
      </w:r>
      <w:r w:rsidRPr="005C6C40">
        <w:rPr>
          <w:rFonts w:ascii="Times New Roman" w:eastAsia="Times New Roman" w:hAnsi="Times New Roman" w:cs="Times New Roman"/>
          <w:color w:val="00000A"/>
          <w:sz w:val="20"/>
          <w:szCs w:val="24"/>
          <w:lang w:eastAsia="ar-SA"/>
        </w:rPr>
        <w:tab/>
        <w:t xml:space="preserve">This class comprises actions measuring </w:t>
      </w:r>
      <w:r w:rsidRPr="005C6C40">
        <w:rPr>
          <w:rFonts w:ascii="Times New Roman" w:eastAsia="Times New Roman" w:hAnsi="Times New Roman" w:cs="Times New Roman"/>
          <w:color w:val="00000A"/>
          <w:sz w:val="20"/>
          <w:szCs w:val="24"/>
          <w:lang w:eastAsia="en-US"/>
        </w:rPr>
        <w:t xml:space="preserve">instances of </w:t>
      </w:r>
      <w:r w:rsidRPr="00AC28D7">
        <w:rPr>
          <w:rFonts w:ascii="Times New Roman" w:eastAsia="Times New Roman" w:hAnsi="Times New Roman" w:cs="Times New Roman"/>
          <w:color w:val="00000A"/>
          <w:sz w:val="20"/>
          <w:szCs w:val="24"/>
          <w:highlight w:val="yellow"/>
          <w:lang w:eastAsia="en-US"/>
        </w:rPr>
        <w:t>S15 Observable Entity</w:t>
      </w:r>
      <w:r w:rsidRPr="005C6C40">
        <w:rPr>
          <w:rFonts w:ascii="Times New Roman" w:eastAsia="Times New Roman" w:hAnsi="Times New Roman" w:cs="Times New Roman"/>
          <w:color w:val="00000A"/>
          <w:sz w:val="20"/>
          <w:szCs w:val="24"/>
          <w:lang w:eastAsia="en-US"/>
        </w:rPr>
        <w:t xml:space="preserve">, </w:t>
      </w:r>
      <w:r w:rsidRPr="005C6C40">
        <w:rPr>
          <w:rFonts w:ascii="Times New Roman" w:eastAsia="Times New Roman" w:hAnsi="Times New Roman" w:cs="Times New Roman"/>
          <w:color w:val="00000A"/>
          <w:sz w:val="20"/>
          <w:szCs w:val="24"/>
          <w:lang w:eastAsia="ar-SA"/>
        </w:rPr>
        <w:t xml:space="preserve">properties of </w:t>
      </w:r>
      <w:r w:rsidRPr="005C6C40">
        <w:rPr>
          <w:rFonts w:ascii="Times New Roman" w:eastAsia="Times New Roman" w:hAnsi="Times New Roman" w:cs="Times New Roman"/>
          <w:color w:val="00000A"/>
          <w:sz w:val="20"/>
          <w:szCs w:val="24"/>
          <w:lang w:eastAsia="en-US"/>
        </w:rPr>
        <w:t xml:space="preserve">physical things, or phenomena, states and interactions or events, </w:t>
      </w:r>
      <w:r w:rsidRPr="005C6C40">
        <w:rPr>
          <w:rFonts w:ascii="Times New Roman" w:eastAsia="Times New Roman" w:hAnsi="Times New Roman" w:cs="Times New Roman"/>
          <w:color w:val="00000A"/>
          <w:sz w:val="20"/>
          <w:szCs w:val="24"/>
          <w:lang w:eastAsia="ar-SA"/>
        </w:rPr>
        <w:t xml:space="preserve">that can be determined by a systematic procedure. </w:t>
      </w:r>
      <w:r w:rsidRPr="005C6C40">
        <w:rPr>
          <w:rFonts w:ascii="Times New Roman" w:eastAsia="Times New Roman" w:hAnsi="Times New Roman" w:cs="Times New Roman"/>
          <w:color w:val="00000A"/>
          <w:sz w:val="20"/>
          <w:szCs w:val="24"/>
          <w:lang w:eastAsia="en-US"/>
        </w:rPr>
        <w:t>Primary data from measurement devices are regarded to be results of an observation process.</w:t>
      </w:r>
    </w:p>
    <w:p w:rsidR="00CC686F" w:rsidRPr="00CC686F" w:rsidRDefault="00CC686F" w:rsidP="00CC686F">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CC686F">
        <w:rPr>
          <w:rFonts w:ascii="Times New Roman" w:eastAsia="Times New Roman" w:hAnsi="Times New Roman" w:cs="Times New Roman"/>
          <w:color w:val="00000A"/>
          <w:sz w:val="20"/>
          <w:szCs w:val="24"/>
          <w:lang w:eastAsia="en-US"/>
        </w:rPr>
        <w:t xml:space="preserve">Examples: </w:t>
      </w:r>
      <w:r w:rsidRPr="00CC686F">
        <w:rPr>
          <w:rFonts w:ascii="Times New Roman" w:eastAsia="Times New Roman" w:hAnsi="Times New Roman" w:cs="Times New Roman"/>
          <w:color w:val="00000A"/>
          <w:sz w:val="20"/>
          <w:szCs w:val="24"/>
          <w:lang w:eastAsia="en-US"/>
        </w:rPr>
        <w:tab/>
      </w:r>
    </w:p>
    <w:p w:rsidR="00CC686F" w:rsidRPr="00CC686F" w:rsidRDefault="00CC686F" w:rsidP="00CC686F">
      <w:pPr>
        <w:widowControl w:val="0"/>
        <w:numPr>
          <w:ilvl w:val="0"/>
          <w:numId w:val="2"/>
        </w:numPr>
        <w:suppressAutoHyphens/>
        <w:spacing w:after="0" w:line="240" w:lineRule="auto"/>
        <w:rPr>
          <w:rFonts w:ascii="Times New Roman" w:eastAsia="Times New Roman" w:hAnsi="Times New Roman" w:cs="Times New Roman"/>
          <w:color w:val="00000A"/>
          <w:sz w:val="20"/>
          <w:szCs w:val="24"/>
          <w:lang w:eastAsia="el-GR"/>
        </w:rPr>
      </w:pPr>
      <w:r w:rsidRPr="00CC686F">
        <w:rPr>
          <w:rFonts w:ascii="Times New Roman" w:eastAsia="Times New Roman" w:hAnsi="Times New Roman" w:cs="Times New Roman"/>
          <w:color w:val="00000A"/>
          <w:sz w:val="20"/>
          <w:szCs w:val="24"/>
          <w:lang w:eastAsia="el-GR"/>
        </w:rPr>
        <w:t xml:space="preserve">The </w:t>
      </w:r>
      <w:r>
        <w:rPr>
          <w:rFonts w:ascii="Times New Roman" w:eastAsia="Times New Roman" w:hAnsi="Times New Roman" w:cs="Times New Roman"/>
          <w:color w:val="00000A"/>
          <w:sz w:val="20"/>
          <w:szCs w:val="24"/>
          <w:lang w:eastAsia="el-GR"/>
        </w:rPr>
        <w:t xml:space="preserve">magnitude measurement of the </w:t>
      </w:r>
      <w:r w:rsidRPr="00CC686F">
        <w:rPr>
          <w:rFonts w:ascii="Times New Roman" w:eastAsia="Times New Roman" w:hAnsi="Times New Roman" w:cs="Times New Roman"/>
          <w:color w:val="00000A"/>
          <w:sz w:val="20"/>
          <w:szCs w:val="24"/>
          <w:lang w:eastAsia="el-GR"/>
        </w:rPr>
        <w:t>earthquake of Mexico city in 2017</w:t>
      </w:r>
      <w:r>
        <w:rPr>
          <w:rFonts w:ascii="Times New Roman" w:eastAsia="Times New Roman" w:hAnsi="Times New Roman" w:cs="Times New Roman"/>
          <w:color w:val="00000A"/>
          <w:sz w:val="20"/>
          <w:szCs w:val="24"/>
          <w:lang w:eastAsia="el-GR"/>
        </w:rPr>
        <w:t>. (S21)</w:t>
      </w:r>
      <w:r w:rsidRPr="00CC686F">
        <w:rPr>
          <w:rFonts w:ascii="Times New Roman" w:eastAsia="Times New Roman" w:hAnsi="Times New Roman" w:cs="Times New Roman"/>
          <w:color w:val="00000A"/>
          <w:sz w:val="20"/>
          <w:szCs w:val="24"/>
          <w:lang w:eastAsia="el-GR"/>
        </w:rPr>
        <w:t xml:space="preserve"> </w:t>
      </w:r>
      <w:r>
        <w:rPr>
          <w:rFonts w:ascii="Times New Roman" w:eastAsia="Times New Roman" w:hAnsi="Times New Roman" w:cs="Times New Roman"/>
          <w:color w:val="00000A"/>
          <w:sz w:val="20"/>
          <w:szCs w:val="24"/>
          <w:lang w:eastAsia="el-GR"/>
        </w:rPr>
        <w:t xml:space="preserve">[It </w:t>
      </w:r>
      <w:r w:rsidRPr="00CC686F">
        <w:rPr>
          <w:rFonts w:ascii="Times New Roman" w:eastAsia="Times New Roman" w:hAnsi="Times New Roman" w:cs="Times New Roman"/>
          <w:color w:val="00000A"/>
          <w:sz w:val="20"/>
          <w:szCs w:val="24"/>
          <w:lang w:eastAsia="el-GR"/>
        </w:rPr>
        <w:t xml:space="preserve">had </w:t>
      </w:r>
      <w:r>
        <w:rPr>
          <w:rFonts w:ascii="Times New Roman" w:eastAsia="Times New Roman" w:hAnsi="Times New Roman" w:cs="Times New Roman"/>
          <w:color w:val="00000A"/>
          <w:sz w:val="20"/>
          <w:szCs w:val="24"/>
          <w:lang w:eastAsia="el-GR"/>
        </w:rPr>
        <w:t xml:space="preserve">the </w:t>
      </w:r>
      <w:r w:rsidRPr="00CC686F">
        <w:rPr>
          <w:rFonts w:ascii="Times New Roman" w:eastAsia="Times New Roman" w:hAnsi="Times New Roman" w:cs="Times New Roman"/>
          <w:color w:val="00000A"/>
          <w:sz w:val="20"/>
          <w:szCs w:val="24"/>
          <w:lang w:eastAsia="el-GR"/>
        </w:rPr>
        <w:t>magnitude 6.2</w:t>
      </w:r>
      <w:r>
        <w:rPr>
          <w:rFonts w:ascii="Times New Roman" w:eastAsia="Times New Roman" w:hAnsi="Times New Roman" w:cs="Times New Roman"/>
          <w:color w:val="00000A"/>
          <w:sz w:val="20"/>
          <w:szCs w:val="24"/>
          <w:lang w:eastAsia="el-GR"/>
        </w:rPr>
        <w:t xml:space="preserve"> </w:t>
      </w:r>
      <w:r w:rsidRPr="00CC686F">
        <w:rPr>
          <w:rFonts w:ascii="Times New Roman" w:eastAsia="Times New Roman" w:hAnsi="Times New Roman" w:cs="Times New Roman"/>
          <w:color w:val="00000A"/>
          <w:sz w:val="20"/>
          <w:szCs w:val="24"/>
          <w:lang w:eastAsia="el-GR"/>
        </w:rPr>
        <w:t>Richter</w:t>
      </w:r>
      <w:r>
        <w:rPr>
          <w:rFonts w:ascii="Times New Roman" w:eastAsia="Times New Roman" w:hAnsi="Times New Roman" w:cs="Times New Roman"/>
          <w:color w:val="00000A"/>
          <w:sz w:val="20"/>
          <w:szCs w:val="24"/>
          <w:lang w:eastAsia="el-GR"/>
        </w:rPr>
        <w:t>]</w:t>
      </w:r>
      <w:r w:rsidRPr="00CC686F">
        <w:rPr>
          <w:rFonts w:ascii="Times New Roman" w:eastAsia="Times New Roman" w:hAnsi="Times New Roman" w:cs="Times New Roman"/>
          <w:color w:val="00000A"/>
          <w:sz w:val="20"/>
          <w:szCs w:val="24"/>
          <w:lang w:eastAsia="el-GR"/>
        </w:rPr>
        <w:t xml:space="preserve"> (</w:t>
      </w:r>
      <w:r w:rsidRPr="00CC686F">
        <w:rPr>
          <w:rFonts w:ascii="Times New Roman" w:eastAsia="Times New Roman" w:hAnsi="Times New Roman" w:cs="Times New Roman"/>
          <w:color w:val="00000A"/>
          <w:sz w:val="20"/>
          <w:szCs w:val="20"/>
          <w:lang w:val="en-GB" w:eastAsia="el-GR"/>
        </w:rPr>
        <w:t>Mindock, 2017</w:t>
      </w:r>
      <w:r>
        <w:rPr>
          <w:rFonts w:ascii="Times New Roman" w:eastAsia="Times New Roman" w:hAnsi="Times New Roman" w:cs="Times New Roman"/>
          <w:color w:val="00000A"/>
          <w:sz w:val="20"/>
          <w:szCs w:val="20"/>
          <w:lang w:val="en-GB" w:eastAsia="el-GR"/>
        </w:rPr>
        <w:t>)</w:t>
      </w:r>
      <w:r w:rsidRPr="00CC686F">
        <w:rPr>
          <w:rFonts w:ascii="Times New Roman" w:eastAsia="Times New Roman" w:hAnsi="Times New Roman" w:cs="Times New Roman"/>
          <w:color w:val="00000A"/>
          <w:sz w:val="20"/>
          <w:szCs w:val="20"/>
          <w:lang w:val="en-GB" w:eastAsia="el-GR"/>
        </w:rPr>
        <w:t xml:space="preserve"> </w:t>
      </w:r>
      <w:r>
        <w:rPr>
          <w:rFonts w:ascii="Times New Roman" w:eastAsia="Times New Roman" w:hAnsi="Times New Roman" w:cs="Times New Roman"/>
          <w:color w:val="00000A"/>
          <w:sz w:val="20"/>
          <w:szCs w:val="20"/>
          <w:lang w:val="en-GB" w:eastAsia="el-GR"/>
        </w:rPr>
        <w:t>(</w:t>
      </w:r>
      <w:hyperlink r:id="rId7">
        <w:r w:rsidRPr="00CC686F">
          <w:rPr>
            <w:rFonts w:ascii="Times New Roman" w:eastAsia="SimSun" w:hAnsi="Times New Roman" w:cs="Times New Roman"/>
            <w:color w:val="0000FF"/>
            <w:sz w:val="20"/>
            <w:szCs w:val="20"/>
            <w:u w:val="single"/>
            <w:lang w:val="en-GB" w:eastAsia="el-GR"/>
          </w:rPr>
          <w:t>http://www.independent.co.uk/news/world/americas/mexico-earthquake-today-latest-mexico-city-magnitude-6-tremor-damage-a7963211.html</w:t>
        </w:r>
      </w:hyperlink>
      <w:r w:rsidRPr="00CC686F">
        <w:rPr>
          <w:rFonts w:ascii="Times New Roman" w:eastAsia="Times New Roman" w:hAnsi="Times New Roman" w:cs="Times New Roman"/>
          <w:color w:val="00000A"/>
          <w:sz w:val="20"/>
          <w:szCs w:val="20"/>
          <w:lang w:val="en-GB" w:eastAsia="el-GR"/>
        </w:rPr>
        <w:t xml:space="preserve"> )</w:t>
      </w:r>
      <w:r w:rsidRPr="00CC686F">
        <w:rPr>
          <w:rFonts w:ascii="Times New Roman" w:eastAsia="Times New Roman" w:hAnsi="Times New Roman" w:cs="Times New Roman"/>
          <w:color w:val="00000A"/>
          <w:sz w:val="20"/>
          <w:szCs w:val="24"/>
          <w:lang w:eastAsia="el-GR"/>
        </w:rPr>
        <w:t xml:space="preserve">. </w:t>
      </w:r>
    </w:p>
    <w:p w:rsidR="00CC686F" w:rsidRPr="00135FA4" w:rsidRDefault="00CC686F" w:rsidP="00CC686F">
      <w:pPr>
        <w:widowControl w:val="0"/>
        <w:numPr>
          <w:ilvl w:val="0"/>
          <w:numId w:val="2"/>
        </w:numPr>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en-US"/>
        </w:rPr>
        <w:t xml:space="preserve">The sensor measurement by IGME in 1999 </w:t>
      </w:r>
      <w:r>
        <w:rPr>
          <w:rFonts w:ascii="Times New Roman" w:eastAsia="Times New Roman" w:hAnsi="Times New Roman" w:cs="Times New Roman"/>
          <w:color w:val="00000A"/>
          <w:sz w:val="20"/>
          <w:szCs w:val="24"/>
          <w:lang w:eastAsia="el-GR"/>
        </w:rPr>
        <w:t>which measured</w:t>
      </w:r>
      <w:r w:rsidRPr="00135FA4">
        <w:rPr>
          <w:rFonts w:ascii="Times New Roman" w:eastAsia="Times New Roman" w:hAnsi="Times New Roman" w:cs="Times New Roman"/>
          <w:color w:val="00000A"/>
          <w:sz w:val="20"/>
          <w:szCs w:val="24"/>
          <w:lang w:eastAsia="en-US"/>
        </w:rPr>
        <w:t xml:space="preserve"> the landslide displacement in the area of Parnitha</w:t>
      </w:r>
      <w:r>
        <w:rPr>
          <w:rFonts w:ascii="Times New Roman" w:eastAsia="Times New Roman" w:hAnsi="Times New Roman" w:cs="Times New Roman"/>
          <w:color w:val="00000A"/>
          <w:sz w:val="20"/>
          <w:szCs w:val="24"/>
          <w:lang w:eastAsia="en-US"/>
        </w:rPr>
        <w:t>, Greece</w:t>
      </w:r>
      <w:r w:rsidRPr="00135FA4">
        <w:rPr>
          <w:rFonts w:ascii="Times New Roman" w:eastAsia="Times New Roman" w:hAnsi="Times New Roman" w:cs="Times New Roman"/>
          <w:color w:val="00000A"/>
          <w:sz w:val="20"/>
          <w:szCs w:val="24"/>
          <w:lang w:val="en-GB" w:eastAsia="el-GR"/>
        </w:rPr>
        <w:t>.</w:t>
      </w:r>
      <w:r w:rsidRPr="00CC686F">
        <w:rPr>
          <w:rFonts w:ascii="Times New Roman" w:eastAsia="Times New Roman" w:hAnsi="Times New Roman" w:cs="Times New Roman"/>
          <w:color w:val="00000A"/>
          <w:sz w:val="20"/>
          <w:szCs w:val="24"/>
          <w:lang w:eastAsia="en-US"/>
        </w:rPr>
        <w:t xml:space="preserve"> </w:t>
      </w:r>
      <w:r w:rsidRPr="00135FA4">
        <w:rPr>
          <w:rFonts w:ascii="Times New Roman" w:eastAsia="Times New Roman" w:hAnsi="Times New Roman" w:cs="Times New Roman"/>
          <w:color w:val="00000A"/>
          <w:sz w:val="20"/>
          <w:szCs w:val="24"/>
          <w:lang w:eastAsia="en-US"/>
        </w:rPr>
        <w:t xml:space="preserve">(S21) </w:t>
      </w:r>
      <w:r w:rsidRPr="00135FA4">
        <w:rPr>
          <w:rFonts w:ascii="Times New Roman" w:eastAsia="Times New Roman" w:hAnsi="Times New Roman" w:cs="Times New Roman"/>
          <w:color w:val="00000A"/>
          <w:sz w:val="20"/>
          <w:szCs w:val="20"/>
          <w:lang w:val="en-GB" w:eastAsia="el-GR"/>
        </w:rPr>
        <w:t>(</w:t>
      </w:r>
      <w:r w:rsidRPr="00135FA4">
        <w:rPr>
          <w:rFonts w:ascii="Times New Roman" w:eastAsia="Times New Roman" w:hAnsi="Times New Roman" w:cs="Times New Roman"/>
          <w:color w:val="00000A"/>
          <w:sz w:val="20"/>
          <w:szCs w:val="20"/>
          <w:lang w:val="en-GB" w:eastAsia="en-US"/>
        </w:rPr>
        <w:t>InGeoCloudS - INspiredGEOdata CLOUD Services</w:t>
      </w:r>
      <w:r w:rsidRPr="00135FA4">
        <w:rPr>
          <w:rFonts w:ascii="Times New Roman" w:eastAsia="Times New Roman" w:hAnsi="Times New Roman" w:cs="Times New Roman"/>
          <w:color w:val="00000A"/>
          <w:sz w:val="20"/>
          <w:szCs w:val="20"/>
          <w:lang w:val="en-GB" w:eastAsia="el-GR"/>
        </w:rPr>
        <w:t xml:space="preserve"> </w:t>
      </w:r>
      <w:r w:rsidRPr="00135FA4">
        <w:rPr>
          <w:rFonts w:ascii="Times New Roman" w:eastAsia="Times New Roman" w:hAnsi="Times New Roman" w:cs="Times New Roman"/>
          <w:color w:val="00000A"/>
          <w:sz w:val="20"/>
          <w:szCs w:val="20"/>
          <w:lang w:val="en-GB" w:eastAsia="en-US"/>
        </w:rPr>
        <w:t>D2.2</w:t>
      </w:r>
      <w:r w:rsidRPr="00135FA4">
        <w:rPr>
          <w:rFonts w:ascii="Times New Roman" w:eastAsia="Times New Roman" w:hAnsi="Times New Roman" w:cs="Times New Roman"/>
          <w:color w:val="00000A"/>
          <w:sz w:val="20"/>
          <w:szCs w:val="20"/>
          <w:lang w:val="en-GB" w:eastAsia="el-GR"/>
        </w:rPr>
        <w:t xml:space="preserve"> 2012;D2.3 2013)</w:t>
      </w:r>
    </w:p>
    <w:p w:rsidR="00CC686F" w:rsidRPr="00CC686F" w:rsidRDefault="00CC686F" w:rsidP="00CC686F">
      <w:pPr>
        <w:widowControl w:val="0"/>
        <w:suppressAutoHyphens/>
        <w:spacing w:after="0" w:line="240" w:lineRule="auto"/>
        <w:ind w:left="1800"/>
        <w:jc w:val="both"/>
        <w:rPr>
          <w:rFonts w:ascii="Times New Roman" w:eastAsia="Times New Roman" w:hAnsi="Times New Roman" w:cs="Times New Roman"/>
          <w:color w:val="00000A"/>
          <w:sz w:val="20"/>
          <w:szCs w:val="20"/>
          <w:lang w:val="en-GB" w:eastAsia="el-GR"/>
        </w:rPr>
      </w:pPr>
    </w:p>
    <w:p w:rsidR="005C6C40" w:rsidRPr="005C6C40" w:rsidRDefault="005C6C40" w:rsidP="005C6C40">
      <w:pPr>
        <w:suppressAutoHyphens/>
        <w:spacing w:after="0" w:line="240" w:lineRule="auto"/>
        <w:ind w:left="1440" w:hanging="1440"/>
        <w:rPr>
          <w:rFonts w:ascii="Times New Roman" w:eastAsia="Times New Roman" w:hAnsi="Times New Roman" w:cs="Times New Roman"/>
          <w:color w:val="00000A"/>
          <w:sz w:val="20"/>
          <w:szCs w:val="24"/>
          <w:highlight w:val="green"/>
          <w:lang w:val="en-GB" w:eastAsia="el-GR"/>
        </w:rPr>
      </w:pP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val="en-GB" w:eastAsia="en-US"/>
        </w:rPr>
      </w:pPr>
      <w:r w:rsidRPr="005C6C40">
        <w:rPr>
          <w:rFonts w:ascii="Times New Roman" w:eastAsia="Times New Roman" w:hAnsi="Times New Roman" w:cs="Times New Roman"/>
          <w:color w:val="00000A"/>
          <w:sz w:val="20"/>
          <w:szCs w:val="24"/>
          <w:lang w:val="en-GB" w:eastAsia="en-US"/>
        </w:rPr>
        <w:t xml:space="preserve">In First Order Logic: </w:t>
      </w:r>
    </w:p>
    <w:p w:rsidR="005C6C40" w:rsidRPr="005C6C40" w:rsidRDefault="005C6C40" w:rsidP="005C6C40">
      <w:pPr>
        <w:suppressAutoHyphens/>
        <w:spacing w:after="0" w:line="240" w:lineRule="auto"/>
        <w:rPr>
          <w:rFonts w:ascii="Times New Roman" w:eastAsia="Times New Roman" w:hAnsi="Times New Roman" w:cs="Times New Roman"/>
          <w:color w:val="00000A"/>
          <w:sz w:val="20"/>
          <w:szCs w:val="20"/>
          <w:lang w:val="en-GB" w:eastAsia="en-US"/>
        </w:rPr>
      </w:pPr>
      <w:r w:rsidRPr="005C6C40">
        <w:rPr>
          <w:rFonts w:ascii="Times New Roman" w:eastAsia="Times New Roman" w:hAnsi="Times New Roman" w:cs="Times New Roman"/>
          <w:color w:val="00000A"/>
          <w:sz w:val="20"/>
          <w:szCs w:val="20"/>
          <w:lang w:val="en-GB" w:eastAsia="en-US"/>
        </w:rPr>
        <w:tab/>
      </w:r>
      <w:r w:rsidRPr="005C6C40">
        <w:rPr>
          <w:rFonts w:ascii="Times New Roman" w:eastAsia="Times New Roman" w:hAnsi="Times New Roman" w:cs="Times New Roman"/>
          <w:color w:val="00000A"/>
          <w:sz w:val="20"/>
          <w:szCs w:val="20"/>
          <w:lang w:val="en-GB" w:eastAsia="en-US"/>
        </w:rPr>
        <w:tab/>
        <w:t xml:space="preserve">S21(x) </w:t>
      </w:r>
      <w:r w:rsidRPr="005C6C40">
        <w:rPr>
          <w:rFonts w:ascii="Cambria Math" w:eastAsia="Times New Roman" w:hAnsi="Cambria Math" w:cs="Cambria Math"/>
          <w:color w:val="00000A"/>
          <w:sz w:val="20"/>
          <w:szCs w:val="20"/>
          <w:lang w:val="en-GB" w:eastAsia="en-US"/>
        </w:rPr>
        <w:t>⊃</w:t>
      </w:r>
      <w:r w:rsidRPr="005C6C40">
        <w:rPr>
          <w:rFonts w:ascii="Times New Roman" w:eastAsia="Times New Roman" w:hAnsi="Times New Roman" w:cs="Times New Roman"/>
          <w:color w:val="00000A"/>
          <w:sz w:val="20"/>
          <w:szCs w:val="20"/>
          <w:lang w:val="en-GB" w:eastAsia="en-US"/>
        </w:rPr>
        <w:t xml:space="preserve"> S4(x)</w:t>
      </w:r>
    </w:p>
    <w:p w:rsidR="005C6C40" w:rsidRPr="005C6C40" w:rsidRDefault="005C6C40" w:rsidP="005C6C40">
      <w:pPr>
        <w:suppressAutoHyphens/>
        <w:spacing w:after="0" w:line="240" w:lineRule="auto"/>
        <w:ind w:left="1440" w:hanging="1440"/>
        <w:rPr>
          <w:rFonts w:ascii="Times New Roman" w:eastAsia="Times New Roman" w:hAnsi="Times New Roman" w:cs="Times New Roman"/>
          <w:color w:val="00000A"/>
          <w:sz w:val="20"/>
          <w:szCs w:val="24"/>
          <w:lang w:val="en-GB" w:eastAsia="el-GR"/>
        </w:rPr>
      </w:pPr>
    </w:p>
    <w:p w:rsidR="005C6C40" w:rsidRPr="005C6C40" w:rsidRDefault="005C6C40" w:rsidP="005C6C40">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5C6C40">
        <w:rPr>
          <w:rFonts w:ascii="Times New Roman" w:eastAsia="Times New Roman" w:hAnsi="Times New Roman" w:cs="Times New Roman"/>
          <w:color w:val="00000A"/>
          <w:sz w:val="20"/>
          <w:szCs w:val="24"/>
          <w:lang w:eastAsia="ar-SA"/>
        </w:rPr>
        <w:t>Properties:</w:t>
      </w:r>
    </w:p>
    <w:p w:rsidR="005C6C40" w:rsidRDefault="002E78FE" w:rsidP="005C6C40">
      <w:pPr>
        <w:suppressAutoHyphens/>
        <w:spacing w:after="0" w:line="240" w:lineRule="auto"/>
        <w:ind w:left="709" w:firstLine="709"/>
        <w:rPr>
          <w:rFonts w:ascii="Times New Roman" w:eastAsia="Times New Roman" w:hAnsi="Times New Roman" w:cs="Times New Roman"/>
          <w:color w:val="00000A"/>
          <w:sz w:val="20"/>
          <w:szCs w:val="24"/>
          <w:lang w:eastAsia="el-GR"/>
        </w:rPr>
      </w:pPr>
      <w:hyperlink w:anchor="_O24_measured_(was">
        <w:r w:rsidR="005C6C40" w:rsidRPr="005C6C40">
          <w:rPr>
            <w:rFonts w:ascii="Times New Roman" w:eastAsia="Times New Roman" w:hAnsi="Times New Roman" w:cs="Times New Roman"/>
            <w:color w:val="0000FF"/>
            <w:sz w:val="20"/>
            <w:szCs w:val="24"/>
            <w:u w:val="single"/>
            <w:lang w:val="en-GB" w:eastAsia="el-GR"/>
          </w:rPr>
          <w:t>O24</w:t>
        </w:r>
      </w:hyperlink>
      <w:r w:rsidR="005C6C40" w:rsidRPr="005C6C40">
        <w:rPr>
          <w:rFonts w:ascii="Times New Roman" w:eastAsia="Times New Roman" w:hAnsi="Times New Roman" w:cs="Times New Roman"/>
          <w:color w:val="00000A"/>
          <w:sz w:val="20"/>
          <w:szCs w:val="24"/>
          <w:lang w:eastAsia="el-GR"/>
        </w:rPr>
        <w:t xml:space="preserve"> measured (was measured by): </w:t>
      </w:r>
      <w:hyperlink w:anchor="_S19_Observable_Entity">
        <w:r w:rsidR="005C6C40" w:rsidRPr="005C6C40">
          <w:rPr>
            <w:rFonts w:ascii="Times New Roman" w:eastAsia="Times New Roman" w:hAnsi="Times New Roman" w:cs="Times New Roman"/>
            <w:color w:val="0000FF"/>
            <w:sz w:val="20"/>
            <w:szCs w:val="24"/>
            <w:u w:val="single"/>
            <w:lang w:val="en-GB" w:eastAsia="el-GR"/>
          </w:rPr>
          <w:t>S15</w:t>
        </w:r>
      </w:hyperlink>
      <w:r w:rsidR="005C6C40" w:rsidRPr="005C6C40">
        <w:rPr>
          <w:rFonts w:ascii="Times New Roman" w:eastAsia="Times New Roman" w:hAnsi="Times New Roman" w:cs="Times New Roman"/>
          <w:color w:val="00000A"/>
          <w:sz w:val="20"/>
          <w:szCs w:val="24"/>
          <w:lang w:eastAsia="el-GR"/>
        </w:rPr>
        <w:t xml:space="preserve"> Observable Entity</w:t>
      </w:r>
    </w:p>
    <w:p w:rsidR="00AC28D7" w:rsidRDefault="00AC28D7" w:rsidP="005C6C40">
      <w:pPr>
        <w:suppressAutoHyphens/>
        <w:spacing w:after="0" w:line="240" w:lineRule="auto"/>
        <w:ind w:left="709" w:firstLine="709"/>
        <w:rPr>
          <w:rFonts w:ascii="Times New Roman" w:eastAsia="Times New Roman" w:hAnsi="Times New Roman" w:cs="Times New Roman"/>
          <w:color w:val="00000A"/>
          <w:sz w:val="20"/>
          <w:szCs w:val="24"/>
          <w:lang w:eastAsia="el-GR"/>
        </w:rPr>
      </w:pPr>
    </w:p>
    <w:p w:rsidR="00AC28D7" w:rsidRDefault="00AC28D7" w:rsidP="00AC28D7">
      <w:pPr>
        <w:suppressAutoHyphens/>
        <w:spacing w:after="0" w:line="240" w:lineRule="auto"/>
        <w:rPr>
          <w:rFonts w:ascii="Times New Roman" w:eastAsia="Times New Roman" w:hAnsi="Times New Roman" w:cs="Times New Roman"/>
          <w:color w:val="00000A"/>
          <w:sz w:val="20"/>
          <w:szCs w:val="24"/>
          <w:lang w:val="en-GB" w:eastAsia="el-GR"/>
        </w:rPr>
      </w:pPr>
    </w:p>
    <w:p w:rsidR="00AC28D7" w:rsidRPr="00AC28D7" w:rsidRDefault="00AC28D7" w:rsidP="00AC28D7">
      <w:pPr>
        <w:widowControl w:val="0"/>
        <w:tabs>
          <w:tab w:val="left" w:pos="1481"/>
        </w:tabs>
        <w:rPr>
          <w:rFonts w:ascii="Times New Roman" w:eastAsia="Times New Roman" w:hAnsi="Times New Roman" w:cs="Times New Roman"/>
          <w:color w:val="00000A"/>
          <w:sz w:val="20"/>
          <w:szCs w:val="24"/>
          <w:highlight w:val="yellow"/>
          <w:lang w:val="en-GB" w:eastAsia="en-US"/>
        </w:rPr>
      </w:pPr>
      <w:r w:rsidRPr="00AC28D7">
        <w:rPr>
          <w:rFonts w:ascii="Times New Roman" w:eastAsia="Times New Roman" w:hAnsi="Times New Roman" w:cs="Times New Roman"/>
          <w:b/>
          <w:color w:val="00000A"/>
          <w:sz w:val="24"/>
          <w:szCs w:val="24"/>
          <w:lang w:val="en-GB" w:eastAsia="el-GR"/>
        </w:rPr>
        <w:t>Note</w:t>
      </w:r>
      <w:r>
        <w:rPr>
          <w:rFonts w:ascii="Times New Roman" w:eastAsia="Times New Roman" w:hAnsi="Times New Roman" w:cs="Times New Roman"/>
          <w:color w:val="00000A"/>
          <w:sz w:val="20"/>
          <w:szCs w:val="24"/>
          <w:lang w:val="en-GB" w:eastAsia="el-GR"/>
        </w:rPr>
        <w:t xml:space="preserve"> that </w:t>
      </w:r>
      <w:r w:rsidRPr="00AC28D7">
        <w:rPr>
          <w:rFonts w:ascii="Times New Roman" w:eastAsia="Times New Roman" w:hAnsi="Times New Roman" w:cs="Times New Roman"/>
          <w:i/>
          <w:color w:val="00000A"/>
          <w:sz w:val="20"/>
          <w:szCs w:val="24"/>
          <w:highlight w:val="yellow"/>
          <w:lang w:val="en-GB" w:eastAsia="el-GR"/>
        </w:rPr>
        <w:t>P40 observed dimension (was observed in)</w:t>
      </w:r>
      <w:r w:rsidRPr="00AC28D7">
        <w:rPr>
          <w:rFonts w:ascii="Times New Roman" w:eastAsia="Times New Roman" w:hAnsi="Times New Roman" w:cs="Times New Roman"/>
          <w:color w:val="00000A"/>
          <w:sz w:val="20"/>
          <w:szCs w:val="24"/>
          <w:highlight w:val="yellow"/>
          <w:lang w:val="en-GB" w:eastAsia="el-GR"/>
        </w:rPr>
        <w:t>: E54 Dimension is now missing from S21</w:t>
      </w:r>
      <w:r>
        <w:rPr>
          <w:rFonts w:ascii="Times New Roman" w:eastAsia="Times New Roman" w:hAnsi="Times New Roman" w:cs="Times New Roman"/>
          <w:color w:val="00000A"/>
          <w:sz w:val="20"/>
          <w:szCs w:val="24"/>
          <w:lang w:val="en-GB" w:eastAsia="el-GR"/>
        </w:rPr>
        <w:t xml:space="preserve">, but </w:t>
      </w:r>
      <w:hyperlink w:anchor="_O16_observed_value">
        <w:r w:rsidRPr="00AC28D7">
          <w:rPr>
            <w:rFonts w:ascii="Times New Roman" w:eastAsia="Times New Roman" w:hAnsi="Times New Roman" w:cs="Times New Roman"/>
            <w:i/>
            <w:color w:val="0000FF"/>
            <w:sz w:val="20"/>
            <w:szCs w:val="24"/>
            <w:u w:val="single"/>
            <w:lang w:val="en-GB" w:eastAsia="el-GR"/>
          </w:rPr>
          <w:t>O16</w:t>
        </w:r>
      </w:hyperlink>
      <w:r w:rsidRPr="00AC28D7">
        <w:rPr>
          <w:rFonts w:ascii="Times New Roman" w:eastAsia="Times New Roman" w:hAnsi="Times New Roman" w:cs="Times New Roman"/>
          <w:b/>
          <w:bCs/>
          <w:i/>
          <w:color w:val="00000A"/>
          <w:sz w:val="20"/>
          <w:szCs w:val="24"/>
          <w:lang w:val="en-GB" w:eastAsia="en-US"/>
        </w:rPr>
        <w:t xml:space="preserve"> </w:t>
      </w:r>
      <w:r w:rsidRPr="00AC28D7">
        <w:rPr>
          <w:rFonts w:ascii="Times New Roman" w:eastAsia="Times New Roman" w:hAnsi="Times New Roman" w:cs="Times New Roman"/>
          <w:i/>
          <w:color w:val="00000A"/>
          <w:sz w:val="20"/>
          <w:szCs w:val="24"/>
          <w:lang w:val="en-GB" w:eastAsia="en-US"/>
        </w:rPr>
        <w:t xml:space="preserve">observed value </w:t>
      </w:r>
      <w:r w:rsidRPr="00AC28D7">
        <w:rPr>
          <w:rFonts w:ascii="Times New Roman" w:eastAsia="Times New Roman" w:hAnsi="Times New Roman" w:cs="Times New Roman"/>
          <w:bCs/>
          <w:i/>
          <w:color w:val="00000A"/>
          <w:sz w:val="20"/>
          <w:szCs w:val="24"/>
          <w:lang w:eastAsia="en-US"/>
        </w:rPr>
        <w:t>(value was observed by)</w:t>
      </w:r>
      <w:r w:rsidRPr="00AC28D7">
        <w:rPr>
          <w:rFonts w:ascii="Times New Roman" w:eastAsia="Times New Roman" w:hAnsi="Times New Roman" w:cs="Times New Roman"/>
          <w:color w:val="00000A"/>
          <w:sz w:val="20"/>
          <w:szCs w:val="24"/>
          <w:lang w:val="en-GB" w:eastAsia="en-US"/>
        </w:rPr>
        <w:t xml:space="preserve">: </w:t>
      </w:r>
      <w:hyperlink w:anchor="_E1_CRM_Entity">
        <w:r w:rsidRPr="00AC28D7">
          <w:rPr>
            <w:rFonts w:ascii="Times New Roman" w:eastAsia="Times New Roman" w:hAnsi="Times New Roman" w:cs="Times New Roman"/>
            <w:color w:val="0000FF"/>
            <w:sz w:val="20"/>
            <w:szCs w:val="24"/>
            <w:u w:val="single"/>
            <w:lang w:val="en-GB" w:eastAsia="el-GR"/>
          </w:rPr>
          <w:t>E1</w:t>
        </w:r>
      </w:hyperlink>
      <w:r w:rsidRPr="00AC28D7">
        <w:rPr>
          <w:rFonts w:ascii="Times New Roman" w:eastAsia="Times New Roman" w:hAnsi="Times New Roman" w:cs="Times New Roman"/>
          <w:color w:val="00000A"/>
          <w:sz w:val="20"/>
          <w:szCs w:val="24"/>
          <w:lang w:val="en-GB" w:eastAsia="en-US"/>
        </w:rPr>
        <w:t xml:space="preserve"> CRM Entity</w:t>
      </w:r>
      <w:r>
        <w:rPr>
          <w:rFonts w:ascii="Times New Roman" w:eastAsia="Times New Roman" w:hAnsi="Times New Roman" w:cs="Times New Roman"/>
          <w:color w:val="00000A"/>
          <w:sz w:val="20"/>
          <w:szCs w:val="24"/>
          <w:lang w:val="en-GB" w:eastAsia="en-US"/>
        </w:rPr>
        <w:t xml:space="preserve"> is valid.</w:t>
      </w:r>
    </w:p>
    <w:p w:rsidR="00AC28D7" w:rsidRPr="005C6C40" w:rsidRDefault="00AC28D7" w:rsidP="00AC28D7">
      <w:pPr>
        <w:suppressAutoHyphens/>
        <w:spacing w:after="0" w:line="240" w:lineRule="auto"/>
        <w:rPr>
          <w:rFonts w:ascii="Times New Roman" w:eastAsia="Times New Roman" w:hAnsi="Times New Roman" w:cs="Times New Roman"/>
          <w:color w:val="00000A"/>
          <w:sz w:val="20"/>
          <w:szCs w:val="24"/>
          <w:lang w:val="en-GB" w:eastAsia="el-GR"/>
        </w:rPr>
      </w:pPr>
    </w:p>
    <w:p w:rsidR="005C6C40" w:rsidRDefault="00135FA4" w:rsidP="005C6C40">
      <w:pPr>
        <w:rPr>
          <w:b/>
          <w:sz w:val="32"/>
          <w:lang w:val="en-GB"/>
        </w:rPr>
      </w:pPr>
      <w:r>
        <w:rPr>
          <w:b/>
          <w:sz w:val="32"/>
          <w:lang w:val="en-GB"/>
        </w:rPr>
        <w:t>CONFIRM O16:</w:t>
      </w:r>
    </w:p>
    <w:p w:rsidR="00135FA4" w:rsidRPr="00135FA4" w:rsidRDefault="00135FA4" w:rsidP="00135FA4">
      <w:pPr>
        <w:keepNext/>
        <w:keepLines/>
        <w:suppressAutoHyphens/>
        <w:spacing w:before="200" w:after="0" w:line="240" w:lineRule="auto"/>
        <w:ind w:left="360" w:hanging="360"/>
        <w:outlineLvl w:val="2"/>
        <w:rPr>
          <w:rFonts w:ascii="Arial" w:eastAsia="SimSun" w:hAnsi="Arial" w:cs="font280"/>
          <w:b/>
          <w:bCs/>
          <w:color w:val="00000A"/>
          <w:sz w:val="20"/>
          <w:szCs w:val="24"/>
          <w:lang w:val="en-GB" w:eastAsia="el-GR"/>
        </w:rPr>
      </w:pPr>
      <w:bookmarkStart w:id="2" w:name="_Toc64974973"/>
      <w:r w:rsidRPr="00135FA4">
        <w:rPr>
          <w:rFonts w:ascii="Arial" w:eastAsia="SimSun" w:hAnsi="Arial" w:cs="font280"/>
          <w:b/>
          <w:bCs/>
          <w:color w:val="00000A"/>
          <w:sz w:val="20"/>
          <w:szCs w:val="24"/>
          <w:lang w:val="en-GB" w:eastAsia="el-GR"/>
        </w:rPr>
        <w:t>O16 observed value (value was observed by)</w:t>
      </w:r>
      <w:bookmarkEnd w:id="2"/>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eastAsia="en-US"/>
        </w:rPr>
      </w:pP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n-US"/>
        </w:rPr>
      </w:pPr>
      <w:r w:rsidRPr="00135FA4">
        <w:rPr>
          <w:rFonts w:ascii="Times New Roman" w:eastAsia="Times New Roman" w:hAnsi="Times New Roman" w:cs="Times New Roman"/>
          <w:color w:val="00000A"/>
          <w:sz w:val="20"/>
          <w:szCs w:val="24"/>
          <w:lang w:eastAsia="en-US"/>
        </w:rPr>
        <w:t xml:space="preserve">Domain: </w:t>
      </w:r>
      <w:r w:rsidRPr="00135FA4">
        <w:rPr>
          <w:rFonts w:ascii="Times New Roman" w:eastAsia="Times New Roman" w:hAnsi="Times New Roman" w:cs="Times New Roman"/>
          <w:color w:val="00000A"/>
          <w:sz w:val="20"/>
          <w:szCs w:val="24"/>
          <w:lang w:eastAsia="en-US"/>
        </w:rPr>
        <w:tab/>
      </w:r>
      <w:hyperlink w:anchor="_S4_Observation">
        <w:r w:rsidRPr="00135FA4">
          <w:rPr>
            <w:rFonts w:ascii="Times New Roman" w:eastAsia="Times New Roman" w:hAnsi="Times New Roman" w:cs="Times New Roman"/>
            <w:color w:val="0000FF"/>
            <w:sz w:val="20"/>
            <w:szCs w:val="24"/>
            <w:u w:val="single"/>
            <w:lang w:val="en-GB" w:eastAsia="el-GR"/>
          </w:rPr>
          <w:t>S4</w:t>
        </w:r>
      </w:hyperlink>
      <w:r w:rsidRPr="00135FA4">
        <w:rPr>
          <w:rFonts w:ascii="Times New Roman" w:eastAsia="Times New Roman" w:hAnsi="Times New Roman" w:cs="Times New Roman"/>
          <w:color w:val="00000A"/>
          <w:sz w:val="20"/>
          <w:szCs w:val="24"/>
          <w:lang w:val="en-GB" w:eastAsia="el-GR"/>
        </w:rPr>
        <w:t xml:space="preserve"> </w:t>
      </w:r>
      <w:r w:rsidRPr="00135FA4">
        <w:rPr>
          <w:rFonts w:ascii="Times New Roman" w:eastAsia="Times New Roman" w:hAnsi="Times New Roman" w:cs="Times New Roman"/>
          <w:color w:val="00000A"/>
          <w:sz w:val="20"/>
          <w:szCs w:val="24"/>
          <w:lang w:eastAsia="en-US"/>
        </w:rPr>
        <w:t>Observation</w:t>
      </w: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en-US"/>
        </w:rPr>
        <w:t xml:space="preserve">Range: </w:t>
      </w:r>
      <w:r w:rsidRPr="00135FA4">
        <w:rPr>
          <w:rFonts w:ascii="Times New Roman" w:eastAsia="Times New Roman" w:hAnsi="Times New Roman" w:cs="Times New Roman"/>
          <w:color w:val="00000A"/>
          <w:sz w:val="20"/>
          <w:szCs w:val="24"/>
          <w:lang w:eastAsia="en-US"/>
        </w:rPr>
        <w:tab/>
      </w:r>
      <w:r w:rsidRPr="00135FA4">
        <w:rPr>
          <w:rFonts w:ascii="Times New Roman" w:eastAsia="Times New Roman" w:hAnsi="Times New Roman" w:cs="Times New Roman"/>
          <w:color w:val="00000A"/>
          <w:sz w:val="20"/>
          <w:szCs w:val="24"/>
          <w:lang w:eastAsia="en-US"/>
        </w:rPr>
        <w:tab/>
      </w:r>
      <w:hyperlink w:anchor="_E1_CRM_Entity">
        <w:r w:rsidRPr="00135FA4">
          <w:rPr>
            <w:rFonts w:ascii="Times New Roman" w:eastAsia="Times New Roman" w:hAnsi="Times New Roman" w:cs="Times New Roman"/>
            <w:color w:val="0000FF"/>
            <w:sz w:val="20"/>
            <w:szCs w:val="24"/>
            <w:u w:val="single"/>
            <w:lang w:val="en-GB" w:eastAsia="el-GR"/>
          </w:rPr>
          <w:t>E1</w:t>
        </w:r>
      </w:hyperlink>
      <w:r w:rsidRPr="00135FA4">
        <w:rPr>
          <w:rFonts w:ascii="Times New Roman" w:eastAsia="Times New Roman" w:hAnsi="Times New Roman" w:cs="Times New Roman"/>
          <w:color w:val="00000A"/>
          <w:sz w:val="20"/>
          <w:szCs w:val="24"/>
          <w:lang w:eastAsia="el-GR"/>
        </w:rPr>
        <w:t xml:space="preserve"> CRM Entity</w:t>
      </w: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el-GR"/>
        </w:rPr>
        <w:t xml:space="preserve">Subproperty of: </w:t>
      </w:r>
      <w:hyperlink w:anchor="_E13_Attribute_Assignment_1">
        <w:r w:rsidRPr="00135FA4">
          <w:rPr>
            <w:rFonts w:ascii="Times New Roman" w:eastAsia="Times New Roman" w:hAnsi="Times New Roman" w:cs="Times New Roman"/>
            <w:color w:val="0000FF"/>
            <w:sz w:val="20"/>
            <w:szCs w:val="24"/>
            <w:u w:val="single"/>
            <w:lang w:val="en-GB" w:eastAsia="el-GR"/>
          </w:rPr>
          <w:t>E13</w:t>
        </w:r>
      </w:hyperlink>
      <w:r w:rsidRPr="00135FA4">
        <w:rPr>
          <w:rFonts w:ascii="Times New Roman" w:eastAsia="Times New Roman" w:hAnsi="Times New Roman" w:cs="Times New Roman"/>
          <w:color w:val="00000A"/>
          <w:sz w:val="20"/>
          <w:szCs w:val="24"/>
          <w:lang w:val="en-GB" w:eastAsia="el-GR"/>
        </w:rPr>
        <w:t xml:space="preserve"> Attribute Assignment. </w:t>
      </w:r>
      <w:hyperlink w:anchor="_P141_assigned_(was">
        <w:r w:rsidRPr="00135FA4">
          <w:rPr>
            <w:rFonts w:ascii="Times New Roman" w:eastAsia="Times New Roman" w:hAnsi="Times New Roman" w:cs="Times New Roman"/>
            <w:color w:val="0000FF"/>
            <w:sz w:val="20"/>
            <w:szCs w:val="24"/>
            <w:u w:val="single"/>
            <w:lang w:val="en-GB" w:eastAsia="el-GR"/>
          </w:rPr>
          <w:t>P141</w:t>
        </w:r>
      </w:hyperlink>
      <w:r w:rsidRPr="00135FA4">
        <w:rPr>
          <w:rFonts w:ascii="Times New Roman" w:eastAsia="Times New Roman" w:hAnsi="Times New Roman" w:cs="Times New Roman"/>
          <w:color w:val="00000A"/>
          <w:sz w:val="20"/>
          <w:szCs w:val="24"/>
          <w:lang w:eastAsia="el-GR"/>
        </w:rPr>
        <w:t xml:space="preserve"> assigned (was assigned by): </w:t>
      </w:r>
      <w:hyperlink w:anchor="_E1_CRM_Entity">
        <w:r w:rsidRPr="00135FA4">
          <w:rPr>
            <w:rFonts w:ascii="Times New Roman" w:eastAsia="Times New Roman" w:hAnsi="Times New Roman" w:cs="Times New Roman"/>
            <w:color w:val="0000FF"/>
            <w:sz w:val="20"/>
            <w:szCs w:val="24"/>
            <w:u w:val="single"/>
            <w:lang w:val="en-GB" w:eastAsia="el-GR"/>
          </w:rPr>
          <w:t>E1</w:t>
        </w:r>
      </w:hyperlink>
      <w:r w:rsidRPr="00135FA4">
        <w:rPr>
          <w:rFonts w:ascii="Times New Roman" w:eastAsia="Times New Roman" w:hAnsi="Times New Roman" w:cs="Times New Roman"/>
          <w:color w:val="00000A"/>
          <w:sz w:val="20"/>
          <w:szCs w:val="24"/>
          <w:lang w:val="en-GB" w:eastAsia="el-GR"/>
        </w:rPr>
        <w:t xml:space="preserve"> CRM Entity</w:t>
      </w: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val="en-GB" w:eastAsia="el-GR"/>
        </w:rPr>
        <w:t xml:space="preserve">Superproperty of: </w:t>
      </w:r>
      <w:hyperlink w:anchor="_E16_Measurement">
        <w:r w:rsidRPr="00135FA4">
          <w:rPr>
            <w:rFonts w:ascii="Times New Roman" w:eastAsia="Times New Roman" w:hAnsi="Times New Roman" w:cs="Times New Roman"/>
            <w:color w:val="0000FF"/>
            <w:sz w:val="20"/>
            <w:szCs w:val="24"/>
            <w:u w:val="single"/>
            <w:lang w:val="en-GB" w:eastAsia="el-GR"/>
          </w:rPr>
          <w:t>E16</w:t>
        </w:r>
      </w:hyperlink>
      <w:r w:rsidRPr="00135FA4">
        <w:rPr>
          <w:rFonts w:ascii="Times New Roman" w:eastAsia="Times New Roman" w:hAnsi="Times New Roman" w:cs="Times New Roman"/>
          <w:color w:val="00000A"/>
          <w:sz w:val="20"/>
          <w:szCs w:val="24"/>
          <w:lang w:val="en-GB" w:eastAsia="el-GR"/>
        </w:rPr>
        <w:t xml:space="preserve"> Measurement. </w:t>
      </w:r>
      <w:hyperlink w:anchor="_P40_observed_dimension">
        <w:r w:rsidRPr="00135FA4">
          <w:rPr>
            <w:rFonts w:ascii="Times New Roman" w:eastAsia="Times New Roman" w:hAnsi="Times New Roman" w:cs="Times New Roman"/>
            <w:color w:val="0000FF"/>
            <w:sz w:val="20"/>
            <w:szCs w:val="24"/>
            <w:u w:val="single"/>
            <w:lang w:val="en-GB" w:eastAsia="el-GR"/>
          </w:rPr>
          <w:t>P40</w:t>
        </w:r>
      </w:hyperlink>
      <w:r w:rsidRPr="00135FA4">
        <w:rPr>
          <w:rFonts w:ascii="Times New Roman" w:eastAsia="Times New Roman" w:hAnsi="Times New Roman" w:cs="Times New Roman"/>
          <w:color w:val="00000A"/>
          <w:sz w:val="20"/>
          <w:szCs w:val="24"/>
          <w:lang w:val="en-GB" w:eastAsia="el-GR"/>
        </w:rPr>
        <w:t xml:space="preserve"> observed dimension (was observed in): </w:t>
      </w:r>
      <w:hyperlink w:anchor="_E54_Dimension">
        <w:r w:rsidRPr="00135FA4">
          <w:rPr>
            <w:rFonts w:ascii="Times New Roman" w:eastAsia="Times New Roman" w:hAnsi="Times New Roman" w:cs="Times New Roman"/>
            <w:color w:val="0000FF"/>
            <w:sz w:val="20"/>
            <w:szCs w:val="24"/>
            <w:u w:val="single"/>
            <w:lang w:val="en-GB" w:eastAsia="el-GR"/>
          </w:rPr>
          <w:t>E54</w:t>
        </w:r>
      </w:hyperlink>
      <w:r w:rsidRPr="00135FA4">
        <w:rPr>
          <w:rFonts w:ascii="Times New Roman" w:eastAsia="Times New Roman" w:hAnsi="Times New Roman" w:cs="Times New Roman"/>
          <w:color w:val="00000A"/>
          <w:sz w:val="20"/>
          <w:szCs w:val="24"/>
          <w:lang w:val="en-GB" w:eastAsia="el-GR"/>
        </w:rPr>
        <w:t xml:space="preserve"> Dimension </w:t>
      </w:r>
      <w:r w:rsidRPr="00135FA4">
        <w:rPr>
          <w:rFonts w:ascii="Times New Roman" w:eastAsia="Times New Roman" w:hAnsi="Times New Roman" w:cs="Times New Roman"/>
          <w:color w:val="00000A"/>
          <w:sz w:val="20"/>
          <w:szCs w:val="24"/>
          <w:highlight w:val="cyan"/>
          <w:lang w:val="en-GB" w:eastAsia="el-GR"/>
        </w:rPr>
        <w:t>(inconsistent with E21 Measurement as long as Observable Entity is not moved to CRM.</w:t>
      </w: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val="en-GB" w:eastAsia="el-GR"/>
        </w:rPr>
        <w:t>Quantification:</w:t>
      </w:r>
      <w:r w:rsidRPr="00135FA4">
        <w:rPr>
          <w:rFonts w:ascii="Times New Roman" w:eastAsia="Times New Roman" w:hAnsi="Times New Roman" w:cs="Times New Roman"/>
          <w:color w:val="00000A"/>
          <w:sz w:val="20"/>
          <w:szCs w:val="20"/>
          <w:lang w:val="en-GB" w:eastAsia="el-GR"/>
        </w:rPr>
        <w:tab/>
        <w:t>many to one, necessary (1,1:0,n)</w:t>
      </w: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eastAsia="en-US"/>
        </w:rPr>
      </w:pPr>
    </w:p>
    <w:p w:rsidR="00135FA4" w:rsidRPr="00135FA4" w:rsidRDefault="00135FA4" w:rsidP="00135FA4">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en-US"/>
        </w:rPr>
        <w:t>Scope note:</w:t>
      </w:r>
      <w:r w:rsidRPr="00135FA4">
        <w:rPr>
          <w:rFonts w:ascii="Times New Roman" w:eastAsia="Times New Roman" w:hAnsi="Times New Roman" w:cs="Times New Roman"/>
          <w:color w:val="00000A"/>
          <w:sz w:val="20"/>
          <w:szCs w:val="24"/>
          <w:lang w:eastAsia="en-US"/>
        </w:rPr>
        <w:tab/>
        <w:t>This property associates a value assigned to an entity observed by S4 Observation.</w:t>
      </w:r>
    </w:p>
    <w:p w:rsidR="00135FA4" w:rsidRPr="00135FA4" w:rsidRDefault="00135FA4" w:rsidP="00135FA4">
      <w:pPr>
        <w:widowControl w:val="0"/>
        <w:suppressAutoHyphens/>
        <w:spacing w:after="0" w:line="240" w:lineRule="auto"/>
        <w:ind w:left="1418" w:hanging="1418"/>
        <w:rPr>
          <w:rFonts w:ascii="Times New Roman" w:eastAsia="Times New Roman" w:hAnsi="Times New Roman" w:cs="Times New Roman"/>
          <w:color w:val="00000A"/>
          <w:sz w:val="20"/>
          <w:szCs w:val="24"/>
          <w:lang w:eastAsia="en-US"/>
        </w:rPr>
      </w:pPr>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eastAsia="en-US"/>
        </w:rPr>
      </w:pPr>
    </w:p>
    <w:p w:rsidR="00135FA4" w:rsidRPr="00135FA4" w:rsidRDefault="00135FA4" w:rsidP="00135FA4">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el-GR"/>
        </w:rPr>
        <w:t xml:space="preserve">Examples: </w:t>
      </w:r>
      <w:r w:rsidRPr="00135FA4">
        <w:rPr>
          <w:rFonts w:ascii="Times New Roman" w:eastAsia="Times New Roman" w:hAnsi="Times New Roman" w:cs="Times New Roman"/>
          <w:color w:val="00000A"/>
          <w:sz w:val="20"/>
          <w:szCs w:val="24"/>
          <w:lang w:eastAsia="el-GR"/>
        </w:rPr>
        <w:tab/>
      </w:r>
    </w:p>
    <w:p w:rsidR="00135FA4" w:rsidRPr="00135FA4" w:rsidRDefault="00135FA4" w:rsidP="00135FA4">
      <w:pPr>
        <w:widowControl w:val="0"/>
        <w:numPr>
          <w:ilvl w:val="0"/>
          <w:numId w:val="2"/>
        </w:numPr>
        <w:suppressAutoHyphens/>
        <w:spacing w:after="0" w:line="240" w:lineRule="auto"/>
        <w:jc w:val="both"/>
        <w:rPr>
          <w:rFonts w:ascii="Times New Roman" w:eastAsia="Times New Roman" w:hAnsi="Times New Roman" w:cs="Times New Roman"/>
          <w:color w:val="00000A"/>
          <w:sz w:val="20"/>
          <w:szCs w:val="20"/>
          <w:lang w:eastAsia="el-GR"/>
        </w:rPr>
      </w:pPr>
      <w:r w:rsidRPr="00135FA4">
        <w:rPr>
          <w:rFonts w:ascii="Times New Roman" w:eastAsia="Times New Roman" w:hAnsi="Times New Roman" w:cs="Times New Roman"/>
          <w:color w:val="00000A"/>
          <w:sz w:val="20"/>
          <w:szCs w:val="24"/>
          <w:lang w:eastAsia="el-GR"/>
        </w:rPr>
        <w:t xml:space="preserve">The surface survey at the bronze age site of Mitrou in east Lokris carried out by Cornell University in 1989 </w:t>
      </w:r>
      <w:r w:rsidRPr="00135FA4">
        <w:rPr>
          <w:rFonts w:ascii="Times New Roman" w:eastAsia="Times New Roman" w:hAnsi="Times New Roman" w:cs="Times New Roman"/>
          <w:i/>
          <w:color w:val="00000A"/>
          <w:sz w:val="20"/>
          <w:szCs w:val="24"/>
          <w:lang w:eastAsia="el-GR"/>
        </w:rPr>
        <w:t>observed</w:t>
      </w:r>
      <w:r w:rsidRPr="00135FA4">
        <w:rPr>
          <w:rFonts w:ascii="Times New Roman" w:eastAsia="Times New Roman" w:hAnsi="Times New Roman" w:cs="Times New Roman"/>
          <w:color w:val="00000A"/>
          <w:sz w:val="20"/>
          <w:szCs w:val="24"/>
          <w:lang w:eastAsia="el-GR"/>
        </w:rPr>
        <w:t xml:space="preserve"> </w:t>
      </w:r>
      <w:r w:rsidRPr="00135FA4">
        <w:rPr>
          <w:rFonts w:ascii="Times New Roman" w:eastAsia="Times New Roman" w:hAnsi="Times New Roman" w:cs="Times New Roman"/>
          <w:i/>
          <w:color w:val="00000A"/>
          <w:sz w:val="20"/>
          <w:szCs w:val="24"/>
          <w:lang w:eastAsia="el-GR"/>
        </w:rPr>
        <w:t>value</w:t>
      </w:r>
      <w:r w:rsidRPr="00135FA4">
        <w:rPr>
          <w:rFonts w:ascii="Times New Roman" w:eastAsia="Times New Roman" w:hAnsi="Times New Roman" w:cs="Times New Roman"/>
          <w:color w:val="00000A"/>
          <w:sz w:val="20"/>
          <w:szCs w:val="24"/>
          <w:lang w:eastAsia="el-GR"/>
        </w:rPr>
        <w:t xml:space="preserve"> 600 (</w:t>
      </w:r>
      <w:r w:rsidRPr="00135FA4">
        <w:rPr>
          <w:rFonts w:ascii="Times New Roman" w:eastAsia="Times New Roman" w:hAnsi="Times New Roman" w:cs="Times New Roman"/>
          <w:color w:val="00000A"/>
          <w:sz w:val="20"/>
          <w:szCs w:val="20"/>
          <w:lang w:eastAsia="el-GR"/>
        </w:rPr>
        <w:t xml:space="preserve">of </w:t>
      </w:r>
      <w:r w:rsidRPr="00135FA4">
        <w:rPr>
          <w:rFonts w:ascii="Times New Roman" w:eastAsia="Times New Roman" w:hAnsi="Times New Roman" w:cs="Times New Roman"/>
          <w:color w:val="00000A"/>
          <w:sz w:val="20"/>
          <w:szCs w:val="24"/>
          <w:lang w:eastAsia="el-GR"/>
        </w:rPr>
        <w:t>sherds</w:t>
      </w:r>
      <w:r w:rsidRPr="00135FA4">
        <w:rPr>
          <w:rFonts w:ascii="Times New Roman" w:eastAsia="Times New Roman" w:hAnsi="Times New Roman" w:cs="Times New Roman"/>
          <w:color w:val="00000A"/>
          <w:sz w:val="20"/>
          <w:szCs w:val="20"/>
          <w:lang w:eastAsia="el-GR"/>
        </w:rPr>
        <w:t>).) (</w:t>
      </w:r>
      <w:r w:rsidRPr="00135FA4">
        <w:rPr>
          <w:rFonts w:ascii="Times New Roman" w:eastAsia="Times New Roman" w:hAnsi="Times New Roman" w:cs="Times New Roman"/>
          <w:color w:val="00000A"/>
          <w:sz w:val="20"/>
          <w:szCs w:val="20"/>
          <w:lang w:val="en-GB" w:eastAsia="el-GR"/>
        </w:rPr>
        <w:t>Kramer-Hajos and O’Neill , 2008).</w:t>
      </w:r>
    </w:p>
    <w:p w:rsidR="00135FA4" w:rsidRPr="00135FA4" w:rsidRDefault="00135FA4" w:rsidP="00135FA4">
      <w:pPr>
        <w:widowControl w:val="0"/>
        <w:numPr>
          <w:ilvl w:val="0"/>
          <w:numId w:val="2"/>
        </w:numPr>
        <w:suppressAutoHyphens/>
        <w:spacing w:after="0" w:line="240" w:lineRule="auto"/>
        <w:jc w:val="both"/>
        <w:rPr>
          <w:rFonts w:ascii="Times New Roman" w:eastAsia="Times New Roman" w:hAnsi="Times New Roman" w:cs="Times New Roman"/>
          <w:color w:val="00000A"/>
          <w:sz w:val="20"/>
          <w:szCs w:val="20"/>
          <w:lang w:eastAsia="el-GR"/>
        </w:rPr>
      </w:pPr>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val="en-GB" w:eastAsia="el-GR"/>
        </w:rPr>
        <w:t xml:space="preserve">In First Order Logic: </w:t>
      </w:r>
    </w:p>
    <w:p w:rsidR="00135FA4" w:rsidRPr="00135FA4" w:rsidRDefault="00135FA4" w:rsidP="00135FA4">
      <w:pPr>
        <w:suppressAutoHyphens/>
        <w:spacing w:after="0" w:line="240" w:lineRule="auto"/>
        <w:jc w:val="both"/>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eastAsia="el-GR"/>
        </w:rPr>
        <w:tab/>
      </w:r>
      <w:r w:rsidRPr="00135FA4">
        <w:rPr>
          <w:rFonts w:ascii="Times New Roman" w:eastAsia="Times New Roman" w:hAnsi="Times New Roman" w:cs="Times New Roman"/>
          <w:color w:val="00000A"/>
          <w:sz w:val="20"/>
          <w:szCs w:val="20"/>
          <w:lang w:eastAsia="el-GR"/>
        </w:rPr>
        <w:tab/>
        <w:t xml:space="preserve">O16(x,y) </w:t>
      </w:r>
      <w:r w:rsidRPr="00135FA4">
        <w:rPr>
          <w:rFonts w:ascii="Cambria Math" w:eastAsia="Times New Roman" w:hAnsi="Cambria Math" w:cs="Cambria Math"/>
          <w:color w:val="00000A"/>
          <w:sz w:val="20"/>
          <w:szCs w:val="20"/>
          <w:lang w:eastAsia="el-GR"/>
        </w:rPr>
        <w:t>⊃</w:t>
      </w:r>
      <w:r w:rsidRPr="00135FA4">
        <w:rPr>
          <w:rFonts w:ascii="Times New Roman" w:eastAsia="Times New Roman" w:hAnsi="Times New Roman" w:cs="Times New Roman"/>
          <w:color w:val="00000A"/>
          <w:sz w:val="20"/>
          <w:szCs w:val="20"/>
          <w:lang w:eastAsia="el-GR"/>
        </w:rPr>
        <w:t xml:space="preserve"> S4(x)</w:t>
      </w:r>
    </w:p>
    <w:p w:rsidR="00135FA4" w:rsidRPr="00135FA4" w:rsidRDefault="00135FA4" w:rsidP="00135FA4">
      <w:pPr>
        <w:suppressAutoHyphens/>
        <w:spacing w:after="0" w:line="240" w:lineRule="auto"/>
        <w:jc w:val="both"/>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eastAsia="el-GR"/>
        </w:rPr>
        <w:lastRenderedPageBreak/>
        <w:tab/>
      </w:r>
      <w:r w:rsidRPr="00135FA4">
        <w:rPr>
          <w:rFonts w:ascii="Times New Roman" w:eastAsia="Times New Roman" w:hAnsi="Times New Roman" w:cs="Times New Roman"/>
          <w:color w:val="00000A"/>
          <w:sz w:val="20"/>
          <w:szCs w:val="20"/>
          <w:lang w:eastAsia="el-GR"/>
        </w:rPr>
        <w:tab/>
      </w:r>
      <w:r w:rsidRPr="00135FA4">
        <w:rPr>
          <w:rFonts w:ascii="Times New Roman" w:eastAsia="Times New Roman" w:hAnsi="Times New Roman" w:cs="Times New Roman"/>
          <w:color w:val="00000A"/>
          <w:sz w:val="20"/>
          <w:szCs w:val="20"/>
          <w:lang w:val="es-ES" w:eastAsia="el-GR"/>
        </w:rPr>
        <w:t xml:space="preserve">O16(x,y) </w:t>
      </w:r>
      <w:r w:rsidRPr="00135FA4">
        <w:rPr>
          <w:rFonts w:ascii="Cambria Math" w:eastAsia="Times New Roman" w:hAnsi="Cambria Math" w:cs="Cambria Math"/>
          <w:color w:val="00000A"/>
          <w:sz w:val="20"/>
          <w:szCs w:val="20"/>
          <w:lang w:val="es-ES" w:eastAsia="el-GR"/>
        </w:rPr>
        <w:t>⊃</w:t>
      </w:r>
      <w:r w:rsidRPr="00135FA4">
        <w:rPr>
          <w:rFonts w:ascii="Times New Roman" w:eastAsia="Times New Roman" w:hAnsi="Times New Roman" w:cs="Times New Roman"/>
          <w:color w:val="00000A"/>
          <w:sz w:val="20"/>
          <w:szCs w:val="20"/>
          <w:lang w:val="es-ES" w:eastAsia="el-GR"/>
        </w:rPr>
        <w:t xml:space="preserve"> E1(y)</w:t>
      </w:r>
    </w:p>
    <w:p w:rsidR="00135FA4" w:rsidRPr="00135FA4" w:rsidRDefault="00135FA4" w:rsidP="00135FA4">
      <w:pPr>
        <w:widowControl w:val="0"/>
        <w:suppressAutoHyphens/>
        <w:spacing w:after="0" w:line="240" w:lineRule="auto"/>
        <w:ind w:left="709" w:firstLine="709"/>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val="es-ES" w:eastAsia="el-GR"/>
        </w:rPr>
        <w:t xml:space="preserve">O16(x,y) </w:t>
      </w:r>
      <w:r w:rsidRPr="00135FA4">
        <w:rPr>
          <w:rFonts w:ascii="Cambria Math" w:eastAsia="Times New Roman" w:hAnsi="Cambria Math" w:cs="Cambria Math"/>
          <w:color w:val="00000A"/>
          <w:sz w:val="20"/>
          <w:szCs w:val="20"/>
          <w:lang w:val="es-ES" w:eastAsia="el-GR"/>
        </w:rPr>
        <w:t>⊃</w:t>
      </w:r>
      <w:r w:rsidRPr="00135FA4">
        <w:rPr>
          <w:rFonts w:ascii="Times New Roman" w:eastAsia="Times New Roman" w:hAnsi="Times New Roman" w:cs="Times New Roman"/>
          <w:color w:val="00000A"/>
          <w:sz w:val="20"/>
          <w:szCs w:val="20"/>
          <w:lang w:val="es-ES" w:eastAsia="el-GR"/>
        </w:rPr>
        <w:t xml:space="preserve"> P141(x,y)</w:t>
      </w:r>
    </w:p>
    <w:p w:rsidR="00135FA4" w:rsidRPr="005C6C40" w:rsidRDefault="00135FA4" w:rsidP="005C6C40">
      <w:pPr>
        <w:rPr>
          <w:b/>
          <w:sz w:val="32"/>
          <w:lang w:val="en-GB"/>
        </w:rPr>
      </w:pPr>
    </w:p>
    <w:p w:rsidR="00135FA4" w:rsidRPr="005C6C40" w:rsidRDefault="00135FA4" w:rsidP="00135FA4">
      <w:pPr>
        <w:suppressAutoHyphens/>
        <w:spacing w:after="0" w:line="240" w:lineRule="auto"/>
        <w:rPr>
          <w:rFonts w:ascii="Times New Roman" w:eastAsia="Times New Roman" w:hAnsi="Times New Roman" w:cs="Times New Roman"/>
          <w:color w:val="00000A"/>
          <w:sz w:val="20"/>
          <w:szCs w:val="24"/>
          <w:lang w:val="en-GB" w:eastAsia="el-GR"/>
        </w:rPr>
      </w:pPr>
    </w:p>
    <w:p w:rsidR="00135FA4" w:rsidRDefault="00135FA4" w:rsidP="00135FA4">
      <w:pPr>
        <w:rPr>
          <w:b/>
          <w:sz w:val="32"/>
          <w:lang w:val="en-GB"/>
        </w:rPr>
      </w:pPr>
      <w:r>
        <w:rPr>
          <w:b/>
          <w:sz w:val="32"/>
          <w:lang w:val="en-GB"/>
        </w:rPr>
        <w:t>NEW:</w:t>
      </w:r>
    </w:p>
    <w:p w:rsidR="00135FA4" w:rsidRPr="00135FA4" w:rsidRDefault="00135FA4" w:rsidP="00135FA4">
      <w:pPr>
        <w:keepNext/>
        <w:keepLines/>
        <w:suppressAutoHyphens/>
        <w:spacing w:before="200" w:after="0" w:line="240" w:lineRule="auto"/>
        <w:ind w:left="360" w:hanging="360"/>
        <w:outlineLvl w:val="2"/>
        <w:rPr>
          <w:rFonts w:ascii="Arial" w:eastAsia="SimSun" w:hAnsi="Arial" w:cs="font280"/>
          <w:b/>
          <w:bCs/>
          <w:color w:val="00000A"/>
          <w:sz w:val="20"/>
          <w:szCs w:val="24"/>
          <w:lang w:val="en-GB" w:eastAsia="el-GR"/>
        </w:rPr>
      </w:pPr>
      <w:r w:rsidRPr="00135FA4">
        <w:rPr>
          <w:rFonts w:ascii="Arial" w:eastAsia="SimSun" w:hAnsi="Arial" w:cs="font280"/>
          <w:b/>
          <w:bCs/>
          <w:color w:val="00000A"/>
          <w:sz w:val="20"/>
          <w:szCs w:val="24"/>
          <w:lang w:val="en-GB" w:eastAsia="el-GR"/>
        </w:rPr>
        <w:t>O16 observed value (value was observed by)</w:t>
      </w: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eastAsia="en-US"/>
        </w:rPr>
      </w:pP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n-US"/>
        </w:rPr>
      </w:pPr>
      <w:r w:rsidRPr="00135FA4">
        <w:rPr>
          <w:rFonts w:ascii="Times New Roman" w:eastAsia="Times New Roman" w:hAnsi="Times New Roman" w:cs="Times New Roman"/>
          <w:color w:val="00000A"/>
          <w:sz w:val="20"/>
          <w:szCs w:val="24"/>
          <w:lang w:eastAsia="en-US"/>
        </w:rPr>
        <w:t xml:space="preserve">Domain: </w:t>
      </w:r>
      <w:r w:rsidRPr="00135FA4">
        <w:rPr>
          <w:rFonts w:ascii="Times New Roman" w:eastAsia="Times New Roman" w:hAnsi="Times New Roman" w:cs="Times New Roman"/>
          <w:color w:val="00000A"/>
          <w:sz w:val="20"/>
          <w:szCs w:val="24"/>
          <w:lang w:eastAsia="en-US"/>
        </w:rPr>
        <w:tab/>
      </w:r>
      <w:hyperlink w:anchor="_S4_Observation">
        <w:r w:rsidRPr="00135FA4">
          <w:rPr>
            <w:rFonts w:ascii="Times New Roman" w:eastAsia="Times New Roman" w:hAnsi="Times New Roman" w:cs="Times New Roman"/>
            <w:color w:val="0000FF"/>
            <w:sz w:val="20"/>
            <w:szCs w:val="24"/>
            <w:u w:val="single"/>
            <w:lang w:val="en-GB" w:eastAsia="el-GR"/>
          </w:rPr>
          <w:t>S4</w:t>
        </w:r>
      </w:hyperlink>
      <w:r w:rsidRPr="00135FA4">
        <w:rPr>
          <w:rFonts w:ascii="Times New Roman" w:eastAsia="Times New Roman" w:hAnsi="Times New Roman" w:cs="Times New Roman"/>
          <w:color w:val="00000A"/>
          <w:sz w:val="20"/>
          <w:szCs w:val="24"/>
          <w:lang w:val="en-GB" w:eastAsia="el-GR"/>
        </w:rPr>
        <w:t xml:space="preserve"> </w:t>
      </w:r>
      <w:r w:rsidRPr="00135FA4">
        <w:rPr>
          <w:rFonts w:ascii="Times New Roman" w:eastAsia="Times New Roman" w:hAnsi="Times New Roman" w:cs="Times New Roman"/>
          <w:color w:val="00000A"/>
          <w:sz w:val="20"/>
          <w:szCs w:val="24"/>
          <w:lang w:eastAsia="en-US"/>
        </w:rPr>
        <w:t>Observation</w:t>
      </w:r>
    </w:p>
    <w:p w:rsid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eastAsia="el-GR"/>
        </w:rPr>
      </w:pPr>
      <w:r w:rsidRPr="00135FA4">
        <w:rPr>
          <w:rFonts w:ascii="Times New Roman" w:eastAsia="Times New Roman" w:hAnsi="Times New Roman" w:cs="Times New Roman"/>
          <w:color w:val="00000A"/>
          <w:sz w:val="20"/>
          <w:szCs w:val="24"/>
          <w:lang w:eastAsia="en-US"/>
        </w:rPr>
        <w:t xml:space="preserve">Range: </w:t>
      </w:r>
      <w:r w:rsidRPr="00135FA4">
        <w:rPr>
          <w:rFonts w:ascii="Times New Roman" w:eastAsia="Times New Roman" w:hAnsi="Times New Roman" w:cs="Times New Roman"/>
          <w:color w:val="00000A"/>
          <w:sz w:val="20"/>
          <w:szCs w:val="24"/>
          <w:lang w:eastAsia="en-US"/>
        </w:rPr>
        <w:tab/>
      </w:r>
      <w:r w:rsidRPr="00135FA4">
        <w:rPr>
          <w:rFonts w:ascii="Times New Roman" w:eastAsia="Times New Roman" w:hAnsi="Times New Roman" w:cs="Times New Roman"/>
          <w:color w:val="00000A"/>
          <w:sz w:val="20"/>
          <w:szCs w:val="24"/>
          <w:lang w:eastAsia="en-US"/>
        </w:rPr>
        <w:tab/>
      </w:r>
      <w:hyperlink w:anchor="_E1_CRM_Entity">
        <w:r w:rsidRPr="00135FA4">
          <w:rPr>
            <w:rFonts w:ascii="Times New Roman" w:eastAsia="Times New Roman" w:hAnsi="Times New Roman" w:cs="Times New Roman"/>
            <w:color w:val="0000FF"/>
            <w:sz w:val="20"/>
            <w:szCs w:val="24"/>
            <w:u w:val="single"/>
            <w:lang w:val="en-GB" w:eastAsia="el-GR"/>
          </w:rPr>
          <w:t>E1</w:t>
        </w:r>
      </w:hyperlink>
      <w:r w:rsidRPr="00135FA4">
        <w:rPr>
          <w:rFonts w:ascii="Times New Roman" w:eastAsia="Times New Roman" w:hAnsi="Times New Roman" w:cs="Times New Roman"/>
          <w:color w:val="00000A"/>
          <w:sz w:val="20"/>
          <w:szCs w:val="24"/>
          <w:lang w:eastAsia="el-GR"/>
        </w:rPr>
        <w:t xml:space="preserve"> CRM Entity</w:t>
      </w: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l-GR"/>
        </w:rPr>
      </w:pPr>
    </w:p>
    <w:p w:rsid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el-GR"/>
        </w:rPr>
        <w:t xml:space="preserve">Subproperty of: </w:t>
      </w:r>
      <w:r>
        <w:rPr>
          <w:rFonts w:ascii="Times New Roman" w:eastAsia="Times New Roman" w:hAnsi="Times New Roman" w:cs="Times New Roman"/>
          <w:color w:val="00000A"/>
          <w:sz w:val="20"/>
          <w:szCs w:val="24"/>
          <w:lang w:eastAsia="el-GR"/>
        </w:rPr>
        <w:t xml:space="preserve">   </w:t>
      </w:r>
      <w:hyperlink w:anchor="_E13_Attribute_Assignment_1">
        <w:r w:rsidRPr="00135FA4">
          <w:rPr>
            <w:rFonts w:ascii="Times New Roman" w:eastAsia="Times New Roman" w:hAnsi="Times New Roman" w:cs="Times New Roman"/>
            <w:color w:val="0000FF"/>
            <w:sz w:val="20"/>
            <w:szCs w:val="24"/>
            <w:u w:val="single"/>
            <w:lang w:val="en-GB" w:eastAsia="el-GR"/>
          </w:rPr>
          <w:t>E13</w:t>
        </w:r>
      </w:hyperlink>
      <w:r w:rsidRPr="00135FA4">
        <w:rPr>
          <w:rFonts w:ascii="Times New Roman" w:eastAsia="Times New Roman" w:hAnsi="Times New Roman" w:cs="Times New Roman"/>
          <w:color w:val="00000A"/>
          <w:sz w:val="20"/>
          <w:szCs w:val="24"/>
          <w:lang w:val="en-GB" w:eastAsia="el-GR"/>
        </w:rPr>
        <w:t xml:space="preserve"> Attribute Assignment. </w:t>
      </w:r>
      <w:hyperlink w:anchor="_P141_assigned_(was">
        <w:r w:rsidRPr="00135FA4">
          <w:rPr>
            <w:rFonts w:ascii="Times New Roman" w:eastAsia="Times New Roman" w:hAnsi="Times New Roman" w:cs="Times New Roman"/>
            <w:color w:val="0000FF"/>
            <w:sz w:val="20"/>
            <w:szCs w:val="24"/>
            <w:u w:val="single"/>
            <w:lang w:val="en-GB" w:eastAsia="el-GR"/>
          </w:rPr>
          <w:t>P141</w:t>
        </w:r>
      </w:hyperlink>
      <w:r w:rsidRPr="00135FA4">
        <w:rPr>
          <w:rFonts w:ascii="Times New Roman" w:eastAsia="Times New Roman" w:hAnsi="Times New Roman" w:cs="Times New Roman"/>
          <w:color w:val="00000A"/>
          <w:sz w:val="20"/>
          <w:szCs w:val="24"/>
          <w:lang w:eastAsia="el-GR"/>
        </w:rPr>
        <w:t xml:space="preserve"> assigned (was assigned by): </w:t>
      </w:r>
      <w:hyperlink w:anchor="_E1_CRM_Entity">
        <w:r w:rsidRPr="00135FA4">
          <w:rPr>
            <w:rFonts w:ascii="Times New Roman" w:eastAsia="Times New Roman" w:hAnsi="Times New Roman" w:cs="Times New Roman"/>
            <w:color w:val="0000FF"/>
            <w:sz w:val="20"/>
            <w:szCs w:val="24"/>
            <w:u w:val="single"/>
            <w:lang w:val="en-GB" w:eastAsia="el-GR"/>
          </w:rPr>
          <w:t>E1</w:t>
        </w:r>
      </w:hyperlink>
      <w:r w:rsidRPr="00135FA4">
        <w:rPr>
          <w:rFonts w:ascii="Times New Roman" w:eastAsia="Times New Roman" w:hAnsi="Times New Roman" w:cs="Times New Roman"/>
          <w:color w:val="00000A"/>
          <w:sz w:val="20"/>
          <w:szCs w:val="24"/>
          <w:lang w:val="en-GB" w:eastAsia="el-GR"/>
        </w:rPr>
        <w:t xml:space="preserve"> CRM Entity</w:t>
      </w: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l-GR"/>
        </w:rPr>
      </w:pPr>
    </w:p>
    <w:p w:rsid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val="en-GB" w:eastAsia="el-GR"/>
        </w:rPr>
        <w:t xml:space="preserve">Superproperty of: </w:t>
      </w:r>
      <w:hyperlink w:anchor="_E16_Measurement">
        <w:r w:rsidRPr="00135FA4">
          <w:rPr>
            <w:rFonts w:ascii="Times New Roman" w:eastAsia="Times New Roman" w:hAnsi="Times New Roman" w:cs="Times New Roman"/>
            <w:color w:val="0000FF"/>
            <w:sz w:val="20"/>
            <w:szCs w:val="24"/>
            <w:u w:val="single"/>
            <w:lang w:val="en-GB" w:eastAsia="el-GR"/>
          </w:rPr>
          <w:t>E16</w:t>
        </w:r>
      </w:hyperlink>
      <w:r w:rsidRPr="00135FA4">
        <w:rPr>
          <w:rFonts w:ascii="Times New Roman" w:eastAsia="Times New Roman" w:hAnsi="Times New Roman" w:cs="Times New Roman"/>
          <w:color w:val="00000A"/>
          <w:sz w:val="20"/>
          <w:szCs w:val="24"/>
          <w:lang w:val="en-GB" w:eastAsia="el-GR"/>
        </w:rPr>
        <w:t xml:space="preserve"> Measurement. </w:t>
      </w:r>
      <w:hyperlink w:anchor="_P40_observed_dimension">
        <w:r w:rsidRPr="00135FA4">
          <w:rPr>
            <w:rFonts w:ascii="Times New Roman" w:eastAsia="Times New Roman" w:hAnsi="Times New Roman" w:cs="Times New Roman"/>
            <w:color w:val="0000FF"/>
            <w:sz w:val="20"/>
            <w:szCs w:val="24"/>
            <w:u w:val="single"/>
            <w:lang w:val="en-GB" w:eastAsia="el-GR"/>
          </w:rPr>
          <w:t>P40</w:t>
        </w:r>
      </w:hyperlink>
      <w:r w:rsidRPr="00135FA4">
        <w:rPr>
          <w:rFonts w:ascii="Times New Roman" w:eastAsia="Times New Roman" w:hAnsi="Times New Roman" w:cs="Times New Roman"/>
          <w:color w:val="00000A"/>
          <w:sz w:val="20"/>
          <w:szCs w:val="24"/>
          <w:lang w:val="en-GB" w:eastAsia="el-GR"/>
        </w:rPr>
        <w:t xml:space="preserve"> observed dimension (was observed in): </w:t>
      </w:r>
      <w:hyperlink w:anchor="_E54_Dimension">
        <w:r w:rsidRPr="00135FA4">
          <w:rPr>
            <w:rFonts w:ascii="Times New Roman" w:eastAsia="Times New Roman" w:hAnsi="Times New Roman" w:cs="Times New Roman"/>
            <w:color w:val="0000FF"/>
            <w:sz w:val="20"/>
            <w:szCs w:val="24"/>
            <w:u w:val="single"/>
            <w:lang w:val="en-GB" w:eastAsia="el-GR"/>
          </w:rPr>
          <w:t>E54</w:t>
        </w:r>
      </w:hyperlink>
      <w:r w:rsidRPr="00135FA4">
        <w:rPr>
          <w:rFonts w:ascii="Times New Roman" w:eastAsia="Times New Roman" w:hAnsi="Times New Roman" w:cs="Times New Roman"/>
          <w:color w:val="00000A"/>
          <w:sz w:val="20"/>
          <w:szCs w:val="24"/>
          <w:lang w:val="en-GB" w:eastAsia="el-GR"/>
        </w:rPr>
        <w:t xml:space="preserve"> Dimension </w:t>
      </w:r>
    </w:p>
    <w:p w:rsidR="00135FA4" w:rsidRDefault="00135FA4" w:rsidP="00135FA4">
      <w:pPr>
        <w:widowControl w:val="0"/>
        <w:suppressAutoHyphens/>
        <w:spacing w:after="0" w:line="240" w:lineRule="auto"/>
        <w:rPr>
          <w:rFonts w:ascii="Times New Roman" w:eastAsia="Times New Roman" w:hAnsi="Times New Roman" w:cs="Times New Roman"/>
          <w:color w:val="00000A"/>
          <w:sz w:val="20"/>
          <w:szCs w:val="20"/>
          <w:lang w:val="en-GB" w:eastAsia="el-GR"/>
        </w:rPr>
      </w:pP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val="en-GB" w:eastAsia="el-GR"/>
        </w:rPr>
        <w:t>Quantification:</w:t>
      </w:r>
      <w:r w:rsidRPr="00135FA4">
        <w:rPr>
          <w:rFonts w:ascii="Times New Roman" w:eastAsia="Times New Roman" w:hAnsi="Times New Roman" w:cs="Times New Roman"/>
          <w:color w:val="00000A"/>
          <w:sz w:val="20"/>
          <w:szCs w:val="20"/>
          <w:lang w:val="en-GB" w:eastAsia="el-GR"/>
        </w:rPr>
        <w:tab/>
        <w:t>many to one, necessary (1,1:0,n)</w:t>
      </w: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eastAsia="en-US"/>
        </w:rPr>
      </w:pPr>
    </w:p>
    <w:p w:rsidR="00135FA4" w:rsidRPr="00135FA4" w:rsidRDefault="00135FA4" w:rsidP="00135FA4">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en-US"/>
        </w:rPr>
        <w:t>Scope note:</w:t>
      </w:r>
      <w:r w:rsidRPr="00135FA4">
        <w:rPr>
          <w:rFonts w:ascii="Times New Roman" w:eastAsia="Times New Roman" w:hAnsi="Times New Roman" w:cs="Times New Roman"/>
          <w:color w:val="00000A"/>
          <w:sz w:val="20"/>
          <w:szCs w:val="24"/>
          <w:lang w:eastAsia="en-US"/>
        </w:rPr>
        <w:tab/>
        <w:t>This property associates a value assigned to an entity observed by S4 Observation.</w:t>
      </w:r>
    </w:p>
    <w:p w:rsidR="00135FA4" w:rsidRPr="00135FA4" w:rsidRDefault="00135FA4" w:rsidP="00135FA4">
      <w:pPr>
        <w:widowControl w:val="0"/>
        <w:suppressAutoHyphens/>
        <w:spacing w:after="0" w:line="240" w:lineRule="auto"/>
        <w:ind w:left="1418" w:hanging="1418"/>
        <w:rPr>
          <w:rFonts w:ascii="Times New Roman" w:eastAsia="Times New Roman" w:hAnsi="Times New Roman" w:cs="Times New Roman"/>
          <w:color w:val="00000A"/>
          <w:sz w:val="20"/>
          <w:szCs w:val="24"/>
          <w:lang w:eastAsia="en-US"/>
        </w:rPr>
      </w:pPr>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eastAsia="en-US"/>
        </w:rPr>
      </w:pPr>
    </w:p>
    <w:p w:rsidR="00135FA4" w:rsidRPr="00135FA4" w:rsidRDefault="00135FA4" w:rsidP="00135FA4">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el-GR"/>
        </w:rPr>
        <w:t xml:space="preserve">Examples: </w:t>
      </w:r>
      <w:r w:rsidRPr="00135FA4">
        <w:rPr>
          <w:rFonts w:ascii="Times New Roman" w:eastAsia="Times New Roman" w:hAnsi="Times New Roman" w:cs="Times New Roman"/>
          <w:color w:val="00000A"/>
          <w:sz w:val="20"/>
          <w:szCs w:val="24"/>
          <w:lang w:eastAsia="el-GR"/>
        </w:rPr>
        <w:tab/>
      </w:r>
    </w:p>
    <w:p w:rsidR="00135FA4" w:rsidRPr="00135FA4" w:rsidRDefault="00135FA4" w:rsidP="00135FA4">
      <w:pPr>
        <w:widowControl w:val="0"/>
        <w:numPr>
          <w:ilvl w:val="0"/>
          <w:numId w:val="2"/>
        </w:numPr>
        <w:suppressAutoHyphens/>
        <w:spacing w:after="0" w:line="240" w:lineRule="auto"/>
        <w:jc w:val="both"/>
        <w:rPr>
          <w:rFonts w:ascii="Times New Roman" w:eastAsia="Times New Roman" w:hAnsi="Times New Roman" w:cs="Times New Roman"/>
          <w:color w:val="00000A"/>
          <w:sz w:val="20"/>
          <w:szCs w:val="20"/>
          <w:lang w:eastAsia="el-GR"/>
        </w:rPr>
      </w:pPr>
      <w:r w:rsidRPr="00135FA4">
        <w:rPr>
          <w:rFonts w:ascii="Times New Roman" w:eastAsia="Times New Roman" w:hAnsi="Times New Roman" w:cs="Times New Roman"/>
          <w:color w:val="00000A"/>
          <w:sz w:val="20"/>
          <w:szCs w:val="24"/>
          <w:lang w:eastAsia="el-GR"/>
        </w:rPr>
        <w:t xml:space="preserve">The surface survey at the bronze age site of Mitrou in east Lokris carried out by Cornell University in 1989 </w:t>
      </w:r>
      <w:r w:rsidRPr="00135FA4">
        <w:rPr>
          <w:rFonts w:ascii="Times New Roman" w:eastAsia="Times New Roman" w:hAnsi="Times New Roman" w:cs="Times New Roman"/>
          <w:i/>
          <w:color w:val="00000A"/>
          <w:sz w:val="20"/>
          <w:szCs w:val="24"/>
          <w:lang w:eastAsia="el-GR"/>
        </w:rPr>
        <w:t>observed</w:t>
      </w:r>
      <w:r w:rsidRPr="00135FA4">
        <w:rPr>
          <w:rFonts w:ascii="Times New Roman" w:eastAsia="Times New Roman" w:hAnsi="Times New Roman" w:cs="Times New Roman"/>
          <w:color w:val="00000A"/>
          <w:sz w:val="20"/>
          <w:szCs w:val="24"/>
          <w:lang w:eastAsia="el-GR"/>
        </w:rPr>
        <w:t xml:space="preserve"> </w:t>
      </w:r>
      <w:r w:rsidRPr="00135FA4">
        <w:rPr>
          <w:rFonts w:ascii="Times New Roman" w:eastAsia="Times New Roman" w:hAnsi="Times New Roman" w:cs="Times New Roman"/>
          <w:i/>
          <w:color w:val="00000A"/>
          <w:sz w:val="20"/>
          <w:szCs w:val="24"/>
          <w:lang w:eastAsia="el-GR"/>
        </w:rPr>
        <w:t>value</w:t>
      </w:r>
      <w:r w:rsidRPr="00135FA4">
        <w:rPr>
          <w:rFonts w:ascii="Times New Roman" w:eastAsia="Times New Roman" w:hAnsi="Times New Roman" w:cs="Times New Roman"/>
          <w:color w:val="00000A"/>
          <w:sz w:val="20"/>
          <w:szCs w:val="24"/>
          <w:lang w:eastAsia="el-GR"/>
        </w:rPr>
        <w:t xml:space="preserve"> 600 (</w:t>
      </w:r>
      <w:r w:rsidRPr="00135FA4">
        <w:rPr>
          <w:rFonts w:ascii="Times New Roman" w:eastAsia="Times New Roman" w:hAnsi="Times New Roman" w:cs="Times New Roman"/>
          <w:color w:val="00000A"/>
          <w:sz w:val="20"/>
          <w:szCs w:val="20"/>
          <w:lang w:eastAsia="el-GR"/>
        </w:rPr>
        <w:t xml:space="preserve">of </w:t>
      </w:r>
      <w:r w:rsidRPr="00135FA4">
        <w:rPr>
          <w:rFonts w:ascii="Times New Roman" w:eastAsia="Times New Roman" w:hAnsi="Times New Roman" w:cs="Times New Roman"/>
          <w:color w:val="00000A"/>
          <w:sz w:val="20"/>
          <w:szCs w:val="24"/>
          <w:lang w:eastAsia="el-GR"/>
        </w:rPr>
        <w:t>sherds</w:t>
      </w:r>
      <w:r w:rsidRPr="00135FA4">
        <w:rPr>
          <w:rFonts w:ascii="Times New Roman" w:eastAsia="Times New Roman" w:hAnsi="Times New Roman" w:cs="Times New Roman"/>
          <w:color w:val="00000A"/>
          <w:sz w:val="20"/>
          <w:szCs w:val="20"/>
          <w:lang w:eastAsia="el-GR"/>
        </w:rPr>
        <w:t>).) (</w:t>
      </w:r>
      <w:r w:rsidRPr="00135FA4">
        <w:rPr>
          <w:rFonts w:ascii="Times New Roman" w:eastAsia="Times New Roman" w:hAnsi="Times New Roman" w:cs="Times New Roman"/>
          <w:color w:val="00000A"/>
          <w:sz w:val="20"/>
          <w:szCs w:val="20"/>
          <w:lang w:val="en-GB" w:eastAsia="el-GR"/>
        </w:rPr>
        <w:t>Kramer-Hajos and O’Neill , 2008).</w:t>
      </w:r>
    </w:p>
    <w:p w:rsidR="00135FA4" w:rsidRPr="00135FA4" w:rsidRDefault="00135FA4" w:rsidP="00135FA4">
      <w:pPr>
        <w:widowControl w:val="0"/>
        <w:numPr>
          <w:ilvl w:val="0"/>
          <w:numId w:val="2"/>
        </w:numPr>
        <w:suppressAutoHyphens/>
        <w:spacing w:after="0" w:line="240" w:lineRule="auto"/>
        <w:jc w:val="both"/>
        <w:rPr>
          <w:rFonts w:ascii="Times New Roman" w:eastAsia="Times New Roman" w:hAnsi="Times New Roman" w:cs="Times New Roman"/>
          <w:color w:val="00000A"/>
          <w:sz w:val="20"/>
          <w:szCs w:val="20"/>
          <w:lang w:eastAsia="el-GR"/>
        </w:rPr>
      </w:pPr>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val="en-GB" w:eastAsia="el-GR"/>
        </w:rPr>
        <w:t xml:space="preserve">In First Order Logic: </w:t>
      </w:r>
    </w:p>
    <w:p w:rsidR="00135FA4" w:rsidRPr="00135FA4" w:rsidRDefault="00135FA4" w:rsidP="00135FA4">
      <w:pPr>
        <w:suppressAutoHyphens/>
        <w:spacing w:after="0" w:line="240" w:lineRule="auto"/>
        <w:jc w:val="both"/>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eastAsia="el-GR"/>
        </w:rPr>
        <w:tab/>
      </w:r>
      <w:r w:rsidRPr="00135FA4">
        <w:rPr>
          <w:rFonts w:ascii="Times New Roman" w:eastAsia="Times New Roman" w:hAnsi="Times New Roman" w:cs="Times New Roman"/>
          <w:color w:val="00000A"/>
          <w:sz w:val="20"/>
          <w:szCs w:val="20"/>
          <w:lang w:eastAsia="el-GR"/>
        </w:rPr>
        <w:tab/>
        <w:t xml:space="preserve">O16(x,y) </w:t>
      </w:r>
      <w:r w:rsidRPr="00135FA4">
        <w:rPr>
          <w:rFonts w:ascii="Cambria Math" w:eastAsia="Times New Roman" w:hAnsi="Cambria Math" w:cs="Cambria Math"/>
          <w:color w:val="00000A"/>
          <w:sz w:val="20"/>
          <w:szCs w:val="20"/>
          <w:lang w:eastAsia="el-GR"/>
        </w:rPr>
        <w:t>⊃</w:t>
      </w:r>
      <w:r w:rsidRPr="00135FA4">
        <w:rPr>
          <w:rFonts w:ascii="Times New Roman" w:eastAsia="Times New Roman" w:hAnsi="Times New Roman" w:cs="Times New Roman"/>
          <w:color w:val="00000A"/>
          <w:sz w:val="20"/>
          <w:szCs w:val="20"/>
          <w:lang w:eastAsia="el-GR"/>
        </w:rPr>
        <w:t xml:space="preserve"> S4(x)</w:t>
      </w:r>
    </w:p>
    <w:p w:rsidR="00135FA4" w:rsidRPr="00135FA4" w:rsidRDefault="00135FA4" w:rsidP="00135FA4">
      <w:pPr>
        <w:suppressAutoHyphens/>
        <w:spacing w:after="0" w:line="240" w:lineRule="auto"/>
        <w:jc w:val="both"/>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eastAsia="el-GR"/>
        </w:rPr>
        <w:tab/>
      </w:r>
      <w:r w:rsidRPr="00135FA4">
        <w:rPr>
          <w:rFonts w:ascii="Times New Roman" w:eastAsia="Times New Roman" w:hAnsi="Times New Roman" w:cs="Times New Roman"/>
          <w:color w:val="00000A"/>
          <w:sz w:val="20"/>
          <w:szCs w:val="20"/>
          <w:lang w:eastAsia="el-GR"/>
        </w:rPr>
        <w:tab/>
      </w:r>
      <w:r w:rsidRPr="00135FA4">
        <w:rPr>
          <w:rFonts w:ascii="Times New Roman" w:eastAsia="Times New Roman" w:hAnsi="Times New Roman" w:cs="Times New Roman"/>
          <w:color w:val="00000A"/>
          <w:sz w:val="20"/>
          <w:szCs w:val="20"/>
          <w:lang w:val="es-ES" w:eastAsia="el-GR"/>
        </w:rPr>
        <w:t xml:space="preserve">O16(x,y) </w:t>
      </w:r>
      <w:r w:rsidRPr="00135FA4">
        <w:rPr>
          <w:rFonts w:ascii="Cambria Math" w:eastAsia="Times New Roman" w:hAnsi="Cambria Math" w:cs="Cambria Math"/>
          <w:color w:val="00000A"/>
          <w:sz w:val="20"/>
          <w:szCs w:val="20"/>
          <w:lang w:val="es-ES" w:eastAsia="el-GR"/>
        </w:rPr>
        <w:t>⊃</w:t>
      </w:r>
      <w:r w:rsidRPr="00135FA4">
        <w:rPr>
          <w:rFonts w:ascii="Times New Roman" w:eastAsia="Times New Roman" w:hAnsi="Times New Roman" w:cs="Times New Roman"/>
          <w:color w:val="00000A"/>
          <w:sz w:val="20"/>
          <w:szCs w:val="20"/>
          <w:lang w:val="es-ES" w:eastAsia="el-GR"/>
        </w:rPr>
        <w:t xml:space="preserve"> E1(y)</w:t>
      </w:r>
    </w:p>
    <w:p w:rsidR="00135FA4" w:rsidRPr="00135FA4" w:rsidRDefault="00135FA4" w:rsidP="00135FA4">
      <w:pPr>
        <w:widowControl w:val="0"/>
        <w:suppressAutoHyphens/>
        <w:spacing w:after="0" w:line="240" w:lineRule="auto"/>
        <w:ind w:left="709" w:firstLine="709"/>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val="es-ES" w:eastAsia="el-GR"/>
        </w:rPr>
        <w:t xml:space="preserve">O16(x,y) </w:t>
      </w:r>
      <w:r w:rsidRPr="00135FA4">
        <w:rPr>
          <w:rFonts w:ascii="Cambria Math" w:eastAsia="Times New Roman" w:hAnsi="Cambria Math" w:cs="Cambria Math"/>
          <w:color w:val="00000A"/>
          <w:sz w:val="20"/>
          <w:szCs w:val="20"/>
          <w:lang w:val="es-ES" w:eastAsia="el-GR"/>
        </w:rPr>
        <w:t>⊃</w:t>
      </w:r>
      <w:r w:rsidRPr="00135FA4">
        <w:rPr>
          <w:rFonts w:ascii="Times New Roman" w:eastAsia="Times New Roman" w:hAnsi="Times New Roman" w:cs="Times New Roman"/>
          <w:color w:val="00000A"/>
          <w:sz w:val="20"/>
          <w:szCs w:val="20"/>
          <w:lang w:val="es-ES" w:eastAsia="el-GR"/>
        </w:rPr>
        <w:t xml:space="preserve"> P141(x,y)</w:t>
      </w:r>
    </w:p>
    <w:p w:rsidR="00D077A8" w:rsidRDefault="00D077A8" w:rsidP="00D077A8">
      <w:pPr>
        <w:rPr>
          <w:b/>
          <w:sz w:val="32"/>
          <w:lang w:val="en-GB"/>
        </w:rPr>
      </w:pPr>
    </w:p>
    <w:p w:rsidR="00D077A8" w:rsidRDefault="00D077A8" w:rsidP="00D077A8">
      <w:pPr>
        <w:rPr>
          <w:b/>
          <w:sz w:val="32"/>
          <w:lang w:val="en-GB"/>
        </w:rPr>
      </w:pPr>
      <w:r>
        <w:rPr>
          <w:b/>
          <w:sz w:val="32"/>
          <w:lang w:val="en-GB"/>
        </w:rPr>
        <w:t>OLD O24:</w:t>
      </w:r>
    </w:p>
    <w:p w:rsidR="00135FA4" w:rsidRPr="00135FA4" w:rsidRDefault="00135FA4" w:rsidP="00135FA4">
      <w:pPr>
        <w:keepNext/>
        <w:keepLines/>
        <w:suppressAutoHyphens/>
        <w:spacing w:before="200" w:after="0" w:line="240" w:lineRule="auto"/>
        <w:ind w:left="360" w:hanging="360"/>
        <w:outlineLvl w:val="2"/>
        <w:rPr>
          <w:rFonts w:ascii="Arial" w:eastAsia="SimSun" w:hAnsi="Arial" w:cs="font280"/>
          <w:b/>
          <w:bCs/>
          <w:color w:val="00000A"/>
          <w:sz w:val="20"/>
          <w:szCs w:val="24"/>
          <w:lang w:val="en-GB" w:eastAsia="el-GR"/>
        </w:rPr>
      </w:pPr>
      <w:bookmarkStart w:id="3" w:name="_Toc64974980"/>
      <w:r w:rsidRPr="00135FA4">
        <w:rPr>
          <w:rFonts w:ascii="Arial" w:eastAsia="SimSun" w:hAnsi="Arial" w:cs="Cambria"/>
          <w:b/>
          <w:bCs/>
          <w:color w:val="00000A"/>
          <w:sz w:val="20"/>
          <w:szCs w:val="24"/>
          <w:lang w:val="en-GB" w:eastAsia="el-GR"/>
        </w:rPr>
        <w:t>O24 measured (was measured by)</w:t>
      </w:r>
      <w:bookmarkEnd w:id="3"/>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val="en-GB" w:eastAsia="el-GR"/>
        </w:rPr>
      </w:pPr>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ar-SA"/>
        </w:rPr>
        <w:t>Domain:</w:t>
      </w:r>
      <w:r w:rsidRPr="00135FA4">
        <w:rPr>
          <w:rFonts w:ascii="Times New Roman" w:eastAsia="Times New Roman" w:hAnsi="Times New Roman" w:cs="Times New Roman"/>
          <w:color w:val="00000A"/>
          <w:sz w:val="20"/>
          <w:szCs w:val="24"/>
          <w:lang w:eastAsia="ar-SA"/>
        </w:rPr>
        <w:tab/>
      </w:r>
      <w:r w:rsidRPr="00135FA4">
        <w:rPr>
          <w:rFonts w:ascii="Times New Roman" w:eastAsia="Times New Roman" w:hAnsi="Times New Roman" w:cs="Times New Roman"/>
          <w:color w:val="00000A"/>
          <w:sz w:val="20"/>
          <w:szCs w:val="24"/>
          <w:lang w:eastAsia="ar-SA"/>
        </w:rPr>
        <w:tab/>
      </w:r>
      <w:hyperlink w:anchor="_S21_Measurement_(equivalent">
        <w:r w:rsidRPr="00135FA4">
          <w:rPr>
            <w:rFonts w:ascii="Times New Roman" w:eastAsia="Times New Roman" w:hAnsi="Times New Roman" w:cs="Times New Roman"/>
            <w:color w:val="0000FF"/>
            <w:sz w:val="20"/>
            <w:szCs w:val="24"/>
            <w:u w:val="single"/>
            <w:lang w:eastAsia="ar-SA"/>
          </w:rPr>
          <w:t>S21</w:t>
        </w:r>
      </w:hyperlink>
      <w:r w:rsidRPr="00135FA4">
        <w:rPr>
          <w:rFonts w:ascii="Times New Roman" w:eastAsia="Times New Roman" w:hAnsi="Times New Roman" w:cs="Times New Roman"/>
          <w:color w:val="00000A"/>
          <w:sz w:val="20"/>
          <w:szCs w:val="24"/>
          <w:lang w:eastAsia="ar-SA"/>
        </w:rPr>
        <w:t xml:space="preserve"> Measurement</w:t>
      </w:r>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ar-SA"/>
        </w:rPr>
        <w:t>Range:</w:t>
      </w:r>
      <w:r w:rsidRPr="00135FA4">
        <w:rPr>
          <w:rFonts w:ascii="Times New Roman" w:eastAsia="Times New Roman" w:hAnsi="Times New Roman" w:cs="Times New Roman"/>
          <w:color w:val="00000A"/>
          <w:sz w:val="20"/>
          <w:szCs w:val="24"/>
          <w:lang w:eastAsia="ar-SA"/>
        </w:rPr>
        <w:tab/>
      </w:r>
      <w:r w:rsidRPr="00135FA4">
        <w:rPr>
          <w:rFonts w:ascii="Times New Roman" w:eastAsia="Times New Roman" w:hAnsi="Times New Roman" w:cs="Times New Roman"/>
          <w:color w:val="00000A"/>
          <w:sz w:val="20"/>
          <w:szCs w:val="24"/>
          <w:lang w:eastAsia="ar-SA"/>
        </w:rPr>
        <w:tab/>
      </w:r>
      <w:hyperlink w:anchor="_S19_Observable_Entity">
        <w:r w:rsidRPr="00135FA4">
          <w:rPr>
            <w:rFonts w:ascii="Times New Roman" w:eastAsia="Times New Roman" w:hAnsi="Times New Roman" w:cs="Times New Roman"/>
            <w:color w:val="0000FF"/>
            <w:sz w:val="20"/>
            <w:szCs w:val="24"/>
            <w:u w:val="single"/>
            <w:lang w:eastAsia="ar-SA"/>
          </w:rPr>
          <w:t>S15</w:t>
        </w:r>
      </w:hyperlink>
      <w:r w:rsidRPr="00135FA4">
        <w:rPr>
          <w:rFonts w:ascii="Times New Roman" w:eastAsia="Times New Roman" w:hAnsi="Times New Roman" w:cs="Times New Roman"/>
          <w:color w:val="00000A"/>
          <w:sz w:val="20"/>
          <w:szCs w:val="24"/>
          <w:lang w:eastAsia="ar-SA"/>
        </w:rPr>
        <w:t xml:space="preserve"> Observable Entity</w:t>
      </w:r>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ar-SA"/>
        </w:rPr>
        <w:t xml:space="preserve">Subproperty of: </w:t>
      </w:r>
      <w:hyperlink w:anchor="_S4_Observation">
        <w:r w:rsidRPr="00135FA4">
          <w:rPr>
            <w:rFonts w:ascii="Times New Roman" w:eastAsia="Times New Roman" w:hAnsi="Times New Roman" w:cs="Times New Roman"/>
            <w:color w:val="0000FF"/>
            <w:sz w:val="20"/>
            <w:szCs w:val="24"/>
            <w:u w:val="single"/>
            <w:lang w:eastAsia="ar-SA"/>
          </w:rPr>
          <w:t>S4</w:t>
        </w:r>
      </w:hyperlink>
      <w:r w:rsidRPr="00135FA4">
        <w:rPr>
          <w:rFonts w:ascii="Times New Roman" w:eastAsia="Times New Roman" w:hAnsi="Times New Roman" w:cs="Times New Roman"/>
          <w:color w:val="00000A"/>
          <w:sz w:val="20"/>
          <w:szCs w:val="24"/>
          <w:lang w:eastAsia="ar-SA"/>
        </w:rPr>
        <w:t xml:space="preserve"> Observation. </w:t>
      </w:r>
      <w:hyperlink w:anchor="_O10_observed">
        <w:r w:rsidRPr="00135FA4">
          <w:rPr>
            <w:rFonts w:ascii="Times New Roman" w:eastAsia="Times New Roman" w:hAnsi="Times New Roman" w:cs="Times New Roman"/>
            <w:color w:val="0000FF"/>
            <w:sz w:val="20"/>
            <w:szCs w:val="24"/>
            <w:u w:val="single"/>
            <w:lang w:eastAsia="ar-SA"/>
          </w:rPr>
          <w:t>O8</w:t>
        </w:r>
      </w:hyperlink>
      <w:r w:rsidRPr="00135FA4">
        <w:rPr>
          <w:rFonts w:ascii="Times New Roman" w:eastAsia="Times New Roman" w:hAnsi="Times New Roman" w:cs="Times New Roman"/>
          <w:color w:val="00000A"/>
          <w:sz w:val="20"/>
          <w:szCs w:val="24"/>
          <w:lang w:eastAsia="ar-SA"/>
        </w:rPr>
        <w:t xml:space="preserve"> observed </w:t>
      </w:r>
      <w:r w:rsidRPr="00135FA4">
        <w:rPr>
          <w:rFonts w:ascii="Times New Roman" w:eastAsia="Times New Roman" w:hAnsi="Times New Roman" w:cs="Times New Roman"/>
          <w:bCs/>
          <w:iCs/>
          <w:color w:val="00000A"/>
          <w:sz w:val="20"/>
          <w:szCs w:val="24"/>
          <w:lang w:eastAsia="el-GR"/>
        </w:rPr>
        <w:t>(was observed by)</w:t>
      </w:r>
      <w:r w:rsidRPr="00135FA4">
        <w:rPr>
          <w:rFonts w:ascii="Times New Roman" w:eastAsia="Times New Roman" w:hAnsi="Times New Roman" w:cs="Times New Roman"/>
          <w:color w:val="00000A"/>
          <w:sz w:val="20"/>
          <w:szCs w:val="24"/>
          <w:lang w:eastAsia="ar-SA"/>
        </w:rPr>
        <w:t xml:space="preserve">: </w:t>
      </w:r>
      <w:hyperlink w:anchor="_S19_Observable_Entity">
        <w:r w:rsidRPr="00135FA4">
          <w:rPr>
            <w:rFonts w:ascii="Times New Roman" w:eastAsia="Times New Roman" w:hAnsi="Times New Roman" w:cs="Times New Roman"/>
            <w:color w:val="0000FF"/>
            <w:sz w:val="20"/>
            <w:szCs w:val="24"/>
            <w:u w:val="single"/>
            <w:lang w:val="en-GB" w:eastAsia="el-GR"/>
          </w:rPr>
          <w:t>S15</w:t>
        </w:r>
      </w:hyperlink>
      <w:r w:rsidRPr="00135FA4">
        <w:rPr>
          <w:rFonts w:ascii="Times New Roman" w:eastAsia="Times New Roman" w:hAnsi="Times New Roman" w:cs="Times New Roman"/>
          <w:color w:val="00000A"/>
          <w:sz w:val="20"/>
          <w:szCs w:val="24"/>
          <w:lang w:eastAsia="ar-SA"/>
        </w:rPr>
        <w:t xml:space="preserve"> Observable Entity</w:t>
      </w:r>
    </w:p>
    <w:p w:rsidR="00135FA4" w:rsidRPr="00135FA4" w:rsidRDefault="002E78FE" w:rsidP="00135FA4">
      <w:pPr>
        <w:suppressAutoHyphens/>
        <w:spacing w:after="0" w:line="240" w:lineRule="auto"/>
        <w:ind w:left="709" w:firstLine="709"/>
        <w:rPr>
          <w:rFonts w:ascii="Times New Roman" w:eastAsia="Times New Roman" w:hAnsi="Times New Roman" w:cs="Times New Roman"/>
          <w:color w:val="00000A"/>
          <w:sz w:val="20"/>
          <w:szCs w:val="24"/>
          <w:lang w:val="en-GB" w:eastAsia="el-GR"/>
        </w:rPr>
      </w:pPr>
      <w:hyperlink w:anchor="_E16_Measurement">
        <w:r w:rsidR="00135FA4" w:rsidRPr="00D077A8">
          <w:rPr>
            <w:rFonts w:ascii="Times New Roman" w:eastAsia="Times New Roman" w:hAnsi="Times New Roman" w:cs="Times New Roman"/>
            <w:color w:val="0000FF"/>
            <w:sz w:val="20"/>
            <w:szCs w:val="24"/>
            <w:highlight w:val="cyan"/>
            <w:u w:val="single"/>
            <w:lang w:eastAsia="ar-SA"/>
          </w:rPr>
          <w:t>E16</w:t>
        </w:r>
      </w:hyperlink>
      <w:r w:rsidR="00135FA4" w:rsidRPr="00135FA4">
        <w:rPr>
          <w:rFonts w:ascii="Times New Roman" w:eastAsia="Times New Roman" w:hAnsi="Times New Roman" w:cs="Times New Roman"/>
          <w:color w:val="00000A"/>
          <w:sz w:val="20"/>
          <w:szCs w:val="24"/>
          <w:highlight w:val="cyan"/>
          <w:lang w:eastAsia="ar-SA"/>
        </w:rPr>
        <w:t xml:space="preserve"> Measurement. </w:t>
      </w:r>
      <w:hyperlink w:anchor="_P39_measured_(was">
        <w:r w:rsidR="00135FA4" w:rsidRPr="00D077A8">
          <w:rPr>
            <w:rFonts w:ascii="Times New Roman" w:eastAsia="Times New Roman" w:hAnsi="Times New Roman" w:cs="Times New Roman"/>
            <w:color w:val="0000FF"/>
            <w:sz w:val="20"/>
            <w:szCs w:val="24"/>
            <w:highlight w:val="cyan"/>
            <w:u w:val="single"/>
            <w:lang w:eastAsia="el-GR"/>
          </w:rPr>
          <w:t>P39</w:t>
        </w:r>
      </w:hyperlink>
      <w:r w:rsidR="00135FA4" w:rsidRPr="00135FA4">
        <w:rPr>
          <w:rFonts w:ascii="Times New Roman" w:eastAsia="Times New Roman" w:hAnsi="Times New Roman" w:cs="Times New Roman"/>
          <w:color w:val="00000A"/>
          <w:sz w:val="20"/>
          <w:szCs w:val="24"/>
          <w:highlight w:val="cyan"/>
          <w:lang w:eastAsia="el-GR"/>
        </w:rPr>
        <w:t xml:space="preserve"> measured (was measured by): </w:t>
      </w:r>
      <w:hyperlink w:anchor="_E1_CRM_Entity">
        <w:r w:rsidR="00135FA4" w:rsidRPr="00D077A8">
          <w:rPr>
            <w:rFonts w:ascii="Times New Roman" w:eastAsia="Times New Roman" w:hAnsi="Times New Roman" w:cs="Times New Roman"/>
            <w:color w:val="0000FF"/>
            <w:sz w:val="20"/>
            <w:szCs w:val="24"/>
            <w:highlight w:val="cyan"/>
            <w:u w:val="single"/>
            <w:lang w:eastAsia="el-GR"/>
          </w:rPr>
          <w:t>E1</w:t>
        </w:r>
      </w:hyperlink>
      <w:r w:rsidR="00135FA4" w:rsidRPr="00135FA4">
        <w:rPr>
          <w:rFonts w:ascii="Times New Roman" w:eastAsia="Times New Roman" w:hAnsi="Times New Roman" w:cs="Times New Roman"/>
          <w:color w:val="00000A"/>
          <w:sz w:val="20"/>
          <w:szCs w:val="24"/>
          <w:highlight w:val="cyan"/>
          <w:lang w:eastAsia="el-GR"/>
        </w:rPr>
        <w:t xml:space="preserve"> CRM Entity</w:t>
      </w:r>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val="en-GB" w:eastAsia="el-GR"/>
        </w:rPr>
      </w:pPr>
    </w:p>
    <w:p w:rsidR="00135FA4" w:rsidRPr="00135FA4" w:rsidRDefault="00135FA4" w:rsidP="00135FA4">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ar-SA"/>
        </w:rPr>
        <w:t>Quantification:</w:t>
      </w:r>
      <w:r w:rsidRPr="00135FA4">
        <w:rPr>
          <w:rFonts w:ascii="Times New Roman" w:eastAsia="Times New Roman" w:hAnsi="Times New Roman" w:cs="Times New Roman"/>
          <w:color w:val="00000A"/>
          <w:sz w:val="20"/>
          <w:szCs w:val="24"/>
          <w:lang w:eastAsia="ar-SA"/>
        </w:rPr>
        <w:tab/>
        <w:t>many to one, necessary (1,1:0,n)</w:t>
      </w:r>
    </w:p>
    <w:p w:rsidR="00135FA4" w:rsidRPr="00135FA4" w:rsidRDefault="00135FA4" w:rsidP="00135FA4">
      <w:pPr>
        <w:widowControl w:val="0"/>
        <w:suppressAutoHyphens/>
        <w:spacing w:after="0" w:line="240" w:lineRule="auto"/>
        <w:rPr>
          <w:rFonts w:ascii="Times New Roman" w:eastAsia="Times New Roman" w:hAnsi="Times New Roman" w:cs="Times New Roman"/>
          <w:color w:val="00000A"/>
          <w:sz w:val="20"/>
          <w:szCs w:val="24"/>
          <w:lang w:val="en-GB" w:eastAsia="el-GR"/>
        </w:rPr>
      </w:pPr>
    </w:p>
    <w:p w:rsidR="00135FA4" w:rsidRPr="00135FA4" w:rsidRDefault="00135FA4" w:rsidP="00135FA4">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ar-SA"/>
        </w:rPr>
        <w:t>Scope note:</w:t>
      </w:r>
      <w:r w:rsidRPr="00135FA4">
        <w:rPr>
          <w:rFonts w:ascii="Times New Roman" w:eastAsia="Times New Roman" w:hAnsi="Times New Roman" w:cs="Times New Roman"/>
          <w:color w:val="00000A"/>
          <w:sz w:val="20"/>
          <w:szCs w:val="24"/>
          <w:lang w:eastAsia="ar-SA"/>
        </w:rPr>
        <w:tab/>
        <w:t>This property associates an instance of S21 Measurement with the instance of S15 Observable Entity to which it applied. An instance of S15 Observable Entity may be measured more than once. Material and immaterial things and processes may be measured, e.g. the number of words in a text, or the duration of an event.</w:t>
      </w:r>
    </w:p>
    <w:p w:rsidR="00135FA4" w:rsidRPr="00135FA4" w:rsidRDefault="00135FA4" w:rsidP="00135FA4">
      <w:pPr>
        <w:widowControl w:val="0"/>
        <w:suppressAutoHyphens/>
        <w:spacing w:after="0" w:line="240" w:lineRule="auto"/>
        <w:ind w:left="1418" w:hanging="1418"/>
        <w:rPr>
          <w:rFonts w:ascii="Times New Roman" w:eastAsia="Times New Roman" w:hAnsi="Times New Roman" w:cs="Times New Roman"/>
          <w:color w:val="00000A"/>
          <w:sz w:val="20"/>
          <w:szCs w:val="24"/>
          <w:lang w:eastAsia="ar-SA"/>
        </w:rPr>
      </w:pPr>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val="en-GB" w:eastAsia="el-GR"/>
        </w:rPr>
        <w:t>Examples:</w:t>
      </w:r>
      <w:r w:rsidRPr="00135FA4">
        <w:rPr>
          <w:rFonts w:ascii="Times New Roman" w:eastAsia="Times New Roman" w:hAnsi="Times New Roman" w:cs="Times New Roman"/>
          <w:color w:val="00000A"/>
          <w:sz w:val="20"/>
          <w:szCs w:val="24"/>
          <w:lang w:val="en-GB" w:eastAsia="el-GR"/>
        </w:rPr>
        <w:tab/>
      </w:r>
    </w:p>
    <w:p w:rsidR="00135FA4" w:rsidRPr="00135FA4" w:rsidRDefault="00135FA4" w:rsidP="00135FA4">
      <w:pPr>
        <w:widowControl w:val="0"/>
        <w:numPr>
          <w:ilvl w:val="0"/>
          <w:numId w:val="3"/>
        </w:numPr>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eastAsia="en-US"/>
        </w:rPr>
        <w:t xml:space="preserve">The sensor measurement by IGME in 1999 (S21) </w:t>
      </w:r>
      <w:r w:rsidRPr="00135FA4">
        <w:rPr>
          <w:rFonts w:ascii="Times New Roman" w:eastAsia="Times New Roman" w:hAnsi="Times New Roman" w:cs="Times New Roman"/>
          <w:i/>
          <w:color w:val="00000A"/>
          <w:sz w:val="20"/>
          <w:szCs w:val="24"/>
          <w:lang w:eastAsia="el-GR"/>
        </w:rPr>
        <w:t>measured</w:t>
      </w:r>
      <w:r w:rsidRPr="00135FA4">
        <w:rPr>
          <w:rFonts w:ascii="Times New Roman" w:eastAsia="Times New Roman" w:hAnsi="Times New Roman" w:cs="Times New Roman"/>
          <w:color w:val="00000A"/>
          <w:sz w:val="20"/>
          <w:szCs w:val="24"/>
          <w:lang w:eastAsia="en-US"/>
        </w:rPr>
        <w:t xml:space="preserve"> the landslide displacement (S15) in the area of Parnitha</w:t>
      </w:r>
      <w:r w:rsidRPr="00135FA4">
        <w:rPr>
          <w:rFonts w:ascii="Times New Roman" w:eastAsia="Times New Roman" w:hAnsi="Times New Roman" w:cs="Times New Roman"/>
          <w:color w:val="00000A"/>
          <w:sz w:val="20"/>
          <w:szCs w:val="24"/>
          <w:lang w:val="en-GB" w:eastAsia="el-GR"/>
        </w:rPr>
        <w:t>.</w:t>
      </w:r>
      <w:r w:rsidRPr="00135FA4">
        <w:rPr>
          <w:rFonts w:ascii="Times New Roman" w:eastAsia="Times New Roman" w:hAnsi="Times New Roman" w:cs="Times New Roman"/>
          <w:color w:val="00000A"/>
          <w:sz w:val="20"/>
          <w:szCs w:val="20"/>
          <w:lang w:val="en-GB" w:eastAsia="el-GR"/>
        </w:rPr>
        <w:t>(</w:t>
      </w:r>
      <w:r w:rsidRPr="00135FA4">
        <w:rPr>
          <w:rFonts w:ascii="Times New Roman" w:eastAsia="Times New Roman" w:hAnsi="Times New Roman" w:cs="Times New Roman"/>
          <w:color w:val="00000A"/>
          <w:sz w:val="20"/>
          <w:szCs w:val="20"/>
          <w:lang w:val="en-GB" w:eastAsia="en-US"/>
        </w:rPr>
        <w:t>InGeoCloudS - INspiredGEOdata CLOUD Services</w:t>
      </w:r>
      <w:r w:rsidRPr="00135FA4">
        <w:rPr>
          <w:rFonts w:ascii="Times New Roman" w:eastAsia="Times New Roman" w:hAnsi="Times New Roman" w:cs="Times New Roman"/>
          <w:color w:val="00000A"/>
          <w:sz w:val="20"/>
          <w:szCs w:val="20"/>
          <w:lang w:val="en-GB" w:eastAsia="el-GR"/>
        </w:rPr>
        <w:t xml:space="preserve"> </w:t>
      </w:r>
      <w:r w:rsidRPr="00135FA4">
        <w:rPr>
          <w:rFonts w:ascii="Times New Roman" w:eastAsia="Times New Roman" w:hAnsi="Times New Roman" w:cs="Times New Roman"/>
          <w:color w:val="00000A"/>
          <w:sz w:val="20"/>
          <w:szCs w:val="20"/>
          <w:lang w:val="en-GB" w:eastAsia="en-US"/>
        </w:rPr>
        <w:t>D2.2</w:t>
      </w:r>
      <w:r w:rsidRPr="00135FA4">
        <w:rPr>
          <w:rFonts w:ascii="Times New Roman" w:eastAsia="Times New Roman" w:hAnsi="Times New Roman" w:cs="Times New Roman"/>
          <w:color w:val="00000A"/>
          <w:sz w:val="20"/>
          <w:szCs w:val="20"/>
          <w:lang w:val="en-GB" w:eastAsia="el-GR"/>
        </w:rPr>
        <w:t xml:space="preserve"> 2012;D2.3 2013)</w:t>
      </w:r>
    </w:p>
    <w:p w:rsidR="00135FA4" w:rsidRPr="00135FA4" w:rsidRDefault="00135FA4" w:rsidP="00135FA4">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p>
    <w:p w:rsidR="00135FA4" w:rsidRPr="00135FA4" w:rsidRDefault="00135FA4" w:rsidP="00135FA4">
      <w:pPr>
        <w:suppressAutoHyphens/>
        <w:spacing w:after="0" w:line="240" w:lineRule="auto"/>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4"/>
          <w:lang w:val="en-GB" w:eastAsia="el-GR"/>
        </w:rPr>
        <w:t xml:space="preserve">In First Order Logic: </w:t>
      </w:r>
    </w:p>
    <w:p w:rsidR="00135FA4" w:rsidRPr="00135FA4" w:rsidRDefault="00135FA4" w:rsidP="00135FA4">
      <w:pPr>
        <w:suppressAutoHyphens/>
        <w:spacing w:after="0" w:line="240" w:lineRule="auto"/>
        <w:jc w:val="both"/>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eastAsia="el-GR"/>
        </w:rPr>
        <w:lastRenderedPageBreak/>
        <w:tab/>
      </w:r>
      <w:r w:rsidRPr="00135FA4">
        <w:rPr>
          <w:rFonts w:ascii="Times New Roman" w:eastAsia="Times New Roman" w:hAnsi="Times New Roman" w:cs="Times New Roman"/>
          <w:color w:val="00000A"/>
          <w:sz w:val="20"/>
          <w:szCs w:val="20"/>
          <w:lang w:eastAsia="el-GR"/>
        </w:rPr>
        <w:tab/>
        <w:t xml:space="preserve">O24(x,y) </w:t>
      </w:r>
      <w:r w:rsidRPr="00135FA4">
        <w:rPr>
          <w:rFonts w:ascii="Cambria Math" w:eastAsia="Times New Roman" w:hAnsi="Cambria Math" w:cs="Cambria Math"/>
          <w:color w:val="00000A"/>
          <w:sz w:val="20"/>
          <w:szCs w:val="20"/>
          <w:lang w:eastAsia="el-GR"/>
        </w:rPr>
        <w:t>⊃</w:t>
      </w:r>
      <w:r w:rsidRPr="00135FA4">
        <w:rPr>
          <w:rFonts w:ascii="Times New Roman" w:eastAsia="Times New Roman" w:hAnsi="Times New Roman" w:cs="Times New Roman"/>
          <w:color w:val="00000A"/>
          <w:sz w:val="20"/>
          <w:szCs w:val="20"/>
          <w:lang w:eastAsia="el-GR"/>
        </w:rPr>
        <w:t xml:space="preserve"> S21(x)</w:t>
      </w:r>
    </w:p>
    <w:p w:rsidR="00135FA4" w:rsidRPr="00135FA4" w:rsidRDefault="00135FA4" w:rsidP="00135FA4">
      <w:pPr>
        <w:suppressAutoHyphens/>
        <w:spacing w:after="0" w:line="240" w:lineRule="auto"/>
        <w:jc w:val="both"/>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eastAsia="el-GR"/>
        </w:rPr>
        <w:tab/>
      </w:r>
      <w:r w:rsidRPr="00135FA4">
        <w:rPr>
          <w:rFonts w:ascii="Times New Roman" w:eastAsia="Times New Roman" w:hAnsi="Times New Roman" w:cs="Times New Roman"/>
          <w:color w:val="00000A"/>
          <w:sz w:val="20"/>
          <w:szCs w:val="20"/>
          <w:lang w:eastAsia="el-GR"/>
        </w:rPr>
        <w:tab/>
      </w:r>
      <w:r w:rsidRPr="00135FA4">
        <w:rPr>
          <w:rFonts w:ascii="Times New Roman" w:eastAsia="Times New Roman" w:hAnsi="Times New Roman" w:cs="Times New Roman"/>
          <w:color w:val="00000A"/>
          <w:sz w:val="20"/>
          <w:szCs w:val="20"/>
          <w:lang w:val="es-ES" w:eastAsia="el-GR"/>
        </w:rPr>
        <w:t xml:space="preserve">O24(x,y) </w:t>
      </w:r>
      <w:r w:rsidRPr="00135FA4">
        <w:rPr>
          <w:rFonts w:ascii="Cambria Math" w:eastAsia="Times New Roman" w:hAnsi="Cambria Math" w:cs="Cambria Math"/>
          <w:color w:val="00000A"/>
          <w:sz w:val="20"/>
          <w:szCs w:val="20"/>
          <w:lang w:val="es-ES" w:eastAsia="el-GR"/>
        </w:rPr>
        <w:t>⊃</w:t>
      </w:r>
      <w:r w:rsidRPr="00135FA4">
        <w:rPr>
          <w:rFonts w:ascii="Times New Roman" w:eastAsia="Times New Roman" w:hAnsi="Times New Roman" w:cs="Times New Roman"/>
          <w:color w:val="00000A"/>
          <w:sz w:val="20"/>
          <w:szCs w:val="20"/>
          <w:lang w:val="es-ES" w:eastAsia="el-GR"/>
        </w:rPr>
        <w:t xml:space="preserve"> S15(y)</w:t>
      </w:r>
    </w:p>
    <w:p w:rsidR="00135FA4" w:rsidRPr="00135FA4" w:rsidRDefault="00135FA4" w:rsidP="00135FA4">
      <w:pPr>
        <w:suppressAutoHyphens/>
        <w:spacing w:after="0" w:line="240" w:lineRule="auto"/>
        <w:ind w:left="709" w:firstLine="709"/>
        <w:jc w:val="both"/>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val="es-ES" w:eastAsia="el-GR"/>
        </w:rPr>
        <w:t xml:space="preserve">O24(x,y) </w:t>
      </w:r>
      <w:r w:rsidRPr="00135FA4">
        <w:rPr>
          <w:rFonts w:ascii="Cambria Math" w:eastAsia="Times New Roman" w:hAnsi="Cambria Math" w:cs="Cambria Math"/>
          <w:color w:val="00000A"/>
          <w:sz w:val="20"/>
          <w:szCs w:val="20"/>
          <w:lang w:val="es-ES" w:eastAsia="el-GR"/>
        </w:rPr>
        <w:t>⊃</w:t>
      </w:r>
      <w:r w:rsidRPr="00135FA4">
        <w:rPr>
          <w:rFonts w:ascii="Times New Roman" w:eastAsia="Times New Roman" w:hAnsi="Times New Roman" w:cs="Times New Roman"/>
          <w:color w:val="00000A"/>
          <w:sz w:val="20"/>
          <w:szCs w:val="20"/>
          <w:lang w:val="es-ES" w:eastAsia="el-GR"/>
        </w:rPr>
        <w:t xml:space="preserve"> O8(x,y)</w:t>
      </w:r>
    </w:p>
    <w:p w:rsidR="00135FA4" w:rsidRPr="00135FA4" w:rsidRDefault="00135FA4" w:rsidP="00135FA4">
      <w:pPr>
        <w:suppressAutoHyphens/>
        <w:spacing w:after="0" w:line="240" w:lineRule="auto"/>
        <w:ind w:left="709" w:firstLine="709"/>
        <w:jc w:val="both"/>
        <w:rPr>
          <w:rFonts w:ascii="Times New Roman" w:eastAsia="Times New Roman" w:hAnsi="Times New Roman" w:cs="Times New Roman"/>
          <w:color w:val="00000A"/>
          <w:sz w:val="20"/>
          <w:szCs w:val="24"/>
          <w:lang w:val="en-GB" w:eastAsia="el-GR"/>
        </w:rPr>
      </w:pPr>
      <w:r w:rsidRPr="00135FA4">
        <w:rPr>
          <w:rFonts w:ascii="Times New Roman" w:eastAsia="Times New Roman" w:hAnsi="Times New Roman" w:cs="Times New Roman"/>
          <w:color w:val="00000A"/>
          <w:sz w:val="20"/>
          <w:szCs w:val="20"/>
          <w:lang w:eastAsia="el-GR"/>
        </w:rPr>
        <w:t xml:space="preserve">O24(x,y) </w:t>
      </w:r>
      <w:r w:rsidRPr="00135FA4">
        <w:rPr>
          <w:rFonts w:ascii="Cambria Math" w:eastAsia="Times New Roman" w:hAnsi="Cambria Math" w:cs="Cambria Math"/>
          <w:color w:val="00000A"/>
          <w:sz w:val="20"/>
          <w:szCs w:val="20"/>
          <w:lang w:eastAsia="el-GR"/>
        </w:rPr>
        <w:t>⊃</w:t>
      </w:r>
      <w:r w:rsidRPr="00135FA4">
        <w:rPr>
          <w:rFonts w:ascii="Times New Roman" w:eastAsia="Times New Roman" w:hAnsi="Times New Roman" w:cs="Times New Roman"/>
          <w:color w:val="00000A"/>
          <w:sz w:val="20"/>
          <w:szCs w:val="20"/>
          <w:lang w:eastAsia="el-GR"/>
        </w:rPr>
        <w:t xml:space="preserve"> P39(x,y)</w:t>
      </w:r>
    </w:p>
    <w:p w:rsidR="00135FA4" w:rsidRDefault="00135FA4" w:rsidP="00E10649">
      <w:pPr>
        <w:rPr>
          <w:b/>
          <w:lang w:val="en-GB"/>
        </w:rPr>
      </w:pPr>
    </w:p>
    <w:p w:rsidR="00D077A8" w:rsidRDefault="00D077A8" w:rsidP="00D077A8">
      <w:pPr>
        <w:rPr>
          <w:b/>
          <w:sz w:val="32"/>
          <w:lang w:val="en-GB"/>
        </w:rPr>
      </w:pPr>
      <w:r>
        <w:rPr>
          <w:b/>
          <w:sz w:val="32"/>
          <w:lang w:val="en-GB"/>
        </w:rPr>
        <w:t>NEW:</w:t>
      </w:r>
    </w:p>
    <w:p w:rsidR="00D077A8" w:rsidRPr="00D077A8" w:rsidRDefault="00D077A8" w:rsidP="00D077A8">
      <w:pPr>
        <w:keepNext/>
        <w:keepLines/>
        <w:suppressAutoHyphens/>
        <w:spacing w:before="200" w:after="0" w:line="240" w:lineRule="auto"/>
        <w:ind w:left="360" w:hanging="360"/>
        <w:outlineLvl w:val="2"/>
        <w:rPr>
          <w:rFonts w:ascii="Arial" w:eastAsia="SimSun" w:hAnsi="Arial" w:cs="font280"/>
          <w:b/>
          <w:bCs/>
          <w:color w:val="00000A"/>
          <w:sz w:val="20"/>
          <w:szCs w:val="24"/>
          <w:lang w:val="en-GB" w:eastAsia="el-GR"/>
        </w:rPr>
      </w:pPr>
      <w:r w:rsidRPr="00D077A8">
        <w:rPr>
          <w:rFonts w:ascii="Arial" w:eastAsia="SimSun" w:hAnsi="Arial" w:cs="Cambria"/>
          <w:b/>
          <w:bCs/>
          <w:color w:val="00000A"/>
          <w:sz w:val="20"/>
          <w:szCs w:val="24"/>
          <w:lang w:val="en-GB" w:eastAsia="el-GR"/>
        </w:rPr>
        <w:t>O24 measured (was measured by)</w:t>
      </w:r>
    </w:p>
    <w:p w:rsidR="00D077A8" w:rsidRPr="00D077A8" w:rsidRDefault="00D077A8" w:rsidP="00D077A8">
      <w:pPr>
        <w:suppressAutoHyphens/>
        <w:spacing w:after="0" w:line="240" w:lineRule="auto"/>
        <w:rPr>
          <w:rFonts w:ascii="Times New Roman" w:eastAsia="Times New Roman" w:hAnsi="Times New Roman" w:cs="Times New Roman"/>
          <w:color w:val="00000A"/>
          <w:sz w:val="20"/>
          <w:szCs w:val="24"/>
          <w:lang w:val="en-GB" w:eastAsia="el-GR"/>
        </w:rPr>
      </w:pPr>
    </w:p>
    <w:p w:rsidR="00D077A8" w:rsidRPr="00D077A8" w:rsidRDefault="00D077A8" w:rsidP="00D077A8">
      <w:pPr>
        <w:suppressAutoHyphens/>
        <w:spacing w:after="0" w:line="240" w:lineRule="auto"/>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eastAsia="ar-SA"/>
        </w:rPr>
        <w:t>Domain:</w:t>
      </w:r>
      <w:r w:rsidRPr="00D077A8">
        <w:rPr>
          <w:rFonts w:ascii="Times New Roman" w:eastAsia="Times New Roman" w:hAnsi="Times New Roman" w:cs="Times New Roman"/>
          <w:color w:val="00000A"/>
          <w:sz w:val="20"/>
          <w:szCs w:val="24"/>
          <w:lang w:eastAsia="ar-SA"/>
        </w:rPr>
        <w:tab/>
      </w:r>
      <w:r w:rsidRPr="00D077A8">
        <w:rPr>
          <w:rFonts w:ascii="Times New Roman" w:eastAsia="Times New Roman" w:hAnsi="Times New Roman" w:cs="Times New Roman"/>
          <w:color w:val="00000A"/>
          <w:sz w:val="20"/>
          <w:szCs w:val="24"/>
          <w:lang w:eastAsia="ar-SA"/>
        </w:rPr>
        <w:tab/>
      </w:r>
      <w:hyperlink w:anchor="_S21_Measurement_(equivalent">
        <w:r w:rsidRPr="00D077A8">
          <w:rPr>
            <w:rFonts w:ascii="Times New Roman" w:eastAsia="Times New Roman" w:hAnsi="Times New Roman" w:cs="Times New Roman"/>
            <w:color w:val="0000FF"/>
            <w:sz w:val="20"/>
            <w:szCs w:val="24"/>
            <w:u w:val="single"/>
            <w:lang w:eastAsia="ar-SA"/>
          </w:rPr>
          <w:t>S21</w:t>
        </w:r>
      </w:hyperlink>
      <w:r w:rsidRPr="00D077A8">
        <w:rPr>
          <w:rFonts w:ascii="Times New Roman" w:eastAsia="Times New Roman" w:hAnsi="Times New Roman" w:cs="Times New Roman"/>
          <w:color w:val="00000A"/>
          <w:sz w:val="20"/>
          <w:szCs w:val="24"/>
          <w:lang w:eastAsia="ar-SA"/>
        </w:rPr>
        <w:t xml:space="preserve"> Measurement</w:t>
      </w:r>
    </w:p>
    <w:p w:rsidR="00D077A8" w:rsidRPr="00D077A8" w:rsidRDefault="00D077A8" w:rsidP="00D077A8">
      <w:pPr>
        <w:suppressAutoHyphens/>
        <w:spacing w:after="0" w:line="240" w:lineRule="auto"/>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eastAsia="ar-SA"/>
        </w:rPr>
        <w:t>Range:</w:t>
      </w:r>
      <w:r w:rsidRPr="00D077A8">
        <w:rPr>
          <w:rFonts w:ascii="Times New Roman" w:eastAsia="Times New Roman" w:hAnsi="Times New Roman" w:cs="Times New Roman"/>
          <w:color w:val="00000A"/>
          <w:sz w:val="20"/>
          <w:szCs w:val="24"/>
          <w:lang w:eastAsia="ar-SA"/>
        </w:rPr>
        <w:tab/>
      </w:r>
      <w:r w:rsidRPr="00D077A8">
        <w:rPr>
          <w:rFonts w:ascii="Times New Roman" w:eastAsia="Times New Roman" w:hAnsi="Times New Roman" w:cs="Times New Roman"/>
          <w:color w:val="00000A"/>
          <w:sz w:val="20"/>
          <w:szCs w:val="24"/>
          <w:lang w:eastAsia="ar-SA"/>
        </w:rPr>
        <w:tab/>
      </w:r>
      <w:hyperlink w:anchor="_S19_Observable_Entity">
        <w:r w:rsidRPr="00D077A8">
          <w:rPr>
            <w:rFonts w:ascii="Times New Roman" w:eastAsia="Times New Roman" w:hAnsi="Times New Roman" w:cs="Times New Roman"/>
            <w:color w:val="0000FF"/>
            <w:sz w:val="20"/>
            <w:szCs w:val="24"/>
            <w:u w:val="single"/>
            <w:lang w:eastAsia="ar-SA"/>
          </w:rPr>
          <w:t>S15</w:t>
        </w:r>
      </w:hyperlink>
      <w:r w:rsidRPr="00D077A8">
        <w:rPr>
          <w:rFonts w:ascii="Times New Roman" w:eastAsia="Times New Roman" w:hAnsi="Times New Roman" w:cs="Times New Roman"/>
          <w:color w:val="00000A"/>
          <w:sz w:val="20"/>
          <w:szCs w:val="24"/>
          <w:lang w:eastAsia="ar-SA"/>
        </w:rPr>
        <w:t xml:space="preserve"> Observable Entity</w:t>
      </w:r>
    </w:p>
    <w:p w:rsidR="00D077A8" w:rsidRDefault="00D077A8" w:rsidP="00D077A8">
      <w:pPr>
        <w:suppressAutoHyphens/>
        <w:spacing w:after="0" w:line="240" w:lineRule="auto"/>
        <w:rPr>
          <w:rFonts w:ascii="Times New Roman" w:eastAsia="Times New Roman" w:hAnsi="Times New Roman" w:cs="Times New Roman"/>
          <w:color w:val="00000A"/>
          <w:sz w:val="20"/>
          <w:szCs w:val="24"/>
          <w:lang w:eastAsia="ar-SA"/>
        </w:rPr>
      </w:pPr>
    </w:p>
    <w:p w:rsidR="00D077A8" w:rsidRPr="00D077A8" w:rsidRDefault="00D077A8" w:rsidP="00D077A8">
      <w:pPr>
        <w:suppressAutoHyphens/>
        <w:spacing w:after="0" w:line="240" w:lineRule="auto"/>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eastAsia="ar-SA"/>
        </w:rPr>
        <w:t xml:space="preserve">Subproperty of: </w:t>
      </w:r>
      <w:r>
        <w:rPr>
          <w:rFonts w:ascii="Times New Roman" w:eastAsia="Times New Roman" w:hAnsi="Times New Roman" w:cs="Times New Roman"/>
          <w:color w:val="00000A"/>
          <w:sz w:val="20"/>
          <w:szCs w:val="24"/>
          <w:lang w:eastAsia="ar-SA"/>
        </w:rPr>
        <w:t xml:space="preserve">  </w:t>
      </w:r>
      <w:hyperlink w:anchor="_S4_Observation">
        <w:r w:rsidRPr="00D077A8">
          <w:rPr>
            <w:rFonts w:ascii="Times New Roman" w:eastAsia="Times New Roman" w:hAnsi="Times New Roman" w:cs="Times New Roman"/>
            <w:color w:val="0000FF"/>
            <w:sz w:val="20"/>
            <w:szCs w:val="24"/>
            <w:u w:val="single"/>
            <w:lang w:eastAsia="ar-SA"/>
          </w:rPr>
          <w:t>S4</w:t>
        </w:r>
      </w:hyperlink>
      <w:r w:rsidRPr="00D077A8">
        <w:rPr>
          <w:rFonts w:ascii="Times New Roman" w:eastAsia="Times New Roman" w:hAnsi="Times New Roman" w:cs="Times New Roman"/>
          <w:color w:val="00000A"/>
          <w:sz w:val="20"/>
          <w:szCs w:val="24"/>
          <w:lang w:eastAsia="ar-SA"/>
        </w:rPr>
        <w:t xml:space="preserve"> Observation. </w:t>
      </w:r>
      <w:hyperlink w:anchor="_O10_observed">
        <w:r w:rsidRPr="00D077A8">
          <w:rPr>
            <w:rFonts w:ascii="Times New Roman" w:eastAsia="Times New Roman" w:hAnsi="Times New Roman" w:cs="Times New Roman"/>
            <w:color w:val="0000FF"/>
            <w:sz w:val="20"/>
            <w:szCs w:val="24"/>
            <w:u w:val="single"/>
            <w:lang w:eastAsia="ar-SA"/>
          </w:rPr>
          <w:t>O8</w:t>
        </w:r>
      </w:hyperlink>
      <w:r w:rsidRPr="00D077A8">
        <w:rPr>
          <w:rFonts w:ascii="Times New Roman" w:eastAsia="Times New Roman" w:hAnsi="Times New Roman" w:cs="Times New Roman"/>
          <w:color w:val="00000A"/>
          <w:sz w:val="20"/>
          <w:szCs w:val="24"/>
          <w:lang w:eastAsia="ar-SA"/>
        </w:rPr>
        <w:t xml:space="preserve"> observed </w:t>
      </w:r>
      <w:r w:rsidRPr="00D077A8">
        <w:rPr>
          <w:rFonts w:ascii="Times New Roman" w:eastAsia="Times New Roman" w:hAnsi="Times New Roman" w:cs="Times New Roman"/>
          <w:bCs/>
          <w:iCs/>
          <w:color w:val="00000A"/>
          <w:sz w:val="20"/>
          <w:szCs w:val="24"/>
          <w:lang w:eastAsia="el-GR"/>
        </w:rPr>
        <w:t>(was observed by)</w:t>
      </w:r>
      <w:r w:rsidRPr="00D077A8">
        <w:rPr>
          <w:rFonts w:ascii="Times New Roman" w:eastAsia="Times New Roman" w:hAnsi="Times New Roman" w:cs="Times New Roman"/>
          <w:color w:val="00000A"/>
          <w:sz w:val="20"/>
          <w:szCs w:val="24"/>
          <w:lang w:eastAsia="ar-SA"/>
        </w:rPr>
        <w:t xml:space="preserve">: </w:t>
      </w:r>
      <w:hyperlink w:anchor="_S19_Observable_Entity">
        <w:r w:rsidRPr="00D077A8">
          <w:rPr>
            <w:rFonts w:ascii="Times New Roman" w:eastAsia="Times New Roman" w:hAnsi="Times New Roman" w:cs="Times New Roman"/>
            <w:color w:val="0000FF"/>
            <w:sz w:val="20"/>
            <w:szCs w:val="24"/>
            <w:u w:val="single"/>
            <w:lang w:val="en-GB" w:eastAsia="el-GR"/>
          </w:rPr>
          <w:t>S15</w:t>
        </w:r>
      </w:hyperlink>
      <w:r w:rsidRPr="00D077A8">
        <w:rPr>
          <w:rFonts w:ascii="Times New Roman" w:eastAsia="Times New Roman" w:hAnsi="Times New Roman" w:cs="Times New Roman"/>
          <w:color w:val="00000A"/>
          <w:sz w:val="20"/>
          <w:szCs w:val="24"/>
          <w:lang w:eastAsia="ar-SA"/>
        </w:rPr>
        <w:t xml:space="preserve"> Observable Entity</w:t>
      </w:r>
    </w:p>
    <w:p w:rsidR="00D077A8" w:rsidRDefault="00D077A8" w:rsidP="00D077A8">
      <w:pPr>
        <w:suppressAutoHyphens/>
        <w:spacing w:after="0" w:line="240" w:lineRule="auto"/>
        <w:rPr>
          <w:rFonts w:ascii="Times New Roman" w:eastAsia="Times New Roman" w:hAnsi="Times New Roman" w:cs="Times New Roman"/>
          <w:color w:val="00000A"/>
          <w:sz w:val="20"/>
          <w:szCs w:val="24"/>
          <w:lang w:val="en-GB" w:eastAsia="el-GR"/>
        </w:rPr>
      </w:pPr>
    </w:p>
    <w:p w:rsidR="00D077A8" w:rsidRPr="00D077A8" w:rsidRDefault="00D077A8" w:rsidP="00D077A8">
      <w:pPr>
        <w:suppressAutoHyphens/>
        <w:spacing w:after="0" w:line="240" w:lineRule="auto"/>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highlight w:val="yellow"/>
          <w:lang w:val="en-GB" w:eastAsia="el-GR"/>
        </w:rPr>
        <w:t>Superproperty of:</w:t>
      </w:r>
      <w:hyperlink w:anchor="_E16_Measurement">
        <w:r w:rsidRPr="00D077A8">
          <w:rPr>
            <w:rFonts w:ascii="Times New Roman" w:eastAsia="Times New Roman" w:hAnsi="Times New Roman" w:cs="Times New Roman"/>
            <w:color w:val="0000FF"/>
            <w:sz w:val="20"/>
            <w:szCs w:val="24"/>
            <w:highlight w:val="yellow"/>
            <w:u w:val="single"/>
            <w:lang w:eastAsia="ar-SA"/>
          </w:rPr>
          <w:t>E16</w:t>
        </w:r>
      </w:hyperlink>
      <w:r w:rsidRPr="00D077A8">
        <w:rPr>
          <w:rFonts w:ascii="Times New Roman" w:eastAsia="Times New Roman" w:hAnsi="Times New Roman" w:cs="Times New Roman"/>
          <w:color w:val="00000A"/>
          <w:sz w:val="20"/>
          <w:szCs w:val="24"/>
          <w:highlight w:val="yellow"/>
          <w:lang w:eastAsia="ar-SA"/>
        </w:rPr>
        <w:t xml:space="preserve"> Measurement. </w:t>
      </w:r>
      <w:hyperlink w:anchor="_P39_measured_(was">
        <w:r w:rsidRPr="00D077A8">
          <w:rPr>
            <w:rFonts w:ascii="Times New Roman" w:eastAsia="Times New Roman" w:hAnsi="Times New Roman" w:cs="Times New Roman"/>
            <w:color w:val="0000FF"/>
            <w:sz w:val="20"/>
            <w:szCs w:val="24"/>
            <w:highlight w:val="yellow"/>
            <w:u w:val="single"/>
            <w:lang w:eastAsia="el-GR"/>
          </w:rPr>
          <w:t>P39</w:t>
        </w:r>
      </w:hyperlink>
      <w:r w:rsidRPr="00D077A8">
        <w:rPr>
          <w:rFonts w:ascii="Times New Roman" w:eastAsia="Times New Roman" w:hAnsi="Times New Roman" w:cs="Times New Roman"/>
          <w:color w:val="00000A"/>
          <w:sz w:val="20"/>
          <w:szCs w:val="24"/>
          <w:highlight w:val="yellow"/>
          <w:lang w:eastAsia="el-GR"/>
        </w:rPr>
        <w:t xml:space="preserve"> measured (was measured by): </w:t>
      </w:r>
      <w:r w:rsidRPr="00D077A8">
        <w:rPr>
          <w:rFonts w:ascii="Times New Roman" w:eastAsia="Times New Roman" w:hAnsi="Times New Roman" w:cs="Times New Roman"/>
          <w:color w:val="00000A"/>
          <w:sz w:val="20"/>
          <w:szCs w:val="24"/>
          <w:highlight w:val="yellow"/>
          <w:lang w:val="en-GB" w:eastAsia="el-GR"/>
        </w:rPr>
        <w:t>E18 Physical Thing</w:t>
      </w:r>
    </w:p>
    <w:p w:rsidR="00D077A8" w:rsidRPr="00D077A8" w:rsidRDefault="00D077A8" w:rsidP="00D077A8">
      <w:pPr>
        <w:suppressAutoHyphens/>
        <w:spacing w:after="0" w:line="240" w:lineRule="auto"/>
        <w:rPr>
          <w:rFonts w:ascii="Times New Roman" w:eastAsia="Times New Roman" w:hAnsi="Times New Roman" w:cs="Times New Roman"/>
          <w:color w:val="00000A"/>
          <w:sz w:val="20"/>
          <w:szCs w:val="24"/>
          <w:lang w:val="en-GB" w:eastAsia="el-GR"/>
        </w:rPr>
      </w:pPr>
    </w:p>
    <w:p w:rsidR="00D077A8" w:rsidRPr="00D077A8" w:rsidRDefault="00D077A8" w:rsidP="00D077A8">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eastAsia="ar-SA"/>
        </w:rPr>
        <w:t>Quantification:</w:t>
      </w:r>
      <w:r w:rsidRPr="00D077A8">
        <w:rPr>
          <w:rFonts w:ascii="Times New Roman" w:eastAsia="Times New Roman" w:hAnsi="Times New Roman" w:cs="Times New Roman"/>
          <w:color w:val="00000A"/>
          <w:sz w:val="20"/>
          <w:szCs w:val="24"/>
          <w:lang w:eastAsia="ar-SA"/>
        </w:rPr>
        <w:tab/>
        <w:t>many to one, necessary (1,1:0,n)</w:t>
      </w:r>
    </w:p>
    <w:p w:rsidR="00D077A8" w:rsidRPr="00D077A8" w:rsidRDefault="00D077A8" w:rsidP="00D077A8">
      <w:pPr>
        <w:widowControl w:val="0"/>
        <w:suppressAutoHyphens/>
        <w:spacing w:after="0" w:line="240" w:lineRule="auto"/>
        <w:rPr>
          <w:rFonts w:ascii="Times New Roman" w:eastAsia="Times New Roman" w:hAnsi="Times New Roman" w:cs="Times New Roman"/>
          <w:color w:val="00000A"/>
          <w:sz w:val="20"/>
          <w:szCs w:val="24"/>
          <w:lang w:val="en-GB" w:eastAsia="el-GR"/>
        </w:rPr>
      </w:pPr>
    </w:p>
    <w:p w:rsidR="00D077A8" w:rsidRPr="00D077A8" w:rsidRDefault="00D077A8" w:rsidP="00D077A8">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eastAsia="ar-SA"/>
        </w:rPr>
        <w:t>Scope note:</w:t>
      </w:r>
      <w:r w:rsidRPr="00D077A8">
        <w:rPr>
          <w:rFonts w:ascii="Times New Roman" w:eastAsia="Times New Roman" w:hAnsi="Times New Roman" w:cs="Times New Roman"/>
          <w:color w:val="00000A"/>
          <w:sz w:val="20"/>
          <w:szCs w:val="24"/>
          <w:lang w:eastAsia="ar-SA"/>
        </w:rPr>
        <w:tab/>
        <w:t>This property associates an instance of S21 Measurement with the instance of S15 Observable Entity to which it applied. An instance of S15 Observable Entity may be measured more than once. Material and immaterial things and processes may be measured, e.g. the number of words in a text, or the duration of an event.</w:t>
      </w:r>
    </w:p>
    <w:p w:rsidR="00D077A8" w:rsidRPr="00D077A8" w:rsidRDefault="00D077A8" w:rsidP="00D077A8">
      <w:pPr>
        <w:widowControl w:val="0"/>
        <w:suppressAutoHyphens/>
        <w:spacing w:after="0" w:line="240" w:lineRule="auto"/>
        <w:ind w:left="1418" w:hanging="1418"/>
        <w:rPr>
          <w:rFonts w:ascii="Times New Roman" w:eastAsia="Times New Roman" w:hAnsi="Times New Roman" w:cs="Times New Roman"/>
          <w:color w:val="00000A"/>
          <w:sz w:val="20"/>
          <w:szCs w:val="24"/>
          <w:lang w:eastAsia="ar-SA"/>
        </w:rPr>
      </w:pPr>
    </w:p>
    <w:p w:rsidR="00D077A8" w:rsidRPr="00D077A8" w:rsidRDefault="00D077A8" w:rsidP="00D077A8">
      <w:pPr>
        <w:suppressAutoHyphens/>
        <w:spacing w:after="0" w:line="240" w:lineRule="auto"/>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val="en-GB" w:eastAsia="el-GR"/>
        </w:rPr>
        <w:t>Examples:</w:t>
      </w:r>
      <w:r w:rsidRPr="00D077A8">
        <w:rPr>
          <w:rFonts w:ascii="Times New Roman" w:eastAsia="Times New Roman" w:hAnsi="Times New Roman" w:cs="Times New Roman"/>
          <w:color w:val="00000A"/>
          <w:sz w:val="20"/>
          <w:szCs w:val="24"/>
          <w:lang w:val="en-GB" w:eastAsia="el-GR"/>
        </w:rPr>
        <w:tab/>
      </w:r>
    </w:p>
    <w:p w:rsidR="00D077A8" w:rsidRPr="00D077A8" w:rsidRDefault="00D077A8" w:rsidP="00D077A8">
      <w:pPr>
        <w:widowControl w:val="0"/>
        <w:numPr>
          <w:ilvl w:val="0"/>
          <w:numId w:val="3"/>
        </w:numPr>
        <w:suppressAutoHyphens/>
        <w:spacing w:after="0" w:line="240" w:lineRule="auto"/>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eastAsia="en-US"/>
        </w:rPr>
        <w:t xml:space="preserve">The sensor measurement by IGME in 1999 (S21) </w:t>
      </w:r>
      <w:r w:rsidRPr="00D077A8">
        <w:rPr>
          <w:rFonts w:ascii="Times New Roman" w:eastAsia="Times New Roman" w:hAnsi="Times New Roman" w:cs="Times New Roman"/>
          <w:i/>
          <w:color w:val="00000A"/>
          <w:sz w:val="20"/>
          <w:szCs w:val="24"/>
          <w:lang w:eastAsia="el-GR"/>
        </w:rPr>
        <w:t>measured</w:t>
      </w:r>
      <w:r w:rsidRPr="00D077A8">
        <w:rPr>
          <w:rFonts w:ascii="Times New Roman" w:eastAsia="Times New Roman" w:hAnsi="Times New Roman" w:cs="Times New Roman"/>
          <w:color w:val="00000A"/>
          <w:sz w:val="20"/>
          <w:szCs w:val="24"/>
          <w:lang w:eastAsia="en-US"/>
        </w:rPr>
        <w:t xml:space="preserve"> the landslide displacement (S15) in the area of Parnitha</w:t>
      </w:r>
      <w:r w:rsidRPr="00D077A8">
        <w:rPr>
          <w:rFonts w:ascii="Times New Roman" w:eastAsia="Times New Roman" w:hAnsi="Times New Roman" w:cs="Times New Roman"/>
          <w:color w:val="00000A"/>
          <w:sz w:val="20"/>
          <w:szCs w:val="24"/>
          <w:lang w:val="en-GB" w:eastAsia="el-GR"/>
        </w:rPr>
        <w:t>.</w:t>
      </w:r>
      <w:r w:rsidRPr="00D077A8">
        <w:rPr>
          <w:rFonts w:ascii="Times New Roman" w:eastAsia="Times New Roman" w:hAnsi="Times New Roman" w:cs="Times New Roman"/>
          <w:color w:val="00000A"/>
          <w:sz w:val="20"/>
          <w:szCs w:val="20"/>
          <w:lang w:val="en-GB" w:eastAsia="el-GR"/>
        </w:rPr>
        <w:t>(</w:t>
      </w:r>
      <w:r w:rsidRPr="00D077A8">
        <w:rPr>
          <w:rFonts w:ascii="Times New Roman" w:eastAsia="Times New Roman" w:hAnsi="Times New Roman" w:cs="Times New Roman"/>
          <w:color w:val="00000A"/>
          <w:sz w:val="20"/>
          <w:szCs w:val="20"/>
          <w:lang w:val="en-GB" w:eastAsia="en-US"/>
        </w:rPr>
        <w:t>InGeoCloudS - INspiredGEOdata CLOUD Services</w:t>
      </w:r>
      <w:r w:rsidRPr="00D077A8">
        <w:rPr>
          <w:rFonts w:ascii="Times New Roman" w:eastAsia="Times New Roman" w:hAnsi="Times New Roman" w:cs="Times New Roman"/>
          <w:color w:val="00000A"/>
          <w:sz w:val="20"/>
          <w:szCs w:val="20"/>
          <w:lang w:val="en-GB" w:eastAsia="el-GR"/>
        </w:rPr>
        <w:t xml:space="preserve"> </w:t>
      </w:r>
      <w:r w:rsidRPr="00D077A8">
        <w:rPr>
          <w:rFonts w:ascii="Times New Roman" w:eastAsia="Times New Roman" w:hAnsi="Times New Roman" w:cs="Times New Roman"/>
          <w:color w:val="00000A"/>
          <w:sz w:val="20"/>
          <w:szCs w:val="20"/>
          <w:lang w:val="en-GB" w:eastAsia="en-US"/>
        </w:rPr>
        <w:t>D2.2</w:t>
      </w:r>
      <w:r w:rsidRPr="00D077A8">
        <w:rPr>
          <w:rFonts w:ascii="Times New Roman" w:eastAsia="Times New Roman" w:hAnsi="Times New Roman" w:cs="Times New Roman"/>
          <w:color w:val="00000A"/>
          <w:sz w:val="20"/>
          <w:szCs w:val="20"/>
          <w:lang w:val="en-GB" w:eastAsia="el-GR"/>
        </w:rPr>
        <w:t xml:space="preserve"> 2012;D2.3 2013)</w:t>
      </w:r>
    </w:p>
    <w:p w:rsidR="00D077A8" w:rsidRPr="00D077A8" w:rsidRDefault="00D077A8" w:rsidP="00D077A8">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p>
    <w:p w:rsidR="00D077A8" w:rsidRPr="00D077A8" w:rsidRDefault="00D077A8" w:rsidP="00D077A8">
      <w:pPr>
        <w:suppressAutoHyphens/>
        <w:spacing w:after="0" w:line="240" w:lineRule="auto"/>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val="en-GB" w:eastAsia="el-GR"/>
        </w:rPr>
        <w:t xml:space="preserve">In First Order Logic: </w:t>
      </w:r>
    </w:p>
    <w:p w:rsidR="00D077A8" w:rsidRPr="00D077A8" w:rsidRDefault="00D077A8" w:rsidP="00D077A8">
      <w:pPr>
        <w:suppressAutoHyphens/>
        <w:spacing w:after="0" w:line="240" w:lineRule="auto"/>
        <w:jc w:val="both"/>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0"/>
          <w:lang w:eastAsia="el-GR"/>
        </w:rPr>
        <w:tab/>
      </w:r>
      <w:r w:rsidRPr="00D077A8">
        <w:rPr>
          <w:rFonts w:ascii="Times New Roman" w:eastAsia="Times New Roman" w:hAnsi="Times New Roman" w:cs="Times New Roman"/>
          <w:color w:val="00000A"/>
          <w:sz w:val="20"/>
          <w:szCs w:val="20"/>
          <w:lang w:eastAsia="el-GR"/>
        </w:rPr>
        <w:tab/>
        <w:t xml:space="preserve">O24(x,y) </w:t>
      </w:r>
      <w:r w:rsidRPr="00D077A8">
        <w:rPr>
          <w:rFonts w:ascii="Cambria Math" w:eastAsia="Times New Roman" w:hAnsi="Cambria Math" w:cs="Cambria Math"/>
          <w:color w:val="00000A"/>
          <w:sz w:val="20"/>
          <w:szCs w:val="20"/>
          <w:lang w:eastAsia="el-GR"/>
        </w:rPr>
        <w:t>⊃</w:t>
      </w:r>
      <w:r w:rsidRPr="00D077A8">
        <w:rPr>
          <w:rFonts w:ascii="Times New Roman" w:eastAsia="Times New Roman" w:hAnsi="Times New Roman" w:cs="Times New Roman"/>
          <w:color w:val="00000A"/>
          <w:sz w:val="20"/>
          <w:szCs w:val="20"/>
          <w:lang w:eastAsia="el-GR"/>
        </w:rPr>
        <w:t xml:space="preserve"> S21(x)</w:t>
      </w:r>
    </w:p>
    <w:p w:rsidR="00D077A8" w:rsidRPr="00D077A8" w:rsidRDefault="00D077A8" w:rsidP="00D077A8">
      <w:pPr>
        <w:suppressAutoHyphens/>
        <w:spacing w:after="0" w:line="240" w:lineRule="auto"/>
        <w:jc w:val="both"/>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0"/>
          <w:lang w:eastAsia="el-GR"/>
        </w:rPr>
        <w:tab/>
      </w:r>
      <w:r w:rsidRPr="00D077A8">
        <w:rPr>
          <w:rFonts w:ascii="Times New Roman" w:eastAsia="Times New Roman" w:hAnsi="Times New Roman" w:cs="Times New Roman"/>
          <w:color w:val="00000A"/>
          <w:sz w:val="20"/>
          <w:szCs w:val="20"/>
          <w:lang w:eastAsia="el-GR"/>
        </w:rPr>
        <w:tab/>
      </w:r>
      <w:r w:rsidRPr="00D077A8">
        <w:rPr>
          <w:rFonts w:ascii="Times New Roman" w:eastAsia="Times New Roman" w:hAnsi="Times New Roman" w:cs="Times New Roman"/>
          <w:color w:val="00000A"/>
          <w:sz w:val="20"/>
          <w:szCs w:val="20"/>
          <w:lang w:val="es-ES" w:eastAsia="el-GR"/>
        </w:rPr>
        <w:t xml:space="preserve">O24(x,y) </w:t>
      </w:r>
      <w:r w:rsidRPr="00D077A8">
        <w:rPr>
          <w:rFonts w:ascii="Cambria Math" w:eastAsia="Times New Roman" w:hAnsi="Cambria Math" w:cs="Cambria Math"/>
          <w:color w:val="00000A"/>
          <w:sz w:val="20"/>
          <w:szCs w:val="20"/>
          <w:lang w:val="es-ES" w:eastAsia="el-GR"/>
        </w:rPr>
        <w:t>⊃</w:t>
      </w:r>
      <w:r w:rsidRPr="00D077A8">
        <w:rPr>
          <w:rFonts w:ascii="Times New Roman" w:eastAsia="Times New Roman" w:hAnsi="Times New Roman" w:cs="Times New Roman"/>
          <w:color w:val="00000A"/>
          <w:sz w:val="20"/>
          <w:szCs w:val="20"/>
          <w:lang w:val="es-ES" w:eastAsia="el-GR"/>
        </w:rPr>
        <w:t xml:space="preserve"> S15(y)</w:t>
      </w:r>
    </w:p>
    <w:p w:rsidR="00D077A8" w:rsidRPr="00D077A8" w:rsidRDefault="00D077A8" w:rsidP="00D077A8">
      <w:pPr>
        <w:suppressAutoHyphens/>
        <w:spacing w:after="0" w:line="240" w:lineRule="auto"/>
        <w:ind w:left="709" w:firstLine="709"/>
        <w:jc w:val="both"/>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0"/>
          <w:lang w:val="es-ES" w:eastAsia="el-GR"/>
        </w:rPr>
        <w:t xml:space="preserve">O24(x,y) </w:t>
      </w:r>
      <w:r w:rsidRPr="00D077A8">
        <w:rPr>
          <w:rFonts w:ascii="Cambria Math" w:eastAsia="Times New Roman" w:hAnsi="Cambria Math" w:cs="Cambria Math"/>
          <w:color w:val="00000A"/>
          <w:sz w:val="20"/>
          <w:szCs w:val="20"/>
          <w:lang w:val="es-ES" w:eastAsia="el-GR"/>
        </w:rPr>
        <w:t>⊃</w:t>
      </w:r>
      <w:r w:rsidRPr="00D077A8">
        <w:rPr>
          <w:rFonts w:ascii="Times New Roman" w:eastAsia="Times New Roman" w:hAnsi="Times New Roman" w:cs="Times New Roman"/>
          <w:color w:val="00000A"/>
          <w:sz w:val="20"/>
          <w:szCs w:val="20"/>
          <w:lang w:val="es-ES" w:eastAsia="el-GR"/>
        </w:rPr>
        <w:t xml:space="preserve"> O8(x,y)</w:t>
      </w:r>
    </w:p>
    <w:p w:rsidR="00D077A8" w:rsidRDefault="00D077A8" w:rsidP="00E10649">
      <w:pPr>
        <w:rPr>
          <w:b/>
          <w:lang w:val="en-GB"/>
        </w:rPr>
      </w:pPr>
    </w:p>
    <w:p w:rsidR="00D077A8" w:rsidRDefault="00D077A8" w:rsidP="00E10649">
      <w:pPr>
        <w:rPr>
          <w:lang w:val="en-GB"/>
        </w:rPr>
      </w:pPr>
      <w:r w:rsidRPr="00D077A8">
        <w:rPr>
          <w:b/>
          <w:sz w:val="28"/>
          <w:lang w:val="en-GB"/>
        </w:rPr>
        <w:t>NOTE:</w:t>
      </w:r>
      <w:r>
        <w:rPr>
          <w:b/>
          <w:lang w:val="en-GB"/>
        </w:rPr>
        <w:t xml:space="preserve"> </w:t>
      </w:r>
      <w:r w:rsidRPr="00D077A8">
        <w:rPr>
          <w:highlight w:val="yellow"/>
          <w:lang w:val="en-GB"/>
        </w:rPr>
        <w:t>This change became possible by reducing the range of P39 !</w:t>
      </w:r>
    </w:p>
    <w:p w:rsidR="00325AA3" w:rsidRDefault="00325AA3" w:rsidP="00CC686F">
      <w:pPr>
        <w:rPr>
          <w:b/>
          <w:sz w:val="32"/>
          <w:lang w:val="en-GB"/>
        </w:rPr>
      </w:pPr>
    </w:p>
    <w:p w:rsidR="00CC686F" w:rsidRDefault="00CC686F" w:rsidP="00CC686F">
      <w:pPr>
        <w:rPr>
          <w:b/>
          <w:sz w:val="32"/>
          <w:lang w:val="en-GB"/>
        </w:rPr>
      </w:pPr>
      <w:r>
        <w:rPr>
          <w:b/>
          <w:sz w:val="32"/>
          <w:lang w:val="en-GB"/>
        </w:rPr>
        <w:t>OLD O12:</w:t>
      </w:r>
    </w:p>
    <w:p w:rsidR="00D077A8" w:rsidRPr="00D077A8" w:rsidRDefault="00D077A8" w:rsidP="00D077A8">
      <w:pPr>
        <w:keepNext/>
        <w:keepLines/>
        <w:suppressAutoHyphens/>
        <w:spacing w:before="200" w:after="0" w:line="240" w:lineRule="auto"/>
        <w:ind w:left="360" w:hanging="360"/>
        <w:outlineLvl w:val="2"/>
        <w:rPr>
          <w:rFonts w:ascii="Arial" w:eastAsia="SimSun" w:hAnsi="Arial" w:cs="font280"/>
          <w:b/>
          <w:bCs/>
          <w:color w:val="00000A"/>
          <w:sz w:val="20"/>
          <w:szCs w:val="24"/>
          <w:lang w:val="en-GB" w:eastAsia="el-GR"/>
        </w:rPr>
      </w:pPr>
      <w:bookmarkStart w:id="4" w:name="_Toc341792944"/>
      <w:bookmarkStart w:id="5" w:name="_Toc341432776"/>
      <w:bookmarkStart w:id="6" w:name="_Toc64974970"/>
      <w:r w:rsidRPr="00D077A8">
        <w:rPr>
          <w:rFonts w:ascii="Arial" w:eastAsia="SimSun" w:hAnsi="Arial" w:cs="font280"/>
          <w:b/>
          <w:bCs/>
          <w:color w:val="00000A"/>
          <w:sz w:val="20"/>
          <w:szCs w:val="24"/>
          <w:lang w:val="en-GB" w:eastAsia="el-GR"/>
        </w:rPr>
        <w:t>O12 has dimension</w:t>
      </w:r>
      <w:bookmarkEnd w:id="4"/>
      <w:bookmarkEnd w:id="5"/>
      <w:r w:rsidRPr="00D077A8">
        <w:rPr>
          <w:rFonts w:ascii="Arial" w:eastAsia="SimSun" w:hAnsi="Arial" w:cs="font280"/>
          <w:b/>
          <w:bCs/>
          <w:color w:val="00000A"/>
          <w:sz w:val="20"/>
          <w:szCs w:val="24"/>
          <w:lang w:val="en-GB" w:eastAsia="el-GR"/>
        </w:rPr>
        <w:t xml:space="preserve"> (is dimension of)</w:t>
      </w:r>
      <w:bookmarkEnd w:id="6"/>
    </w:p>
    <w:p w:rsidR="00D077A8" w:rsidRPr="00D077A8" w:rsidRDefault="00D077A8" w:rsidP="00D077A8">
      <w:pPr>
        <w:widowControl w:val="0"/>
        <w:suppressAutoHyphens/>
        <w:spacing w:after="0" w:line="240" w:lineRule="auto"/>
        <w:rPr>
          <w:rFonts w:ascii="Times New Roman" w:eastAsia="Times New Roman" w:hAnsi="Times New Roman" w:cs="Times New Roman"/>
          <w:color w:val="00000A"/>
          <w:sz w:val="20"/>
          <w:szCs w:val="24"/>
          <w:lang w:eastAsia="en-US"/>
        </w:rPr>
      </w:pPr>
    </w:p>
    <w:p w:rsidR="00D077A8" w:rsidRPr="00D077A8" w:rsidRDefault="00D077A8" w:rsidP="00D077A8">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eastAsia="en-US"/>
        </w:rPr>
        <w:t xml:space="preserve">Domain: </w:t>
      </w:r>
      <w:r w:rsidRPr="00D077A8">
        <w:rPr>
          <w:rFonts w:ascii="Times New Roman" w:eastAsia="Times New Roman" w:hAnsi="Times New Roman" w:cs="Times New Roman"/>
          <w:color w:val="00000A"/>
          <w:sz w:val="20"/>
          <w:szCs w:val="24"/>
          <w:lang w:eastAsia="en-US"/>
        </w:rPr>
        <w:tab/>
      </w:r>
      <w:hyperlink w:anchor="_S19_Observable_Entity">
        <w:r w:rsidRPr="00CC686F">
          <w:rPr>
            <w:rFonts w:ascii="Times New Roman" w:eastAsia="Times New Roman" w:hAnsi="Times New Roman" w:cs="Times New Roman"/>
            <w:color w:val="0000FF"/>
            <w:sz w:val="20"/>
            <w:szCs w:val="24"/>
            <w:u w:val="single"/>
            <w:lang w:val="en-GB" w:eastAsia="el-GR"/>
          </w:rPr>
          <w:t>S15</w:t>
        </w:r>
      </w:hyperlink>
      <w:r w:rsidRPr="00D077A8">
        <w:rPr>
          <w:rFonts w:ascii="Times New Roman" w:eastAsia="Times New Roman" w:hAnsi="Times New Roman" w:cs="Times New Roman"/>
          <w:color w:val="00000A"/>
          <w:sz w:val="20"/>
          <w:szCs w:val="24"/>
          <w:lang w:eastAsia="en-US"/>
        </w:rPr>
        <w:t xml:space="preserve"> Observable Entity </w:t>
      </w:r>
    </w:p>
    <w:p w:rsidR="00D077A8" w:rsidRPr="00D077A8" w:rsidRDefault="00D077A8" w:rsidP="00D077A8">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eastAsia="en-US"/>
        </w:rPr>
        <w:t xml:space="preserve">Range: </w:t>
      </w:r>
      <w:r w:rsidRPr="00D077A8">
        <w:rPr>
          <w:rFonts w:ascii="Times New Roman" w:eastAsia="Times New Roman" w:hAnsi="Times New Roman" w:cs="Times New Roman"/>
          <w:color w:val="00000A"/>
          <w:sz w:val="20"/>
          <w:szCs w:val="24"/>
          <w:lang w:eastAsia="en-US"/>
        </w:rPr>
        <w:tab/>
      </w:r>
      <w:r w:rsidRPr="00D077A8">
        <w:rPr>
          <w:rFonts w:ascii="Times New Roman" w:eastAsia="Times New Roman" w:hAnsi="Times New Roman" w:cs="Times New Roman"/>
          <w:color w:val="00000A"/>
          <w:sz w:val="20"/>
          <w:szCs w:val="24"/>
          <w:lang w:eastAsia="en-US"/>
        </w:rPr>
        <w:tab/>
      </w:r>
      <w:hyperlink w:anchor="_E54_Dimension">
        <w:r w:rsidRPr="00CC686F">
          <w:rPr>
            <w:rFonts w:ascii="Times New Roman" w:eastAsia="Times New Roman" w:hAnsi="Times New Roman" w:cs="Times New Roman"/>
            <w:color w:val="0000FF"/>
            <w:sz w:val="20"/>
            <w:szCs w:val="24"/>
            <w:u w:val="single"/>
            <w:lang w:val="en-GB" w:eastAsia="el-GR"/>
          </w:rPr>
          <w:t>E54</w:t>
        </w:r>
      </w:hyperlink>
      <w:r w:rsidRPr="00D077A8">
        <w:rPr>
          <w:rFonts w:ascii="Times New Roman" w:eastAsia="Times New Roman" w:hAnsi="Times New Roman" w:cs="Times New Roman"/>
          <w:color w:val="00000A"/>
          <w:sz w:val="20"/>
          <w:szCs w:val="24"/>
          <w:lang w:val="en-GB" w:eastAsia="el-GR"/>
        </w:rPr>
        <w:t xml:space="preserve"> </w:t>
      </w:r>
      <w:r w:rsidRPr="00D077A8">
        <w:rPr>
          <w:rFonts w:ascii="Times New Roman" w:eastAsia="Times New Roman" w:hAnsi="Times New Roman" w:cs="Times New Roman"/>
          <w:color w:val="00000A"/>
          <w:sz w:val="20"/>
          <w:szCs w:val="24"/>
          <w:lang w:eastAsia="en-US"/>
        </w:rPr>
        <w:t>Dimension</w:t>
      </w:r>
    </w:p>
    <w:p w:rsidR="00D077A8" w:rsidRPr="00D077A8" w:rsidRDefault="00D077A8" w:rsidP="00D077A8">
      <w:pPr>
        <w:suppressAutoHyphens/>
        <w:spacing w:after="0" w:line="240" w:lineRule="auto"/>
        <w:ind w:left="1418" w:hanging="1418"/>
        <w:rPr>
          <w:rFonts w:ascii="Times New Roman" w:eastAsia="Times New Roman" w:hAnsi="Times New Roman" w:cs="Times New Roman"/>
          <w:color w:val="00000A"/>
          <w:sz w:val="20"/>
          <w:szCs w:val="20"/>
          <w:lang w:val="en-GB" w:eastAsia="el-GR"/>
        </w:rPr>
      </w:pPr>
      <w:r w:rsidRPr="00D077A8">
        <w:rPr>
          <w:rFonts w:ascii="Times New Roman" w:eastAsia="Times New Roman" w:hAnsi="Times New Roman" w:cs="Times New Roman"/>
          <w:color w:val="00000A"/>
          <w:sz w:val="20"/>
          <w:szCs w:val="20"/>
          <w:lang w:val="en-GB" w:eastAsia="el-GR"/>
        </w:rPr>
        <w:t>Quantification:</w:t>
      </w:r>
      <w:r w:rsidRPr="00D077A8">
        <w:rPr>
          <w:rFonts w:ascii="Times New Roman" w:eastAsia="Times New Roman" w:hAnsi="Times New Roman" w:cs="Times New Roman"/>
          <w:color w:val="00000A"/>
          <w:sz w:val="20"/>
          <w:szCs w:val="20"/>
          <w:lang w:val="en-GB" w:eastAsia="el-GR"/>
        </w:rPr>
        <w:tab/>
        <w:t>one to many, dependent (0,n:1,1)</w:t>
      </w:r>
    </w:p>
    <w:p w:rsidR="00D077A8" w:rsidRPr="00D077A8" w:rsidRDefault="00D077A8" w:rsidP="00D077A8">
      <w:pPr>
        <w:widowControl w:val="0"/>
        <w:suppressAutoHyphens/>
        <w:spacing w:after="0" w:line="240" w:lineRule="auto"/>
        <w:rPr>
          <w:rFonts w:ascii="Times New Roman" w:eastAsia="Times New Roman" w:hAnsi="Times New Roman" w:cs="Times New Roman"/>
          <w:color w:val="00000A"/>
          <w:sz w:val="20"/>
          <w:szCs w:val="24"/>
          <w:lang w:val="en-GB" w:eastAsia="el-GR"/>
        </w:rPr>
      </w:pPr>
    </w:p>
    <w:p w:rsidR="00D077A8" w:rsidRPr="00D077A8" w:rsidRDefault="00D077A8" w:rsidP="00D077A8">
      <w:pPr>
        <w:widowControl w:val="0"/>
        <w:suppressAutoHyphens/>
        <w:spacing w:after="0" w:line="240" w:lineRule="auto"/>
        <w:rPr>
          <w:rFonts w:ascii="Times New Roman" w:eastAsia="Times New Roman" w:hAnsi="Times New Roman" w:cs="Times New Roman"/>
          <w:color w:val="00000A"/>
          <w:sz w:val="20"/>
          <w:szCs w:val="24"/>
          <w:lang w:eastAsia="en-US"/>
        </w:rPr>
      </w:pPr>
    </w:p>
    <w:p w:rsidR="00D077A8" w:rsidRPr="00D077A8" w:rsidRDefault="00D077A8" w:rsidP="00D077A8">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eastAsia="en-US"/>
        </w:rPr>
        <w:t>Scope note:</w:t>
      </w:r>
      <w:r w:rsidRPr="00D077A8">
        <w:rPr>
          <w:rFonts w:ascii="Times New Roman" w:eastAsia="Times New Roman" w:hAnsi="Times New Roman" w:cs="Times New Roman"/>
          <w:color w:val="00000A"/>
          <w:sz w:val="20"/>
          <w:szCs w:val="24"/>
          <w:lang w:eastAsia="en-US"/>
        </w:rPr>
        <w:tab/>
        <w:t xml:space="preserve">This property associates an instance of S15 Observable Entity with an instance of E54 Dimension that the observable entity has.  </w:t>
      </w:r>
    </w:p>
    <w:p w:rsidR="00D077A8" w:rsidRPr="00D077A8" w:rsidRDefault="00D077A8" w:rsidP="00D077A8">
      <w:pPr>
        <w:suppressAutoHyphens/>
        <w:spacing w:after="0" w:line="240" w:lineRule="auto"/>
        <w:ind w:left="1440"/>
        <w:rPr>
          <w:rFonts w:ascii="Times New Roman" w:eastAsia="Times New Roman" w:hAnsi="Times New Roman" w:cs="Times New Roman"/>
          <w:color w:val="00000A"/>
          <w:sz w:val="20"/>
          <w:szCs w:val="24"/>
          <w:lang w:eastAsia="en-US"/>
        </w:rPr>
      </w:pPr>
      <w:r w:rsidRPr="00D077A8">
        <w:rPr>
          <w:rFonts w:ascii="Times New Roman" w:eastAsia="Times New Roman" w:hAnsi="Times New Roman" w:cs="Times New Roman"/>
          <w:color w:val="00000A"/>
          <w:sz w:val="20"/>
          <w:szCs w:val="24"/>
          <w:lang w:eastAsia="en-US"/>
        </w:rPr>
        <w:t xml:space="preserve">It offers no information about how and when an E54 Dimension was established. </w:t>
      </w:r>
    </w:p>
    <w:p w:rsidR="00D077A8" w:rsidRPr="00D077A8" w:rsidRDefault="00D077A8" w:rsidP="00D077A8">
      <w:pPr>
        <w:suppressAutoHyphens/>
        <w:spacing w:after="0" w:line="240" w:lineRule="auto"/>
        <w:rPr>
          <w:rFonts w:ascii="Times New Roman" w:eastAsia="Times New Roman" w:hAnsi="Times New Roman" w:cs="Times New Roman"/>
          <w:color w:val="00000A"/>
          <w:sz w:val="20"/>
          <w:szCs w:val="24"/>
          <w:lang w:val="en-GB" w:eastAsia="el-GR"/>
        </w:rPr>
      </w:pPr>
    </w:p>
    <w:p w:rsidR="00D077A8" w:rsidRPr="00D077A8" w:rsidRDefault="00D077A8" w:rsidP="00D077A8">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eastAsia="en-US"/>
        </w:rPr>
        <w:t xml:space="preserve">Examples: </w:t>
      </w:r>
      <w:r w:rsidRPr="00D077A8">
        <w:rPr>
          <w:rFonts w:ascii="Times New Roman" w:eastAsia="Times New Roman" w:hAnsi="Times New Roman" w:cs="Times New Roman"/>
          <w:color w:val="00000A"/>
          <w:sz w:val="20"/>
          <w:szCs w:val="24"/>
          <w:lang w:eastAsia="en-US"/>
        </w:rPr>
        <w:tab/>
      </w:r>
    </w:p>
    <w:p w:rsidR="00D077A8" w:rsidRPr="00D077A8" w:rsidRDefault="00D077A8" w:rsidP="00D077A8">
      <w:pPr>
        <w:widowControl w:val="0"/>
        <w:numPr>
          <w:ilvl w:val="0"/>
          <w:numId w:val="2"/>
        </w:numPr>
        <w:suppressAutoHyphens/>
        <w:spacing w:after="0" w:line="240" w:lineRule="auto"/>
        <w:jc w:val="both"/>
        <w:rPr>
          <w:rFonts w:ascii="Times New Roman" w:eastAsia="Times New Roman" w:hAnsi="Times New Roman" w:cs="Times New Roman"/>
          <w:color w:val="00000A"/>
          <w:sz w:val="20"/>
          <w:szCs w:val="24"/>
          <w:lang w:eastAsia="el-GR"/>
        </w:rPr>
      </w:pPr>
      <w:r w:rsidRPr="00D077A8">
        <w:rPr>
          <w:rFonts w:ascii="Times New Roman" w:eastAsia="Times New Roman" w:hAnsi="Times New Roman" w:cs="Times New Roman"/>
          <w:color w:val="00000A"/>
          <w:sz w:val="20"/>
          <w:szCs w:val="24"/>
          <w:lang w:eastAsia="el-GR"/>
        </w:rPr>
        <w:t xml:space="preserve">The earthquake of Mexico city in 2017 </w:t>
      </w:r>
      <w:r w:rsidRPr="00D077A8">
        <w:rPr>
          <w:rFonts w:ascii="Times New Roman" w:eastAsia="Times New Roman" w:hAnsi="Times New Roman" w:cs="Times New Roman"/>
          <w:i/>
          <w:color w:val="00000A"/>
          <w:sz w:val="20"/>
          <w:szCs w:val="24"/>
          <w:lang w:eastAsia="el-GR"/>
        </w:rPr>
        <w:t>had dimension</w:t>
      </w:r>
      <w:r w:rsidRPr="00D077A8">
        <w:rPr>
          <w:rFonts w:ascii="Times New Roman" w:eastAsia="Times New Roman" w:hAnsi="Times New Roman" w:cs="Times New Roman"/>
          <w:color w:val="00000A"/>
          <w:sz w:val="20"/>
          <w:szCs w:val="24"/>
          <w:lang w:eastAsia="el-GR"/>
        </w:rPr>
        <w:t xml:space="preserve"> magnitude 6.2 Richter (</w:t>
      </w:r>
      <w:r w:rsidRPr="00D077A8">
        <w:rPr>
          <w:rFonts w:ascii="Times New Roman" w:eastAsia="Times New Roman" w:hAnsi="Times New Roman" w:cs="Times New Roman"/>
          <w:color w:val="00000A"/>
          <w:sz w:val="20"/>
          <w:szCs w:val="20"/>
          <w:lang w:val="en-GB" w:eastAsia="el-GR"/>
        </w:rPr>
        <w:t xml:space="preserve">Mindock, 2017, </w:t>
      </w:r>
      <w:hyperlink r:id="rId8">
        <w:r w:rsidRPr="00CC686F">
          <w:rPr>
            <w:rFonts w:ascii="Times New Roman" w:eastAsia="SimSun" w:hAnsi="Times New Roman" w:cs="Times New Roman"/>
            <w:color w:val="0000FF"/>
            <w:sz w:val="20"/>
            <w:szCs w:val="20"/>
            <w:u w:val="single"/>
            <w:lang w:val="en-GB" w:eastAsia="el-GR"/>
          </w:rPr>
          <w:t>http://www.independent.co.uk/news/world/americas/mexico-earthquake-today-latest-mexico-city-magnitude-6-tremor-damage-a7963211.html</w:t>
        </w:r>
      </w:hyperlink>
      <w:r w:rsidRPr="00D077A8">
        <w:rPr>
          <w:rFonts w:ascii="Times New Roman" w:eastAsia="Times New Roman" w:hAnsi="Times New Roman" w:cs="Times New Roman"/>
          <w:color w:val="00000A"/>
          <w:sz w:val="20"/>
          <w:szCs w:val="20"/>
          <w:lang w:val="en-GB" w:eastAsia="el-GR"/>
        </w:rPr>
        <w:t xml:space="preserve"> )</w:t>
      </w:r>
      <w:r w:rsidRPr="00D077A8">
        <w:rPr>
          <w:rFonts w:ascii="Times New Roman" w:eastAsia="Times New Roman" w:hAnsi="Times New Roman" w:cs="Times New Roman"/>
          <w:color w:val="00000A"/>
          <w:sz w:val="20"/>
          <w:szCs w:val="24"/>
          <w:lang w:eastAsia="el-GR"/>
        </w:rPr>
        <w:t xml:space="preserve">. </w:t>
      </w:r>
    </w:p>
    <w:p w:rsidR="00D077A8" w:rsidRPr="00D077A8" w:rsidRDefault="00D077A8" w:rsidP="00D077A8">
      <w:pPr>
        <w:widowControl w:val="0"/>
        <w:numPr>
          <w:ilvl w:val="0"/>
          <w:numId w:val="2"/>
        </w:numPr>
        <w:suppressAutoHyphens/>
        <w:spacing w:after="0" w:line="240" w:lineRule="auto"/>
        <w:jc w:val="both"/>
        <w:rPr>
          <w:rFonts w:ascii="Times New Roman" w:eastAsia="Times New Roman" w:hAnsi="Times New Roman" w:cs="Times New Roman"/>
          <w:color w:val="00000A"/>
          <w:sz w:val="20"/>
          <w:szCs w:val="20"/>
          <w:lang w:val="en-GB" w:eastAsia="el-GR"/>
        </w:rPr>
      </w:pPr>
      <w:r w:rsidRPr="00D077A8">
        <w:rPr>
          <w:rFonts w:ascii="Times New Roman" w:eastAsia="Times New Roman" w:hAnsi="Times New Roman" w:cs="Times New Roman"/>
          <w:color w:val="00000A"/>
          <w:sz w:val="20"/>
          <w:szCs w:val="24"/>
          <w:lang w:eastAsia="el-GR"/>
        </w:rPr>
        <w:t>The landslide that was activated in Parnitha in 1999 after the earthquake</w:t>
      </w:r>
      <w:r w:rsidRPr="00D077A8">
        <w:rPr>
          <w:rFonts w:ascii="Times New Roman" w:eastAsia="Times New Roman" w:hAnsi="Times New Roman" w:cs="Times New Roman"/>
          <w:i/>
          <w:color w:val="00000A"/>
          <w:sz w:val="20"/>
          <w:szCs w:val="24"/>
          <w:lang w:eastAsia="el-GR"/>
        </w:rPr>
        <w:t>, had</w:t>
      </w:r>
      <w:r w:rsidRPr="00D077A8">
        <w:rPr>
          <w:rFonts w:ascii="Times New Roman" w:eastAsia="Times New Roman" w:hAnsi="Times New Roman" w:cs="Times New Roman"/>
          <w:color w:val="00000A"/>
          <w:sz w:val="20"/>
          <w:szCs w:val="24"/>
          <w:lang w:eastAsia="el-GR"/>
        </w:rPr>
        <w:t xml:space="preserve"> </w:t>
      </w:r>
      <w:r w:rsidRPr="00D077A8">
        <w:rPr>
          <w:rFonts w:ascii="Times New Roman" w:eastAsia="Times New Roman" w:hAnsi="Times New Roman" w:cs="Times New Roman"/>
          <w:color w:val="00000A"/>
          <w:sz w:val="20"/>
          <w:szCs w:val="24"/>
          <w:lang w:eastAsia="en-US"/>
        </w:rPr>
        <w:t xml:space="preserve">dimension </w:t>
      </w:r>
      <w:r w:rsidRPr="00D077A8">
        <w:rPr>
          <w:rFonts w:ascii="Times New Roman" w:eastAsia="Times New Roman" w:hAnsi="Times New Roman" w:cs="Times New Roman"/>
          <w:color w:val="00000A"/>
          <w:sz w:val="20"/>
          <w:szCs w:val="24"/>
          <w:lang w:eastAsia="el-GR"/>
        </w:rPr>
        <w:t xml:space="preserve">crest length &gt; 70 </w:t>
      </w:r>
      <w:r w:rsidRPr="00D077A8">
        <w:rPr>
          <w:rFonts w:ascii="Times New Roman" w:eastAsia="Times New Roman" w:hAnsi="Times New Roman" w:cs="Times New Roman"/>
          <w:color w:val="00000A"/>
          <w:sz w:val="20"/>
          <w:szCs w:val="20"/>
          <w:lang w:val="en-GB" w:eastAsia="el-GR"/>
        </w:rPr>
        <w:t>(</w:t>
      </w:r>
      <w:r w:rsidRPr="00D077A8">
        <w:rPr>
          <w:rFonts w:ascii="Times New Roman" w:eastAsia="Times New Roman" w:hAnsi="Times New Roman" w:cs="Times New Roman"/>
          <w:color w:val="00000A"/>
          <w:sz w:val="20"/>
          <w:szCs w:val="20"/>
          <w:lang w:val="en-GB" w:eastAsia="en-US"/>
        </w:rPr>
        <w:t>InGeoCloudS - INspiredGEOdata CLOUD Services</w:t>
      </w:r>
      <w:r w:rsidRPr="00D077A8">
        <w:rPr>
          <w:rFonts w:ascii="Times New Roman" w:eastAsia="Times New Roman" w:hAnsi="Times New Roman" w:cs="Times New Roman"/>
          <w:color w:val="00000A"/>
          <w:sz w:val="20"/>
          <w:szCs w:val="20"/>
          <w:lang w:val="en-GB" w:eastAsia="el-GR"/>
        </w:rPr>
        <w:t xml:space="preserve"> </w:t>
      </w:r>
      <w:r w:rsidRPr="00D077A8">
        <w:rPr>
          <w:rFonts w:ascii="Times New Roman" w:eastAsia="Times New Roman" w:hAnsi="Times New Roman" w:cs="Times New Roman"/>
          <w:color w:val="00000A"/>
          <w:sz w:val="20"/>
          <w:szCs w:val="20"/>
          <w:lang w:val="en-GB" w:eastAsia="en-US"/>
        </w:rPr>
        <w:t>D2.2</w:t>
      </w:r>
      <w:r w:rsidRPr="00D077A8">
        <w:rPr>
          <w:rFonts w:ascii="Times New Roman" w:eastAsia="Times New Roman" w:hAnsi="Times New Roman" w:cs="Times New Roman"/>
          <w:color w:val="00000A"/>
          <w:sz w:val="20"/>
          <w:szCs w:val="20"/>
          <w:lang w:val="en-GB" w:eastAsia="el-GR"/>
        </w:rPr>
        <w:t xml:space="preserve"> 2012;D2.3 2013)</w:t>
      </w:r>
    </w:p>
    <w:p w:rsidR="00D077A8" w:rsidRPr="00D077A8" w:rsidRDefault="00D077A8" w:rsidP="00CC686F">
      <w:pPr>
        <w:widowControl w:val="0"/>
        <w:suppressAutoHyphens/>
        <w:spacing w:after="0" w:line="240" w:lineRule="auto"/>
        <w:jc w:val="both"/>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4"/>
          <w:lang w:val="en-GB" w:eastAsia="el-GR"/>
        </w:rPr>
        <w:t xml:space="preserve">In First Order Logic: </w:t>
      </w:r>
    </w:p>
    <w:p w:rsidR="00D077A8" w:rsidRPr="00D077A8" w:rsidRDefault="00D077A8" w:rsidP="00D077A8">
      <w:pPr>
        <w:suppressAutoHyphens/>
        <w:spacing w:after="0" w:line="240" w:lineRule="auto"/>
        <w:jc w:val="both"/>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0"/>
          <w:lang w:eastAsia="el-GR"/>
        </w:rPr>
        <w:tab/>
      </w:r>
      <w:r w:rsidRPr="00D077A8">
        <w:rPr>
          <w:rFonts w:ascii="Times New Roman" w:eastAsia="Times New Roman" w:hAnsi="Times New Roman" w:cs="Times New Roman"/>
          <w:color w:val="00000A"/>
          <w:sz w:val="20"/>
          <w:szCs w:val="20"/>
          <w:lang w:eastAsia="el-GR"/>
        </w:rPr>
        <w:tab/>
        <w:t xml:space="preserve">O12(x,y) </w:t>
      </w:r>
      <w:r w:rsidRPr="00D077A8">
        <w:rPr>
          <w:rFonts w:ascii="Cambria Math" w:eastAsia="Times New Roman" w:hAnsi="Cambria Math" w:cs="Cambria Math"/>
          <w:color w:val="00000A"/>
          <w:sz w:val="20"/>
          <w:szCs w:val="20"/>
          <w:lang w:eastAsia="el-GR"/>
        </w:rPr>
        <w:t>⊃</w:t>
      </w:r>
      <w:r w:rsidRPr="00D077A8">
        <w:rPr>
          <w:rFonts w:ascii="Times New Roman" w:eastAsia="Times New Roman" w:hAnsi="Times New Roman" w:cs="Times New Roman"/>
          <w:color w:val="00000A"/>
          <w:sz w:val="20"/>
          <w:szCs w:val="20"/>
          <w:lang w:eastAsia="el-GR"/>
        </w:rPr>
        <w:t xml:space="preserve"> S15(x)</w:t>
      </w:r>
    </w:p>
    <w:p w:rsidR="00D077A8" w:rsidRPr="00D077A8" w:rsidRDefault="00D077A8" w:rsidP="00D077A8">
      <w:pPr>
        <w:suppressAutoHyphens/>
        <w:spacing w:after="0" w:line="240" w:lineRule="auto"/>
        <w:jc w:val="both"/>
        <w:rPr>
          <w:rFonts w:ascii="Times New Roman" w:eastAsia="Times New Roman" w:hAnsi="Times New Roman" w:cs="Times New Roman"/>
          <w:color w:val="00000A"/>
          <w:sz w:val="20"/>
          <w:szCs w:val="24"/>
          <w:lang w:val="en-GB" w:eastAsia="el-GR"/>
        </w:rPr>
      </w:pPr>
      <w:r w:rsidRPr="00D077A8">
        <w:rPr>
          <w:rFonts w:ascii="Times New Roman" w:eastAsia="Times New Roman" w:hAnsi="Times New Roman" w:cs="Times New Roman"/>
          <w:color w:val="00000A"/>
          <w:sz w:val="20"/>
          <w:szCs w:val="20"/>
          <w:lang w:eastAsia="el-GR"/>
        </w:rPr>
        <w:tab/>
      </w:r>
      <w:r w:rsidRPr="00D077A8">
        <w:rPr>
          <w:rFonts w:ascii="Times New Roman" w:eastAsia="Times New Roman" w:hAnsi="Times New Roman" w:cs="Times New Roman"/>
          <w:color w:val="00000A"/>
          <w:sz w:val="20"/>
          <w:szCs w:val="20"/>
          <w:lang w:eastAsia="el-GR"/>
        </w:rPr>
        <w:tab/>
        <w:t xml:space="preserve">O12(x,y) </w:t>
      </w:r>
      <w:r w:rsidRPr="00D077A8">
        <w:rPr>
          <w:rFonts w:ascii="Cambria Math" w:eastAsia="Times New Roman" w:hAnsi="Cambria Math" w:cs="Cambria Math"/>
          <w:color w:val="00000A"/>
          <w:sz w:val="20"/>
          <w:szCs w:val="20"/>
          <w:lang w:eastAsia="el-GR"/>
        </w:rPr>
        <w:t>⊃</w:t>
      </w:r>
      <w:r w:rsidRPr="00D077A8">
        <w:rPr>
          <w:rFonts w:ascii="Times New Roman" w:eastAsia="Times New Roman" w:hAnsi="Times New Roman" w:cs="Times New Roman"/>
          <w:color w:val="00000A"/>
          <w:sz w:val="20"/>
          <w:szCs w:val="20"/>
          <w:lang w:eastAsia="el-GR"/>
        </w:rPr>
        <w:t xml:space="preserve"> E54(y)</w:t>
      </w:r>
    </w:p>
    <w:p w:rsidR="00D077A8" w:rsidRDefault="00D077A8" w:rsidP="00E10649">
      <w:pPr>
        <w:rPr>
          <w:lang w:val="en-GB"/>
        </w:rPr>
      </w:pPr>
    </w:p>
    <w:p w:rsidR="00325AA3" w:rsidRDefault="00325AA3" w:rsidP="00325AA3">
      <w:pPr>
        <w:rPr>
          <w:b/>
          <w:sz w:val="32"/>
          <w:lang w:val="en-GB"/>
        </w:rPr>
      </w:pPr>
      <w:r>
        <w:rPr>
          <w:b/>
          <w:sz w:val="32"/>
          <w:lang w:val="en-GB"/>
        </w:rPr>
        <w:t>NEW:</w:t>
      </w:r>
    </w:p>
    <w:p w:rsidR="00325AA3" w:rsidRDefault="00325AA3" w:rsidP="00E10649">
      <w:pPr>
        <w:rPr>
          <w:lang w:val="en-GB"/>
        </w:rPr>
      </w:pPr>
    </w:p>
    <w:p w:rsidR="00325AA3" w:rsidRPr="00325AA3" w:rsidRDefault="00325AA3" w:rsidP="00325AA3">
      <w:pPr>
        <w:keepNext/>
        <w:keepLines/>
        <w:suppressAutoHyphens/>
        <w:spacing w:before="200" w:after="0" w:line="240" w:lineRule="auto"/>
        <w:ind w:left="360" w:hanging="360"/>
        <w:outlineLvl w:val="2"/>
        <w:rPr>
          <w:rFonts w:ascii="Arial" w:eastAsia="SimSun" w:hAnsi="Arial" w:cs="font280"/>
          <w:b/>
          <w:bCs/>
          <w:color w:val="00000A"/>
          <w:sz w:val="20"/>
          <w:szCs w:val="24"/>
          <w:lang w:val="en-GB" w:eastAsia="el-GR"/>
        </w:rPr>
      </w:pPr>
      <w:r w:rsidRPr="00325AA3">
        <w:rPr>
          <w:rFonts w:ascii="Arial" w:eastAsia="SimSun" w:hAnsi="Arial" w:cs="font280"/>
          <w:b/>
          <w:bCs/>
          <w:color w:val="00000A"/>
          <w:sz w:val="20"/>
          <w:szCs w:val="24"/>
          <w:lang w:val="en-GB" w:eastAsia="el-GR"/>
        </w:rPr>
        <w:t>O12 has dimension (is dimension of)</w:t>
      </w:r>
    </w:p>
    <w:p w:rsidR="00325AA3" w:rsidRPr="00325AA3" w:rsidRDefault="00325AA3" w:rsidP="00325AA3">
      <w:pPr>
        <w:widowControl w:val="0"/>
        <w:suppressAutoHyphens/>
        <w:spacing w:after="0" w:line="240" w:lineRule="auto"/>
        <w:rPr>
          <w:rFonts w:ascii="Times New Roman" w:eastAsia="Times New Roman" w:hAnsi="Times New Roman" w:cs="Times New Roman"/>
          <w:color w:val="00000A"/>
          <w:sz w:val="20"/>
          <w:szCs w:val="24"/>
          <w:lang w:eastAsia="en-US"/>
        </w:rPr>
      </w:pPr>
    </w:p>
    <w:p w:rsidR="00325AA3" w:rsidRPr="00325AA3" w:rsidRDefault="00325AA3" w:rsidP="00325AA3">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325AA3">
        <w:rPr>
          <w:rFonts w:ascii="Times New Roman" w:eastAsia="Times New Roman" w:hAnsi="Times New Roman" w:cs="Times New Roman"/>
          <w:color w:val="00000A"/>
          <w:sz w:val="20"/>
          <w:szCs w:val="24"/>
          <w:lang w:eastAsia="en-US"/>
        </w:rPr>
        <w:t xml:space="preserve">Domain: </w:t>
      </w:r>
      <w:r w:rsidRPr="00325AA3">
        <w:rPr>
          <w:rFonts w:ascii="Times New Roman" w:eastAsia="Times New Roman" w:hAnsi="Times New Roman" w:cs="Times New Roman"/>
          <w:color w:val="00000A"/>
          <w:sz w:val="20"/>
          <w:szCs w:val="24"/>
          <w:lang w:eastAsia="en-US"/>
        </w:rPr>
        <w:tab/>
      </w:r>
      <w:hyperlink w:anchor="_S19_Observable_Entity">
        <w:r w:rsidRPr="00325AA3">
          <w:rPr>
            <w:rFonts w:ascii="Times New Roman" w:eastAsia="Times New Roman" w:hAnsi="Times New Roman" w:cs="Times New Roman"/>
            <w:color w:val="0000FF"/>
            <w:sz w:val="20"/>
            <w:szCs w:val="24"/>
            <w:u w:val="single"/>
            <w:lang w:val="en-GB" w:eastAsia="el-GR"/>
          </w:rPr>
          <w:t>S15</w:t>
        </w:r>
      </w:hyperlink>
      <w:r w:rsidRPr="00325AA3">
        <w:rPr>
          <w:rFonts w:ascii="Times New Roman" w:eastAsia="Times New Roman" w:hAnsi="Times New Roman" w:cs="Times New Roman"/>
          <w:color w:val="00000A"/>
          <w:sz w:val="20"/>
          <w:szCs w:val="24"/>
          <w:lang w:eastAsia="en-US"/>
        </w:rPr>
        <w:t xml:space="preserve"> Observable Entity </w:t>
      </w:r>
    </w:p>
    <w:p w:rsidR="00325AA3" w:rsidRPr="00325AA3" w:rsidRDefault="00325AA3" w:rsidP="00325AA3">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325AA3">
        <w:rPr>
          <w:rFonts w:ascii="Times New Roman" w:eastAsia="Times New Roman" w:hAnsi="Times New Roman" w:cs="Times New Roman"/>
          <w:color w:val="00000A"/>
          <w:sz w:val="20"/>
          <w:szCs w:val="24"/>
          <w:lang w:eastAsia="en-US"/>
        </w:rPr>
        <w:t xml:space="preserve">Range: </w:t>
      </w:r>
      <w:r w:rsidRPr="00325AA3">
        <w:rPr>
          <w:rFonts w:ascii="Times New Roman" w:eastAsia="Times New Roman" w:hAnsi="Times New Roman" w:cs="Times New Roman"/>
          <w:color w:val="00000A"/>
          <w:sz w:val="20"/>
          <w:szCs w:val="24"/>
          <w:lang w:eastAsia="en-US"/>
        </w:rPr>
        <w:tab/>
      </w:r>
      <w:r w:rsidRPr="00325AA3">
        <w:rPr>
          <w:rFonts w:ascii="Times New Roman" w:eastAsia="Times New Roman" w:hAnsi="Times New Roman" w:cs="Times New Roman"/>
          <w:color w:val="00000A"/>
          <w:sz w:val="20"/>
          <w:szCs w:val="24"/>
          <w:lang w:eastAsia="en-US"/>
        </w:rPr>
        <w:tab/>
      </w:r>
      <w:hyperlink w:anchor="_E54_Dimension">
        <w:r w:rsidRPr="00325AA3">
          <w:rPr>
            <w:rFonts w:ascii="Times New Roman" w:eastAsia="Times New Roman" w:hAnsi="Times New Roman" w:cs="Times New Roman"/>
            <w:color w:val="0000FF"/>
            <w:sz w:val="20"/>
            <w:szCs w:val="24"/>
            <w:u w:val="single"/>
            <w:lang w:val="en-GB" w:eastAsia="el-GR"/>
          </w:rPr>
          <w:t>E54</w:t>
        </w:r>
      </w:hyperlink>
      <w:r w:rsidRPr="00325AA3">
        <w:rPr>
          <w:rFonts w:ascii="Times New Roman" w:eastAsia="Times New Roman" w:hAnsi="Times New Roman" w:cs="Times New Roman"/>
          <w:color w:val="00000A"/>
          <w:sz w:val="20"/>
          <w:szCs w:val="24"/>
          <w:lang w:val="en-GB" w:eastAsia="el-GR"/>
        </w:rPr>
        <w:t xml:space="preserve"> </w:t>
      </w:r>
      <w:r w:rsidRPr="00325AA3">
        <w:rPr>
          <w:rFonts w:ascii="Times New Roman" w:eastAsia="Times New Roman" w:hAnsi="Times New Roman" w:cs="Times New Roman"/>
          <w:color w:val="00000A"/>
          <w:sz w:val="20"/>
          <w:szCs w:val="24"/>
          <w:lang w:eastAsia="en-US"/>
        </w:rPr>
        <w:t>Dimension</w:t>
      </w:r>
    </w:p>
    <w:p w:rsidR="00325AA3" w:rsidRPr="00325AA3" w:rsidRDefault="00325AA3" w:rsidP="00325AA3">
      <w:pPr>
        <w:suppressAutoHyphens/>
        <w:spacing w:after="0" w:line="240" w:lineRule="auto"/>
        <w:ind w:left="1418" w:hanging="1418"/>
        <w:rPr>
          <w:rFonts w:ascii="Times New Roman" w:eastAsia="Times New Roman" w:hAnsi="Times New Roman" w:cs="Times New Roman"/>
          <w:color w:val="00000A"/>
          <w:sz w:val="20"/>
          <w:szCs w:val="20"/>
          <w:lang w:val="en-GB" w:eastAsia="el-GR"/>
        </w:rPr>
      </w:pPr>
      <w:r w:rsidRPr="00325AA3">
        <w:rPr>
          <w:rFonts w:ascii="Times New Roman" w:eastAsia="Times New Roman" w:hAnsi="Times New Roman" w:cs="Times New Roman"/>
          <w:color w:val="00000A"/>
          <w:sz w:val="20"/>
          <w:szCs w:val="20"/>
          <w:lang w:val="en-GB" w:eastAsia="el-GR"/>
        </w:rPr>
        <w:t>Quantification:</w:t>
      </w:r>
      <w:r w:rsidRPr="00325AA3">
        <w:rPr>
          <w:rFonts w:ascii="Times New Roman" w:eastAsia="Times New Roman" w:hAnsi="Times New Roman" w:cs="Times New Roman"/>
          <w:color w:val="00000A"/>
          <w:sz w:val="20"/>
          <w:szCs w:val="20"/>
          <w:lang w:val="en-GB" w:eastAsia="el-GR"/>
        </w:rPr>
        <w:tab/>
        <w:t>one to many, dependent (0,n:1,1)</w:t>
      </w:r>
    </w:p>
    <w:p w:rsidR="00325AA3" w:rsidRPr="00325AA3" w:rsidRDefault="00325AA3" w:rsidP="00325AA3">
      <w:pPr>
        <w:widowControl w:val="0"/>
        <w:suppressAutoHyphens/>
        <w:spacing w:after="0" w:line="240" w:lineRule="auto"/>
        <w:rPr>
          <w:rFonts w:ascii="Times New Roman" w:eastAsia="Times New Roman" w:hAnsi="Times New Roman" w:cs="Times New Roman"/>
          <w:color w:val="00000A"/>
          <w:sz w:val="20"/>
          <w:szCs w:val="24"/>
          <w:lang w:eastAsia="en-US"/>
        </w:rPr>
      </w:pPr>
    </w:p>
    <w:p w:rsidR="00325AA3" w:rsidRPr="00325AA3" w:rsidRDefault="00325AA3" w:rsidP="00325AA3">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325AA3">
        <w:rPr>
          <w:rFonts w:ascii="Times New Roman" w:eastAsia="Times New Roman" w:hAnsi="Times New Roman" w:cs="Times New Roman"/>
          <w:color w:val="00000A"/>
          <w:sz w:val="20"/>
          <w:szCs w:val="24"/>
          <w:lang w:eastAsia="en-US"/>
        </w:rPr>
        <w:t>Scope note:</w:t>
      </w:r>
      <w:r w:rsidRPr="00325AA3">
        <w:rPr>
          <w:rFonts w:ascii="Times New Roman" w:eastAsia="Times New Roman" w:hAnsi="Times New Roman" w:cs="Times New Roman"/>
          <w:color w:val="00000A"/>
          <w:sz w:val="20"/>
          <w:szCs w:val="24"/>
          <w:lang w:eastAsia="en-US"/>
        </w:rPr>
        <w:tab/>
        <w:t xml:space="preserve">This property associates an instance of S15 Observable Entity with an instance of E54 Dimension that the observable entity has.  </w:t>
      </w:r>
    </w:p>
    <w:p w:rsidR="00325AA3" w:rsidRPr="00325AA3" w:rsidRDefault="00325AA3" w:rsidP="00325AA3">
      <w:pPr>
        <w:suppressAutoHyphens/>
        <w:spacing w:after="0" w:line="240" w:lineRule="auto"/>
        <w:ind w:left="1440"/>
        <w:rPr>
          <w:rFonts w:ascii="Times New Roman" w:eastAsia="Times New Roman" w:hAnsi="Times New Roman" w:cs="Times New Roman"/>
          <w:color w:val="00000A"/>
          <w:sz w:val="20"/>
          <w:szCs w:val="24"/>
          <w:lang w:eastAsia="en-US"/>
        </w:rPr>
      </w:pPr>
      <w:r w:rsidRPr="00325AA3">
        <w:rPr>
          <w:rFonts w:ascii="Times New Roman" w:eastAsia="Times New Roman" w:hAnsi="Times New Roman" w:cs="Times New Roman"/>
          <w:color w:val="00000A"/>
          <w:sz w:val="20"/>
          <w:szCs w:val="24"/>
          <w:lang w:eastAsia="en-US"/>
        </w:rPr>
        <w:t xml:space="preserve">It offers no information about how and when an E54 Dimension was established. </w:t>
      </w:r>
    </w:p>
    <w:p w:rsidR="00325AA3" w:rsidRPr="00325AA3" w:rsidRDefault="00325AA3" w:rsidP="00325AA3">
      <w:pPr>
        <w:suppressAutoHyphens/>
        <w:spacing w:after="0" w:line="240" w:lineRule="auto"/>
        <w:rPr>
          <w:rFonts w:ascii="Times New Roman" w:eastAsia="Times New Roman" w:hAnsi="Times New Roman" w:cs="Times New Roman"/>
          <w:color w:val="00000A"/>
          <w:sz w:val="20"/>
          <w:szCs w:val="24"/>
          <w:lang w:val="en-GB" w:eastAsia="el-GR"/>
        </w:rPr>
      </w:pPr>
    </w:p>
    <w:p w:rsidR="00325AA3" w:rsidRPr="00325AA3" w:rsidRDefault="00325AA3" w:rsidP="00325AA3">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325AA3">
        <w:rPr>
          <w:rFonts w:ascii="Times New Roman" w:eastAsia="Times New Roman" w:hAnsi="Times New Roman" w:cs="Times New Roman"/>
          <w:color w:val="00000A"/>
          <w:sz w:val="20"/>
          <w:szCs w:val="24"/>
          <w:lang w:eastAsia="en-US"/>
        </w:rPr>
        <w:t xml:space="preserve">Examples: </w:t>
      </w:r>
      <w:r w:rsidRPr="00325AA3">
        <w:rPr>
          <w:rFonts w:ascii="Times New Roman" w:eastAsia="Times New Roman" w:hAnsi="Times New Roman" w:cs="Times New Roman"/>
          <w:color w:val="00000A"/>
          <w:sz w:val="20"/>
          <w:szCs w:val="24"/>
          <w:lang w:eastAsia="en-US"/>
        </w:rPr>
        <w:tab/>
      </w:r>
    </w:p>
    <w:p w:rsidR="00325AA3" w:rsidRPr="00325AA3" w:rsidRDefault="00325AA3" w:rsidP="00325AA3">
      <w:pPr>
        <w:widowControl w:val="0"/>
        <w:numPr>
          <w:ilvl w:val="0"/>
          <w:numId w:val="2"/>
        </w:numPr>
        <w:suppressAutoHyphens/>
        <w:spacing w:after="0" w:line="240" w:lineRule="auto"/>
        <w:jc w:val="both"/>
        <w:rPr>
          <w:rFonts w:ascii="Times New Roman" w:eastAsia="Times New Roman" w:hAnsi="Times New Roman" w:cs="Times New Roman"/>
          <w:color w:val="00000A"/>
          <w:sz w:val="20"/>
          <w:szCs w:val="24"/>
          <w:lang w:eastAsia="el-GR"/>
        </w:rPr>
      </w:pPr>
      <w:r w:rsidRPr="00325AA3">
        <w:rPr>
          <w:rFonts w:ascii="Times New Roman" w:eastAsia="Times New Roman" w:hAnsi="Times New Roman" w:cs="Times New Roman"/>
          <w:color w:val="00000A"/>
          <w:sz w:val="20"/>
          <w:szCs w:val="24"/>
          <w:lang w:eastAsia="el-GR"/>
        </w:rPr>
        <w:t xml:space="preserve">The earthquake of Mexico city in 2017 </w:t>
      </w:r>
      <w:r w:rsidRPr="00325AA3">
        <w:rPr>
          <w:rFonts w:ascii="Times New Roman" w:eastAsia="Times New Roman" w:hAnsi="Times New Roman" w:cs="Times New Roman"/>
          <w:i/>
          <w:color w:val="00000A"/>
          <w:sz w:val="20"/>
          <w:szCs w:val="24"/>
          <w:lang w:eastAsia="el-GR"/>
        </w:rPr>
        <w:t>had dimension</w:t>
      </w:r>
      <w:r w:rsidRPr="00325AA3">
        <w:rPr>
          <w:rFonts w:ascii="Times New Roman" w:eastAsia="Times New Roman" w:hAnsi="Times New Roman" w:cs="Times New Roman"/>
          <w:color w:val="00000A"/>
          <w:sz w:val="20"/>
          <w:szCs w:val="24"/>
          <w:lang w:eastAsia="el-GR"/>
        </w:rPr>
        <w:t xml:space="preserve"> magnitude 6.2 Richter (</w:t>
      </w:r>
      <w:r w:rsidRPr="00325AA3">
        <w:rPr>
          <w:rFonts w:ascii="Times New Roman" w:eastAsia="Times New Roman" w:hAnsi="Times New Roman" w:cs="Times New Roman"/>
          <w:color w:val="00000A"/>
          <w:sz w:val="20"/>
          <w:szCs w:val="20"/>
          <w:lang w:val="en-GB" w:eastAsia="el-GR"/>
        </w:rPr>
        <w:t xml:space="preserve">Mindock, 2017, </w:t>
      </w:r>
      <w:hyperlink r:id="rId9">
        <w:r w:rsidRPr="00325AA3">
          <w:rPr>
            <w:rFonts w:ascii="Times New Roman" w:eastAsia="SimSun" w:hAnsi="Times New Roman" w:cs="Times New Roman"/>
            <w:color w:val="0000FF"/>
            <w:sz w:val="20"/>
            <w:szCs w:val="20"/>
            <w:u w:val="single"/>
            <w:lang w:val="en-GB" w:eastAsia="el-GR"/>
          </w:rPr>
          <w:t>http://www.independent.co.uk/news/world/americas/mexico-earthquake-today-latest-mexico-city-magnitude-6-tremor-damage-a7963211.html</w:t>
        </w:r>
      </w:hyperlink>
      <w:r w:rsidRPr="00325AA3">
        <w:rPr>
          <w:rFonts w:ascii="Times New Roman" w:eastAsia="Times New Roman" w:hAnsi="Times New Roman" w:cs="Times New Roman"/>
          <w:color w:val="00000A"/>
          <w:sz w:val="20"/>
          <w:szCs w:val="20"/>
          <w:lang w:val="en-GB" w:eastAsia="el-GR"/>
        </w:rPr>
        <w:t xml:space="preserve"> )</w:t>
      </w:r>
      <w:r w:rsidRPr="00325AA3">
        <w:rPr>
          <w:rFonts w:ascii="Times New Roman" w:eastAsia="Times New Roman" w:hAnsi="Times New Roman" w:cs="Times New Roman"/>
          <w:color w:val="00000A"/>
          <w:sz w:val="20"/>
          <w:szCs w:val="24"/>
          <w:lang w:eastAsia="el-GR"/>
        </w:rPr>
        <w:t xml:space="preserve">. </w:t>
      </w:r>
    </w:p>
    <w:p w:rsidR="00325AA3" w:rsidRPr="00325AA3" w:rsidRDefault="00325AA3" w:rsidP="00325AA3">
      <w:pPr>
        <w:widowControl w:val="0"/>
        <w:numPr>
          <w:ilvl w:val="0"/>
          <w:numId w:val="2"/>
        </w:numPr>
        <w:suppressAutoHyphens/>
        <w:spacing w:after="0" w:line="240" w:lineRule="auto"/>
        <w:jc w:val="both"/>
        <w:rPr>
          <w:rFonts w:ascii="Times New Roman" w:eastAsia="Times New Roman" w:hAnsi="Times New Roman" w:cs="Times New Roman"/>
          <w:color w:val="00000A"/>
          <w:sz w:val="20"/>
          <w:szCs w:val="20"/>
          <w:lang w:val="en-GB" w:eastAsia="el-GR"/>
        </w:rPr>
      </w:pPr>
      <w:r w:rsidRPr="00325AA3">
        <w:rPr>
          <w:rFonts w:ascii="Times New Roman" w:eastAsia="Times New Roman" w:hAnsi="Times New Roman" w:cs="Times New Roman"/>
          <w:color w:val="00000A"/>
          <w:sz w:val="20"/>
          <w:szCs w:val="24"/>
          <w:lang w:eastAsia="el-GR"/>
        </w:rPr>
        <w:t>The landslide that was activated in Parnitha in 1999 after the earthquake</w:t>
      </w:r>
      <w:r w:rsidRPr="00325AA3">
        <w:rPr>
          <w:rFonts w:ascii="Times New Roman" w:eastAsia="Times New Roman" w:hAnsi="Times New Roman" w:cs="Times New Roman"/>
          <w:i/>
          <w:color w:val="00000A"/>
          <w:sz w:val="20"/>
          <w:szCs w:val="24"/>
          <w:lang w:eastAsia="el-GR"/>
        </w:rPr>
        <w:t>, had</w:t>
      </w:r>
      <w:r w:rsidRPr="00325AA3">
        <w:rPr>
          <w:rFonts w:ascii="Times New Roman" w:eastAsia="Times New Roman" w:hAnsi="Times New Roman" w:cs="Times New Roman"/>
          <w:color w:val="00000A"/>
          <w:sz w:val="20"/>
          <w:szCs w:val="24"/>
          <w:lang w:eastAsia="el-GR"/>
        </w:rPr>
        <w:t xml:space="preserve"> </w:t>
      </w:r>
      <w:r w:rsidRPr="00325AA3">
        <w:rPr>
          <w:rFonts w:ascii="Times New Roman" w:eastAsia="Times New Roman" w:hAnsi="Times New Roman" w:cs="Times New Roman"/>
          <w:color w:val="00000A"/>
          <w:sz w:val="20"/>
          <w:szCs w:val="24"/>
          <w:lang w:eastAsia="en-US"/>
        </w:rPr>
        <w:t xml:space="preserve">dimension </w:t>
      </w:r>
      <w:r w:rsidRPr="00325AA3">
        <w:rPr>
          <w:rFonts w:ascii="Times New Roman" w:eastAsia="Times New Roman" w:hAnsi="Times New Roman" w:cs="Times New Roman"/>
          <w:color w:val="00000A"/>
          <w:sz w:val="20"/>
          <w:szCs w:val="24"/>
          <w:lang w:eastAsia="el-GR"/>
        </w:rPr>
        <w:t xml:space="preserve">crest length &gt; 70 </w:t>
      </w:r>
      <w:r w:rsidRPr="00325AA3">
        <w:rPr>
          <w:rFonts w:ascii="Times New Roman" w:eastAsia="Times New Roman" w:hAnsi="Times New Roman" w:cs="Times New Roman"/>
          <w:color w:val="00000A"/>
          <w:sz w:val="20"/>
          <w:szCs w:val="20"/>
          <w:lang w:val="en-GB" w:eastAsia="el-GR"/>
        </w:rPr>
        <w:t>(</w:t>
      </w:r>
      <w:r w:rsidRPr="00325AA3">
        <w:rPr>
          <w:rFonts w:ascii="Times New Roman" w:eastAsia="Times New Roman" w:hAnsi="Times New Roman" w:cs="Times New Roman"/>
          <w:color w:val="00000A"/>
          <w:sz w:val="20"/>
          <w:szCs w:val="20"/>
          <w:lang w:val="en-GB" w:eastAsia="en-US"/>
        </w:rPr>
        <w:t>InGeoCloudS - INspiredGEOdata CLOUD Services</w:t>
      </w:r>
      <w:r w:rsidRPr="00325AA3">
        <w:rPr>
          <w:rFonts w:ascii="Times New Roman" w:eastAsia="Times New Roman" w:hAnsi="Times New Roman" w:cs="Times New Roman"/>
          <w:color w:val="00000A"/>
          <w:sz w:val="20"/>
          <w:szCs w:val="20"/>
          <w:lang w:val="en-GB" w:eastAsia="el-GR"/>
        </w:rPr>
        <w:t xml:space="preserve"> </w:t>
      </w:r>
      <w:r w:rsidRPr="00325AA3">
        <w:rPr>
          <w:rFonts w:ascii="Times New Roman" w:eastAsia="Times New Roman" w:hAnsi="Times New Roman" w:cs="Times New Roman"/>
          <w:color w:val="00000A"/>
          <w:sz w:val="20"/>
          <w:szCs w:val="20"/>
          <w:lang w:val="en-GB" w:eastAsia="en-US"/>
        </w:rPr>
        <w:t>D2.2</w:t>
      </w:r>
      <w:r w:rsidRPr="00325AA3">
        <w:rPr>
          <w:rFonts w:ascii="Times New Roman" w:eastAsia="Times New Roman" w:hAnsi="Times New Roman" w:cs="Times New Roman"/>
          <w:color w:val="00000A"/>
          <w:sz w:val="20"/>
          <w:szCs w:val="20"/>
          <w:lang w:val="en-GB" w:eastAsia="el-GR"/>
        </w:rPr>
        <w:t xml:space="preserve"> 2012;D2.3 2013)</w:t>
      </w:r>
    </w:p>
    <w:p w:rsidR="00325AA3" w:rsidRPr="00325AA3" w:rsidRDefault="00325AA3" w:rsidP="00325AA3">
      <w:pPr>
        <w:widowControl w:val="0"/>
        <w:suppressAutoHyphens/>
        <w:spacing w:after="0" w:line="240" w:lineRule="auto"/>
        <w:jc w:val="both"/>
        <w:rPr>
          <w:rFonts w:ascii="Times New Roman" w:eastAsia="Times New Roman" w:hAnsi="Times New Roman" w:cs="Times New Roman"/>
          <w:color w:val="00000A"/>
          <w:sz w:val="20"/>
          <w:szCs w:val="24"/>
          <w:lang w:val="en-GB" w:eastAsia="el-GR"/>
        </w:rPr>
      </w:pPr>
      <w:r w:rsidRPr="00325AA3">
        <w:rPr>
          <w:rFonts w:ascii="Times New Roman" w:eastAsia="Times New Roman" w:hAnsi="Times New Roman" w:cs="Times New Roman"/>
          <w:color w:val="00000A"/>
          <w:sz w:val="20"/>
          <w:szCs w:val="24"/>
          <w:lang w:val="en-GB" w:eastAsia="el-GR"/>
        </w:rPr>
        <w:t xml:space="preserve">In First Order Logic: </w:t>
      </w:r>
    </w:p>
    <w:p w:rsidR="00325AA3" w:rsidRPr="00325AA3" w:rsidRDefault="00325AA3" w:rsidP="00325AA3">
      <w:pPr>
        <w:suppressAutoHyphens/>
        <w:spacing w:after="0" w:line="240" w:lineRule="auto"/>
        <w:jc w:val="both"/>
        <w:rPr>
          <w:rFonts w:ascii="Times New Roman" w:eastAsia="Times New Roman" w:hAnsi="Times New Roman" w:cs="Times New Roman"/>
          <w:color w:val="00000A"/>
          <w:sz w:val="20"/>
          <w:szCs w:val="24"/>
          <w:lang w:val="en-GB" w:eastAsia="el-GR"/>
        </w:rPr>
      </w:pPr>
      <w:r w:rsidRPr="00325AA3">
        <w:rPr>
          <w:rFonts w:ascii="Times New Roman" w:eastAsia="Times New Roman" w:hAnsi="Times New Roman" w:cs="Times New Roman"/>
          <w:color w:val="00000A"/>
          <w:sz w:val="20"/>
          <w:szCs w:val="20"/>
          <w:lang w:eastAsia="el-GR"/>
        </w:rPr>
        <w:tab/>
      </w:r>
      <w:r w:rsidRPr="00325AA3">
        <w:rPr>
          <w:rFonts w:ascii="Times New Roman" w:eastAsia="Times New Roman" w:hAnsi="Times New Roman" w:cs="Times New Roman"/>
          <w:color w:val="00000A"/>
          <w:sz w:val="20"/>
          <w:szCs w:val="20"/>
          <w:lang w:eastAsia="el-GR"/>
        </w:rPr>
        <w:tab/>
        <w:t xml:space="preserve">O12(x,y) </w:t>
      </w:r>
      <w:r w:rsidRPr="00325AA3">
        <w:rPr>
          <w:rFonts w:ascii="Cambria Math" w:eastAsia="Times New Roman" w:hAnsi="Cambria Math" w:cs="Cambria Math"/>
          <w:color w:val="00000A"/>
          <w:sz w:val="20"/>
          <w:szCs w:val="20"/>
          <w:lang w:eastAsia="el-GR"/>
        </w:rPr>
        <w:t>⊃</w:t>
      </w:r>
      <w:r w:rsidRPr="00325AA3">
        <w:rPr>
          <w:rFonts w:ascii="Times New Roman" w:eastAsia="Times New Roman" w:hAnsi="Times New Roman" w:cs="Times New Roman"/>
          <w:color w:val="00000A"/>
          <w:sz w:val="20"/>
          <w:szCs w:val="20"/>
          <w:lang w:eastAsia="el-GR"/>
        </w:rPr>
        <w:t xml:space="preserve"> S15(x)</w:t>
      </w:r>
    </w:p>
    <w:p w:rsidR="00325AA3" w:rsidRPr="00325AA3" w:rsidRDefault="00325AA3" w:rsidP="00325AA3">
      <w:pPr>
        <w:suppressAutoHyphens/>
        <w:spacing w:after="0" w:line="240" w:lineRule="auto"/>
        <w:jc w:val="both"/>
        <w:rPr>
          <w:rFonts w:ascii="Times New Roman" w:eastAsia="Times New Roman" w:hAnsi="Times New Roman" w:cs="Times New Roman"/>
          <w:color w:val="00000A"/>
          <w:sz w:val="20"/>
          <w:szCs w:val="24"/>
          <w:lang w:val="en-GB" w:eastAsia="el-GR"/>
        </w:rPr>
      </w:pPr>
      <w:r w:rsidRPr="00325AA3">
        <w:rPr>
          <w:rFonts w:ascii="Times New Roman" w:eastAsia="Times New Roman" w:hAnsi="Times New Roman" w:cs="Times New Roman"/>
          <w:color w:val="00000A"/>
          <w:sz w:val="20"/>
          <w:szCs w:val="20"/>
          <w:lang w:eastAsia="el-GR"/>
        </w:rPr>
        <w:tab/>
      </w:r>
      <w:r w:rsidRPr="00325AA3">
        <w:rPr>
          <w:rFonts w:ascii="Times New Roman" w:eastAsia="Times New Roman" w:hAnsi="Times New Roman" w:cs="Times New Roman"/>
          <w:color w:val="00000A"/>
          <w:sz w:val="20"/>
          <w:szCs w:val="20"/>
          <w:lang w:eastAsia="el-GR"/>
        </w:rPr>
        <w:tab/>
        <w:t xml:space="preserve">O12(x,y) </w:t>
      </w:r>
      <w:r w:rsidRPr="00325AA3">
        <w:rPr>
          <w:rFonts w:ascii="Cambria Math" w:eastAsia="Times New Roman" w:hAnsi="Cambria Math" w:cs="Cambria Math"/>
          <w:color w:val="00000A"/>
          <w:sz w:val="20"/>
          <w:szCs w:val="20"/>
          <w:lang w:eastAsia="el-GR"/>
        </w:rPr>
        <w:t>⊃</w:t>
      </w:r>
      <w:r w:rsidRPr="00325AA3">
        <w:rPr>
          <w:rFonts w:ascii="Times New Roman" w:eastAsia="Times New Roman" w:hAnsi="Times New Roman" w:cs="Times New Roman"/>
          <w:color w:val="00000A"/>
          <w:sz w:val="20"/>
          <w:szCs w:val="20"/>
          <w:lang w:eastAsia="el-GR"/>
        </w:rPr>
        <w:t xml:space="preserve"> E54(y)</w:t>
      </w:r>
    </w:p>
    <w:p w:rsidR="00763AB8" w:rsidRPr="00763AB8" w:rsidRDefault="00763AB8" w:rsidP="00763AB8">
      <w:pPr>
        <w:pStyle w:val="CRMFirstOrderLogic"/>
        <w:rPr>
          <w:highlight w:val="yellow"/>
        </w:rPr>
      </w:pPr>
      <w:r w:rsidRPr="00763AB8">
        <w:rPr>
          <w:highlight w:val="yellow"/>
        </w:rPr>
        <w:t xml:space="preserve">[O12(x,y) </w:t>
      </w:r>
      <w:r w:rsidRPr="00763AB8">
        <w:rPr>
          <w:rFonts w:ascii="Cambria Math" w:eastAsia="Cambria Math" w:hAnsi="Cambria Math" w:cs="Cambria Math"/>
          <w:highlight w:val="yellow"/>
        </w:rPr>
        <w:t>∧</w:t>
      </w:r>
      <w:r w:rsidRPr="00763AB8">
        <w:rPr>
          <w:highlight w:val="yellow"/>
        </w:rPr>
        <w:t xml:space="preserve"> E18(x)] </w:t>
      </w:r>
      <w:r w:rsidRPr="00763AB8">
        <w:rPr>
          <w:rFonts w:ascii="Cambria Math" w:eastAsia="Cambria Math" w:hAnsi="Cambria Math" w:cs="Cambria Math"/>
          <w:highlight w:val="yellow"/>
        </w:rPr>
        <w:t>⇒ P43(x,y)</w:t>
      </w:r>
    </w:p>
    <w:p w:rsidR="00763AB8" w:rsidRDefault="00763AB8" w:rsidP="00763AB8">
      <w:pPr>
        <w:pStyle w:val="CRMFirstOrderLogic"/>
      </w:pPr>
      <w:r w:rsidRPr="00763AB8">
        <w:rPr>
          <w:highlight w:val="yellow"/>
        </w:rPr>
        <w:t xml:space="preserve">[P43(x,y) </w:t>
      </w:r>
      <w:r w:rsidRPr="00763AB8">
        <w:rPr>
          <w:rFonts w:ascii="Cambria Math" w:eastAsia="Cambria Math" w:hAnsi="Cambria Math" w:cs="Cambria Math"/>
          <w:highlight w:val="yellow"/>
        </w:rPr>
        <w:t>∧</w:t>
      </w:r>
      <w:r w:rsidRPr="00763AB8">
        <w:rPr>
          <w:highlight w:val="yellow"/>
        </w:rPr>
        <w:t xml:space="preserve"> E18(x)] </w:t>
      </w:r>
      <w:r w:rsidRPr="00763AB8">
        <w:rPr>
          <w:rFonts w:ascii="Cambria Math" w:eastAsia="Cambria Math" w:hAnsi="Cambria Math" w:cs="Cambria Math"/>
          <w:highlight w:val="yellow"/>
        </w:rPr>
        <w:t>⇒ O12(x,y)</w:t>
      </w:r>
    </w:p>
    <w:p w:rsidR="00325AA3" w:rsidRDefault="00325AA3" w:rsidP="00E10649">
      <w:pPr>
        <w:rPr>
          <w:lang w:val="en-GB"/>
        </w:rPr>
      </w:pPr>
    </w:p>
    <w:p w:rsidR="00325AA3" w:rsidRDefault="00763AB8" w:rsidP="00E10649">
      <w:r w:rsidRPr="00763AB8">
        <w:rPr>
          <w:b/>
          <w:sz w:val="28"/>
          <w:lang w:val="en-GB"/>
        </w:rPr>
        <w:t>NOTE:</w:t>
      </w:r>
      <w:r>
        <w:rPr>
          <w:lang w:val="en-GB"/>
        </w:rPr>
        <w:t xml:space="preserve"> </w:t>
      </w:r>
      <w:r>
        <w:t xml:space="preserve">We declare </w:t>
      </w:r>
      <w:hyperlink w:anchor="_toc9545">
        <w:r w:rsidR="00325AA3">
          <w:rPr>
            <w:rStyle w:val="Internett-lenke"/>
          </w:rPr>
          <w:t>P43</w:t>
        </w:r>
      </w:hyperlink>
      <w:r w:rsidR="00325AA3">
        <w:t xml:space="preserve"> has dimension (is dimension of): </w:t>
      </w:r>
      <w:hyperlink w:anchor="_toc8144">
        <w:r w:rsidR="00325AA3">
          <w:rPr>
            <w:rStyle w:val="Hyperlink1"/>
          </w:rPr>
          <w:t>E54</w:t>
        </w:r>
      </w:hyperlink>
      <w:r w:rsidR="00325AA3">
        <w:t xml:space="preserve"> Dimension</w:t>
      </w:r>
      <w:r>
        <w:t xml:space="preserve"> to be equivalent to O12 for the intersection of S15 and E70.</w:t>
      </w:r>
    </w:p>
    <w:p w:rsidR="00763AB8" w:rsidRDefault="00763AB8" w:rsidP="00763AB8">
      <w:pPr>
        <w:rPr>
          <w:b/>
          <w:sz w:val="32"/>
          <w:lang w:val="en-GB"/>
        </w:rPr>
      </w:pPr>
    </w:p>
    <w:p w:rsidR="00763AB8" w:rsidRDefault="00763AB8" w:rsidP="00763AB8">
      <w:pPr>
        <w:rPr>
          <w:b/>
          <w:sz w:val="32"/>
          <w:lang w:val="en-GB"/>
        </w:rPr>
      </w:pPr>
      <w:r>
        <w:rPr>
          <w:b/>
          <w:sz w:val="32"/>
          <w:lang w:val="en-GB"/>
        </w:rPr>
        <w:t>OLD O9:</w:t>
      </w:r>
    </w:p>
    <w:p w:rsidR="00763AB8" w:rsidRPr="00763AB8" w:rsidRDefault="00763AB8" w:rsidP="00763AB8">
      <w:pPr>
        <w:keepNext/>
        <w:keepLines/>
        <w:suppressAutoHyphens/>
        <w:spacing w:before="200" w:after="0" w:line="240" w:lineRule="auto"/>
        <w:ind w:left="360" w:hanging="360"/>
        <w:outlineLvl w:val="2"/>
        <w:rPr>
          <w:rFonts w:ascii="Arial" w:eastAsia="SimSun" w:hAnsi="Arial" w:cs="font280"/>
          <w:b/>
          <w:bCs/>
          <w:color w:val="00000A"/>
          <w:sz w:val="20"/>
          <w:szCs w:val="24"/>
          <w:lang w:val="en-GB" w:eastAsia="el-GR"/>
        </w:rPr>
      </w:pPr>
      <w:bookmarkStart w:id="7" w:name="_Toc341432770"/>
      <w:bookmarkStart w:id="8" w:name="_Toc341792938"/>
      <w:bookmarkStart w:id="9" w:name="_Toc64974967"/>
      <w:r w:rsidRPr="00763AB8">
        <w:rPr>
          <w:rFonts w:ascii="Arial" w:eastAsia="SimSun" w:hAnsi="Arial" w:cs="font280"/>
          <w:b/>
          <w:bCs/>
          <w:color w:val="00000A"/>
          <w:sz w:val="20"/>
          <w:szCs w:val="24"/>
          <w:lang w:val="en-GB" w:eastAsia="el-GR"/>
        </w:rPr>
        <w:t>O9 observed property</w:t>
      </w:r>
      <w:bookmarkEnd w:id="7"/>
      <w:bookmarkEnd w:id="8"/>
      <w:r w:rsidRPr="00763AB8">
        <w:rPr>
          <w:rFonts w:ascii="Arial" w:eastAsia="SimSun" w:hAnsi="Arial" w:cs="font280"/>
          <w:b/>
          <w:bCs/>
          <w:color w:val="00000A"/>
          <w:sz w:val="20"/>
          <w:szCs w:val="24"/>
          <w:lang w:val="en-GB" w:eastAsia="el-GR"/>
        </w:rPr>
        <w:t xml:space="preserve"> type (property type was observed by)</w:t>
      </w:r>
      <w:bookmarkEnd w:id="9"/>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eastAsia="en-US"/>
        </w:rPr>
      </w:pP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 xml:space="preserve">Domain: </w:t>
      </w:r>
      <w:r w:rsidRPr="00763AB8">
        <w:rPr>
          <w:rFonts w:ascii="Times New Roman" w:eastAsia="Times New Roman" w:hAnsi="Times New Roman" w:cs="Times New Roman"/>
          <w:color w:val="00000A"/>
          <w:sz w:val="20"/>
          <w:szCs w:val="24"/>
          <w:lang w:eastAsia="en-US"/>
        </w:rPr>
        <w:tab/>
      </w:r>
      <w:hyperlink w:anchor="_S4_Observation">
        <w:r w:rsidRPr="00763AB8">
          <w:rPr>
            <w:rFonts w:ascii="Times New Roman" w:eastAsia="Times New Roman" w:hAnsi="Times New Roman" w:cs="Times New Roman"/>
            <w:color w:val="0000FF"/>
            <w:sz w:val="20"/>
            <w:szCs w:val="24"/>
            <w:u w:val="single"/>
            <w:lang w:val="en-GB" w:eastAsia="el-GR"/>
          </w:rPr>
          <w:t>S4</w:t>
        </w:r>
      </w:hyperlink>
      <w:r w:rsidRPr="00763AB8">
        <w:rPr>
          <w:rFonts w:ascii="Times New Roman" w:eastAsia="Times New Roman" w:hAnsi="Times New Roman" w:cs="Times New Roman"/>
          <w:color w:val="00000A"/>
          <w:sz w:val="20"/>
          <w:szCs w:val="24"/>
          <w:lang w:val="en-GB" w:eastAsia="el-GR"/>
        </w:rPr>
        <w:t xml:space="preserve"> </w:t>
      </w:r>
      <w:r w:rsidRPr="00763AB8">
        <w:rPr>
          <w:rFonts w:ascii="Times New Roman" w:eastAsia="Times New Roman" w:hAnsi="Times New Roman" w:cs="Times New Roman"/>
          <w:color w:val="00000A"/>
          <w:sz w:val="20"/>
          <w:szCs w:val="24"/>
          <w:lang w:eastAsia="en-US"/>
        </w:rPr>
        <w:t>Observation</w:t>
      </w: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 xml:space="preserve">Range: </w:t>
      </w:r>
      <w:r w:rsidRPr="00763AB8">
        <w:rPr>
          <w:rFonts w:ascii="Times New Roman" w:eastAsia="Times New Roman" w:hAnsi="Times New Roman" w:cs="Times New Roman"/>
          <w:color w:val="00000A"/>
          <w:sz w:val="20"/>
          <w:szCs w:val="24"/>
          <w:lang w:eastAsia="en-US"/>
        </w:rPr>
        <w:tab/>
      </w:r>
      <w:r w:rsidRPr="00763AB8">
        <w:rPr>
          <w:rFonts w:ascii="Times New Roman" w:eastAsia="Times New Roman" w:hAnsi="Times New Roman" w:cs="Times New Roman"/>
          <w:color w:val="00000A"/>
          <w:sz w:val="20"/>
          <w:szCs w:val="24"/>
          <w:lang w:eastAsia="en-US"/>
        </w:rPr>
        <w:tab/>
      </w:r>
      <w:hyperlink w:anchor="_S9_Property_Type">
        <w:r w:rsidRPr="00763AB8">
          <w:rPr>
            <w:rFonts w:ascii="Times New Roman" w:eastAsia="Times New Roman" w:hAnsi="Times New Roman" w:cs="Times New Roman"/>
            <w:color w:val="0000FF"/>
            <w:sz w:val="20"/>
            <w:szCs w:val="24"/>
            <w:u w:val="single"/>
            <w:lang w:val="en-GB" w:eastAsia="el-GR"/>
          </w:rPr>
          <w:t>S9</w:t>
        </w:r>
      </w:hyperlink>
      <w:r w:rsidRPr="00763AB8">
        <w:rPr>
          <w:rFonts w:ascii="Times New Roman" w:eastAsia="Times New Roman" w:hAnsi="Times New Roman" w:cs="Times New Roman"/>
          <w:color w:val="00000A"/>
          <w:sz w:val="20"/>
          <w:szCs w:val="24"/>
          <w:lang w:val="en-GB" w:eastAsia="el-GR"/>
        </w:rPr>
        <w:t xml:space="preserve"> </w:t>
      </w:r>
      <w:r w:rsidRPr="00763AB8">
        <w:rPr>
          <w:rFonts w:ascii="Times New Roman" w:eastAsia="Times New Roman" w:hAnsi="Times New Roman" w:cs="Times New Roman"/>
          <w:color w:val="00000A"/>
          <w:sz w:val="20"/>
          <w:szCs w:val="24"/>
          <w:lang w:eastAsia="en-US"/>
        </w:rPr>
        <w:t>Property Type</w:t>
      </w: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highlight w:val="cyan"/>
          <w:lang w:eastAsia="ar-SA"/>
        </w:rPr>
        <w:t xml:space="preserve">Subproperty of:   </w:t>
      </w:r>
      <w:hyperlink w:anchor="_E1_CRM_Entity">
        <w:r w:rsidRPr="00763AB8">
          <w:rPr>
            <w:rFonts w:ascii="Times New Roman" w:eastAsia="Times New Roman" w:hAnsi="Times New Roman" w:cs="Times New Roman"/>
            <w:color w:val="0000FF"/>
            <w:sz w:val="20"/>
            <w:szCs w:val="24"/>
            <w:highlight w:val="cyan"/>
            <w:u w:val="single"/>
            <w:lang w:val="en-GB" w:eastAsia="el-GR"/>
          </w:rPr>
          <w:t>E1</w:t>
        </w:r>
      </w:hyperlink>
      <w:r w:rsidRPr="00763AB8">
        <w:rPr>
          <w:rFonts w:ascii="Times New Roman" w:eastAsia="Times New Roman" w:hAnsi="Times New Roman" w:cs="Times New Roman"/>
          <w:color w:val="00000A"/>
          <w:sz w:val="20"/>
          <w:szCs w:val="24"/>
          <w:highlight w:val="cyan"/>
          <w:lang w:eastAsia="ar-SA"/>
        </w:rPr>
        <w:t xml:space="preserve"> CRM Entity. </w:t>
      </w:r>
      <w:r w:rsidRPr="00763AB8">
        <w:rPr>
          <w:rFonts w:ascii="Times New Roman" w:eastAsia="Times New Roman" w:hAnsi="Times New Roman" w:cs="Times New Roman"/>
          <w:color w:val="00000A"/>
          <w:sz w:val="20"/>
          <w:szCs w:val="24"/>
          <w:highlight w:val="cyan"/>
          <w:lang w:val="en-GB" w:eastAsia="el-GR"/>
        </w:rPr>
        <w:t>P2</w:t>
      </w:r>
      <w:r w:rsidRPr="00763AB8">
        <w:rPr>
          <w:rFonts w:ascii="Times New Roman" w:eastAsia="Times New Roman" w:hAnsi="Times New Roman" w:cs="Times New Roman"/>
          <w:color w:val="00000A"/>
          <w:sz w:val="20"/>
          <w:szCs w:val="24"/>
          <w:highlight w:val="cyan"/>
          <w:lang w:eastAsia="ar-SA"/>
        </w:rPr>
        <w:t xml:space="preserve"> has type: </w:t>
      </w:r>
      <w:hyperlink w:anchor="_E55_Type">
        <w:r w:rsidRPr="00763AB8">
          <w:rPr>
            <w:rFonts w:ascii="Times New Roman" w:eastAsia="Times New Roman" w:hAnsi="Times New Roman" w:cs="Times New Roman"/>
            <w:color w:val="0000FF"/>
            <w:sz w:val="20"/>
            <w:szCs w:val="24"/>
            <w:highlight w:val="cyan"/>
            <w:u w:val="single"/>
            <w:lang w:eastAsia="ar-SA"/>
          </w:rPr>
          <w:t>E55</w:t>
        </w:r>
      </w:hyperlink>
      <w:r w:rsidRPr="00763AB8">
        <w:rPr>
          <w:rFonts w:ascii="Times New Roman" w:eastAsia="Times New Roman" w:hAnsi="Times New Roman" w:cs="Times New Roman"/>
          <w:color w:val="00000A"/>
          <w:sz w:val="20"/>
          <w:szCs w:val="24"/>
          <w:highlight w:val="cyan"/>
          <w:lang w:eastAsia="ar-SA"/>
        </w:rPr>
        <w:t xml:space="preserve"> Type</w:t>
      </w:r>
    </w:p>
    <w:p w:rsidR="00763AB8" w:rsidRPr="00763AB8" w:rsidRDefault="00763AB8" w:rsidP="00763AB8">
      <w:pPr>
        <w:suppressAutoHyphens/>
        <w:spacing w:after="0" w:line="240" w:lineRule="auto"/>
        <w:rPr>
          <w:rFonts w:ascii="Times New Roman" w:eastAsia="Times New Roman" w:hAnsi="Times New Roman" w:cs="Times New Roman"/>
          <w:color w:val="00000A"/>
          <w:sz w:val="20"/>
          <w:szCs w:val="20"/>
          <w:lang w:val="en-GB" w:eastAsia="el-GR"/>
        </w:rPr>
      </w:pPr>
      <w:r w:rsidRPr="00763AB8">
        <w:rPr>
          <w:rFonts w:ascii="Times New Roman" w:eastAsia="Times New Roman" w:hAnsi="Times New Roman" w:cs="Times New Roman"/>
          <w:color w:val="00000A"/>
          <w:sz w:val="20"/>
          <w:szCs w:val="20"/>
          <w:lang w:val="en-GB" w:eastAsia="el-GR"/>
        </w:rPr>
        <w:t>Quantification:</w:t>
      </w:r>
      <w:r w:rsidRPr="00763AB8">
        <w:rPr>
          <w:rFonts w:ascii="Times New Roman" w:eastAsia="Times New Roman" w:hAnsi="Times New Roman" w:cs="Times New Roman"/>
          <w:color w:val="00000A"/>
          <w:sz w:val="20"/>
          <w:szCs w:val="20"/>
          <w:lang w:val="en-GB" w:eastAsia="el-GR"/>
        </w:rPr>
        <w:tab/>
        <w:t>one to one (1,1:0,n)</w:t>
      </w: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eastAsia="en-US"/>
        </w:rPr>
      </w:pP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eastAsia="en-US"/>
        </w:rPr>
      </w:pPr>
    </w:p>
    <w:p w:rsidR="00763AB8" w:rsidRPr="00763AB8" w:rsidRDefault="00763AB8" w:rsidP="00763AB8">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Scope note:</w:t>
      </w:r>
      <w:r w:rsidRPr="00763AB8">
        <w:rPr>
          <w:rFonts w:ascii="Times New Roman" w:eastAsia="Times New Roman" w:hAnsi="Times New Roman" w:cs="Times New Roman"/>
          <w:color w:val="00000A"/>
          <w:sz w:val="20"/>
          <w:szCs w:val="24"/>
          <w:lang w:eastAsia="en-US"/>
        </w:rPr>
        <w:tab/>
        <w:t xml:space="preserve">This property associates an instance of S4 Observation with the instance of S9 Property Type for which the observation provides a value or evidence, such as “concentration of nitrate” observed in </w:t>
      </w:r>
      <w:r w:rsidRPr="00763AB8">
        <w:rPr>
          <w:rFonts w:ascii="Times New Roman" w:eastAsia="Times New Roman" w:hAnsi="Times New Roman" w:cs="Times New Roman"/>
          <w:color w:val="00000A"/>
          <w:sz w:val="20"/>
          <w:szCs w:val="24"/>
          <w:lang w:eastAsia="en-US"/>
        </w:rPr>
        <w:lastRenderedPageBreak/>
        <w:t>the water from a particular borehole. Encoding the observed property by type, observed entity and value (properties O9, O10, O16) is a method to circumscribe the reification of the observed property by the respective instance of S4 Observation.</w:t>
      </w:r>
    </w:p>
    <w:p w:rsidR="00763AB8" w:rsidRPr="00763AB8" w:rsidRDefault="00763AB8" w:rsidP="00763AB8">
      <w:pPr>
        <w:widowControl w:val="0"/>
        <w:suppressAutoHyphens/>
        <w:spacing w:after="0" w:line="240" w:lineRule="auto"/>
        <w:ind w:left="1418"/>
        <w:rPr>
          <w:rFonts w:ascii="Times New Roman" w:eastAsia="Times New Roman" w:hAnsi="Times New Roman" w:cs="Times New Roman"/>
          <w:color w:val="00000A"/>
          <w:sz w:val="20"/>
          <w:szCs w:val="24"/>
          <w:lang w:eastAsia="en-US"/>
        </w:rPr>
      </w:pPr>
    </w:p>
    <w:p w:rsidR="00763AB8" w:rsidRPr="00763AB8" w:rsidRDefault="00763AB8" w:rsidP="00763AB8">
      <w:pPr>
        <w:widowControl w:val="0"/>
        <w:suppressAutoHyphens/>
        <w:spacing w:after="0" w:line="240" w:lineRule="auto"/>
        <w:ind w:left="1418"/>
        <w:rPr>
          <w:rFonts w:ascii="Times New Roman" w:eastAsia="Times New Roman" w:hAnsi="Times New Roman" w:cs="Times New Roman"/>
          <w:color w:val="00000A"/>
          <w:sz w:val="20"/>
          <w:szCs w:val="24"/>
          <w:lang w:val="en-GB" w:eastAsia="el-GR"/>
        </w:rPr>
      </w:pPr>
      <w:bookmarkStart w:id="10" w:name="_O13_has_lower"/>
      <w:bookmarkStart w:id="11" w:name="_O12_has_upper"/>
      <w:bookmarkEnd w:id="10"/>
      <w:bookmarkEnd w:id="11"/>
      <w:r w:rsidRPr="00763AB8">
        <w:rPr>
          <w:rFonts w:ascii="Times New Roman" w:eastAsia="Times New Roman" w:hAnsi="Times New Roman" w:cs="Times New Roman"/>
          <w:color w:val="00000A"/>
          <w:sz w:val="20"/>
          <w:szCs w:val="24"/>
          <w:lang w:eastAsia="en-US"/>
        </w:rPr>
        <w:t>In an RDFS encoding, this circumscription can be transformed into an explicit representation of the observed property in terms of a formal ontology either by use of a reification construct or by the use of a Named Graph containing the observed property. The latter representation allows for more formal reasoning with the model, the former is more flexible about the kinds of observations.</w:t>
      </w: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val="en-GB" w:eastAsia="el-GR"/>
        </w:rPr>
      </w:pPr>
    </w:p>
    <w:p w:rsidR="00763AB8" w:rsidRPr="00763AB8" w:rsidRDefault="00763AB8" w:rsidP="00763AB8">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 xml:space="preserve">Examples: </w:t>
      </w:r>
      <w:r w:rsidRPr="00763AB8">
        <w:rPr>
          <w:rFonts w:ascii="Times New Roman" w:eastAsia="Times New Roman" w:hAnsi="Times New Roman" w:cs="Times New Roman"/>
          <w:color w:val="00000A"/>
          <w:sz w:val="20"/>
          <w:szCs w:val="24"/>
          <w:lang w:eastAsia="en-US"/>
        </w:rPr>
        <w:tab/>
      </w:r>
    </w:p>
    <w:p w:rsidR="00763AB8" w:rsidRPr="00763AB8" w:rsidRDefault="00763AB8" w:rsidP="00763AB8">
      <w:pPr>
        <w:widowControl w:val="0"/>
        <w:numPr>
          <w:ilvl w:val="0"/>
          <w:numId w:val="2"/>
        </w:numPr>
        <w:suppressAutoHyphens/>
        <w:spacing w:after="0" w:line="240" w:lineRule="auto"/>
        <w:ind w:left="1418"/>
        <w:jc w:val="both"/>
        <w:rPr>
          <w:rFonts w:ascii="Times New Roman" w:eastAsia="Times New Roman" w:hAnsi="Times New Roman" w:cs="Times New Roman"/>
          <w:color w:val="00000A"/>
          <w:sz w:val="20"/>
          <w:szCs w:val="20"/>
          <w:lang w:eastAsia="en-US"/>
        </w:rPr>
      </w:pPr>
      <w:r w:rsidRPr="00763AB8">
        <w:rPr>
          <w:rFonts w:ascii="Times New Roman" w:eastAsia="Times New Roman" w:hAnsi="Times New Roman" w:cs="Times New Roman"/>
          <w:color w:val="00000A"/>
          <w:sz w:val="20"/>
          <w:szCs w:val="24"/>
          <w:lang w:val="en-GB" w:eastAsia="el-GR"/>
        </w:rPr>
        <w:t xml:space="preserve">The seismic hazard analysis and recording by EPPO in 1990 (S4), in the area of Attiki </w:t>
      </w:r>
      <w:r w:rsidRPr="00763AB8">
        <w:rPr>
          <w:rFonts w:ascii="Times New Roman" w:eastAsia="Times New Roman" w:hAnsi="Times New Roman" w:cs="Times New Roman"/>
          <w:i/>
          <w:color w:val="00000A"/>
          <w:sz w:val="20"/>
          <w:szCs w:val="24"/>
          <w:lang w:val="en-GB" w:eastAsia="el-GR"/>
        </w:rPr>
        <w:t xml:space="preserve">observed </w:t>
      </w:r>
      <w:r w:rsidRPr="00763AB8">
        <w:rPr>
          <w:rFonts w:ascii="Times New Roman" w:eastAsia="Times New Roman" w:hAnsi="Times New Roman" w:cs="Times New Roman"/>
          <w:color w:val="00000A"/>
          <w:sz w:val="20"/>
          <w:szCs w:val="24"/>
          <w:lang w:val="en-GB" w:eastAsia="el-GR"/>
        </w:rPr>
        <w:t xml:space="preserve">and recorded </w:t>
      </w:r>
      <w:r w:rsidRPr="00763AB8">
        <w:rPr>
          <w:rFonts w:ascii="Times New Roman" w:eastAsia="Times New Roman" w:hAnsi="Times New Roman" w:cs="Times New Roman"/>
          <w:i/>
          <w:color w:val="00000A"/>
          <w:sz w:val="20"/>
          <w:szCs w:val="24"/>
          <w:lang w:val="en-GB" w:eastAsia="el-GR"/>
        </w:rPr>
        <w:t xml:space="preserve">property type  </w:t>
      </w:r>
      <w:r w:rsidRPr="00763AB8">
        <w:rPr>
          <w:rFonts w:ascii="Times New Roman" w:eastAsia="Times New Roman" w:hAnsi="Times New Roman" w:cs="Times New Roman"/>
          <w:color w:val="00000A"/>
          <w:sz w:val="20"/>
          <w:szCs w:val="24"/>
          <w:lang w:val="en-GB" w:eastAsia="el-GR"/>
        </w:rPr>
        <w:t xml:space="preserve"> share wave velocity (S9) </w:t>
      </w:r>
      <w:r w:rsidRPr="00763AB8">
        <w:rPr>
          <w:rFonts w:ascii="Times New Roman" w:eastAsia="Times New Roman" w:hAnsi="Times New Roman" w:cs="Times New Roman"/>
          <w:color w:val="00000A"/>
          <w:sz w:val="20"/>
          <w:szCs w:val="20"/>
          <w:lang w:val="en-GB" w:eastAsia="el-GR"/>
        </w:rPr>
        <w:t>(</w:t>
      </w:r>
      <w:r w:rsidRPr="00763AB8">
        <w:rPr>
          <w:rFonts w:ascii="Times New Roman" w:eastAsia="Times New Roman" w:hAnsi="Times New Roman" w:cs="Times New Roman"/>
          <w:color w:val="00000A"/>
          <w:sz w:val="20"/>
          <w:szCs w:val="20"/>
          <w:lang w:val="en-GB" w:eastAsia="en-US"/>
        </w:rPr>
        <w:t>InGeoCloudS - INspiredGEOdata CLOUD Services</w:t>
      </w:r>
      <w:r w:rsidRPr="00763AB8">
        <w:rPr>
          <w:rFonts w:ascii="Times New Roman" w:eastAsia="Times New Roman" w:hAnsi="Times New Roman" w:cs="Times New Roman"/>
          <w:color w:val="00000A"/>
          <w:sz w:val="20"/>
          <w:szCs w:val="20"/>
          <w:lang w:val="en-GB" w:eastAsia="el-GR"/>
        </w:rPr>
        <w:t xml:space="preserve"> </w:t>
      </w:r>
      <w:r w:rsidRPr="00763AB8">
        <w:rPr>
          <w:rFonts w:ascii="Times New Roman" w:eastAsia="Times New Roman" w:hAnsi="Times New Roman" w:cs="Times New Roman"/>
          <w:color w:val="00000A"/>
          <w:sz w:val="20"/>
          <w:szCs w:val="20"/>
          <w:lang w:val="en-GB" w:eastAsia="en-US"/>
        </w:rPr>
        <w:t>D2.2</w:t>
      </w:r>
      <w:r w:rsidRPr="00763AB8">
        <w:rPr>
          <w:rFonts w:ascii="Times New Roman" w:eastAsia="Times New Roman" w:hAnsi="Times New Roman" w:cs="Times New Roman"/>
          <w:color w:val="00000A"/>
          <w:sz w:val="20"/>
          <w:szCs w:val="20"/>
          <w:lang w:val="en-GB" w:eastAsia="el-GR"/>
        </w:rPr>
        <w:t xml:space="preserve"> 2012;D2.3 2013)</w:t>
      </w:r>
    </w:p>
    <w:p w:rsidR="00763AB8" w:rsidRPr="00763AB8" w:rsidRDefault="00763AB8" w:rsidP="00763AB8">
      <w:pPr>
        <w:widowControl w:val="0"/>
        <w:numPr>
          <w:ilvl w:val="0"/>
          <w:numId w:val="2"/>
        </w:numPr>
        <w:suppressAutoHyphens/>
        <w:spacing w:after="0" w:line="240" w:lineRule="auto"/>
        <w:ind w:left="1418"/>
        <w:jc w:val="both"/>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 xml:space="preserve">The Gas Chromatography analysis (S4) of the sample “mid-blue paint from the sky” </w:t>
      </w:r>
      <w:r w:rsidRPr="00763AB8">
        <w:rPr>
          <w:rFonts w:ascii="Times New Roman" w:eastAsia="Times New Roman" w:hAnsi="Times New Roman" w:cs="Times New Roman"/>
          <w:i/>
          <w:iCs/>
          <w:color w:val="00000A"/>
          <w:sz w:val="20"/>
          <w:szCs w:val="24"/>
          <w:lang w:eastAsia="en-US"/>
        </w:rPr>
        <w:t>observed property type</w:t>
      </w:r>
      <w:r w:rsidRPr="00763AB8">
        <w:rPr>
          <w:rFonts w:ascii="Times New Roman" w:eastAsia="Times New Roman" w:hAnsi="Times New Roman" w:cs="Times New Roman"/>
          <w:color w:val="00000A"/>
          <w:sz w:val="20"/>
          <w:szCs w:val="24"/>
          <w:lang w:eastAsia="en-US"/>
        </w:rPr>
        <w:t xml:space="preserve"> retention time (S9). (Foister, S. 2015)</w:t>
      </w:r>
    </w:p>
    <w:p w:rsidR="00763AB8" w:rsidRPr="00763AB8" w:rsidRDefault="00763AB8" w:rsidP="00763AB8">
      <w:pPr>
        <w:widowControl w:val="0"/>
        <w:suppressAutoHyphens/>
        <w:spacing w:after="0" w:line="240" w:lineRule="auto"/>
        <w:ind w:left="1418"/>
        <w:jc w:val="both"/>
        <w:rPr>
          <w:rFonts w:ascii="Times New Roman" w:eastAsia="Times New Roman" w:hAnsi="Times New Roman" w:cs="Times New Roman"/>
          <w:color w:val="00000A"/>
          <w:sz w:val="20"/>
          <w:szCs w:val="24"/>
          <w:lang w:eastAsia="en-US"/>
        </w:rPr>
      </w:pPr>
    </w:p>
    <w:p w:rsidR="00763AB8" w:rsidRDefault="00763AB8" w:rsidP="00763AB8">
      <w:pPr>
        <w:rPr>
          <w:b/>
          <w:sz w:val="32"/>
          <w:lang w:val="en-GB"/>
        </w:rPr>
      </w:pPr>
      <w:r>
        <w:rPr>
          <w:b/>
          <w:sz w:val="32"/>
          <w:lang w:val="en-GB"/>
        </w:rPr>
        <w:t>NEW:</w:t>
      </w:r>
    </w:p>
    <w:p w:rsidR="00763AB8" w:rsidRPr="00763AB8" w:rsidRDefault="00763AB8" w:rsidP="00763AB8">
      <w:pPr>
        <w:keepNext/>
        <w:keepLines/>
        <w:suppressAutoHyphens/>
        <w:spacing w:before="200" w:after="0" w:line="240" w:lineRule="auto"/>
        <w:ind w:left="360" w:hanging="360"/>
        <w:outlineLvl w:val="2"/>
        <w:rPr>
          <w:rFonts w:ascii="Arial" w:eastAsia="SimSun" w:hAnsi="Arial" w:cs="font280"/>
          <w:b/>
          <w:bCs/>
          <w:color w:val="00000A"/>
          <w:sz w:val="20"/>
          <w:szCs w:val="24"/>
          <w:lang w:val="en-GB" w:eastAsia="el-GR"/>
        </w:rPr>
      </w:pPr>
      <w:r w:rsidRPr="00763AB8">
        <w:rPr>
          <w:rFonts w:ascii="Arial" w:eastAsia="SimSun" w:hAnsi="Arial" w:cs="font280"/>
          <w:b/>
          <w:bCs/>
          <w:color w:val="00000A"/>
          <w:sz w:val="20"/>
          <w:szCs w:val="24"/>
          <w:lang w:val="en-GB" w:eastAsia="el-GR"/>
        </w:rPr>
        <w:t>O9 observed property type (property type was observed by)</w:t>
      </w: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eastAsia="en-US"/>
        </w:rPr>
      </w:pP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 xml:space="preserve">Domain: </w:t>
      </w:r>
      <w:r w:rsidRPr="00763AB8">
        <w:rPr>
          <w:rFonts w:ascii="Times New Roman" w:eastAsia="Times New Roman" w:hAnsi="Times New Roman" w:cs="Times New Roman"/>
          <w:color w:val="00000A"/>
          <w:sz w:val="20"/>
          <w:szCs w:val="24"/>
          <w:lang w:eastAsia="en-US"/>
        </w:rPr>
        <w:tab/>
      </w:r>
      <w:hyperlink w:anchor="_S4_Observation">
        <w:r w:rsidRPr="00763AB8">
          <w:rPr>
            <w:rFonts w:ascii="Times New Roman" w:eastAsia="Times New Roman" w:hAnsi="Times New Roman" w:cs="Times New Roman"/>
            <w:color w:val="0000FF"/>
            <w:sz w:val="20"/>
            <w:szCs w:val="24"/>
            <w:u w:val="single"/>
            <w:lang w:val="en-GB" w:eastAsia="el-GR"/>
          </w:rPr>
          <w:t>S4</w:t>
        </w:r>
      </w:hyperlink>
      <w:r w:rsidRPr="00763AB8">
        <w:rPr>
          <w:rFonts w:ascii="Times New Roman" w:eastAsia="Times New Roman" w:hAnsi="Times New Roman" w:cs="Times New Roman"/>
          <w:color w:val="00000A"/>
          <w:sz w:val="20"/>
          <w:szCs w:val="24"/>
          <w:lang w:val="en-GB" w:eastAsia="el-GR"/>
        </w:rPr>
        <w:t xml:space="preserve"> </w:t>
      </w:r>
      <w:r w:rsidRPr="00763AB8">
        <w:rPr>
          <w:rFonts w:ascii="Times New Roman" w:eastAsia="Times New Roman" w:hAnsi="Times New Roman" w:cs="Times New Roman"/>
          <w:color w:val="00000A"/>
          <w:sz w:val="20"/>
          <w:szCs w:val="24"/>
          <w:lang w:eastAsia="en-US"/>
        </w:rPr>
        <w:t>Observation</w:t>
      </w: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 xml:space="preserve">Range: </w:t>
      </w:r>
      <w:r w:rsidRPr="00763AB8">
        <w:rPr>
          <w:rFonts w:ascii="Times New Roman" w:eastAsia="Times New Roman" w:hAnsi="Times New Roman" w:cs="Times New Roman"/>
          <w:color w:val="00000A"/>
          <w:sz w:val="20"/>
          <w:szCs w:val="24"/>
          <w:lang w:eastAsia="en-US"/>
        </w:rPr>
        <w:tab/>
      </w:r>
      <w:r w:rsidRPr="00763AB8">
        <w:rPr>
          <w:rFonts w:ascii="Times New Roman" w:eastAsia="Times New Roman" w:hAnsi="Times New Roman" w:cs="Times New Roman"/>
          <w:color w:val="00000A"/>
          <w:sz w:val="20"/>
          <w:szCs w:val="24"/>
          <w:lang w:eastAsia="en-US"/>
        </w:rPr>
        <w:tab/>
      </w:r>
      <w:hyperlink w:anchor="_S9_Property_Type">
        <w:r w:rsidRPr="00763AB8">
          <w:rPr>
            <w:rFonts w:ascii="Times New Roman" w:eastAsia="Times New Roman" w:hAnsi="Times New Roman" w:cs="Times New Roman"/>
            <w:color w:val="0000FF"/>
            <w:sz w:val="20"/>
            <w:szCs w:val="24"/>
            <w:u w:val="single"/>
            <w:lang w:val="en-GB" w:eastAsia="el-GR"/>
          </w:rPr>
          <w:t>S9</w:t>
        </w:r>
      </w:hyperlink>
      <w:r w:rsidRPr="00763AB8">
        <w:rPr>
          <w:rFonts w:ascii="Times New Roman" w:eastAsia="Times New Roman" w:hAnsi="Times New Roman" w:cs="Times New Roman"/>
          <w:color w:val="00000A"/>
          <w:sz w:val="20"/>
          <w:szCs w:val="24"/>
          <w:lang w:val="en-GB" w:eastAsia="el-GR"/>
        </w:rPr>
        <w:t xml:space="preserve"> </w:t>
      </w:r>
      <w:r w:rsidRPr="00763AB8">
        <w:rPr>
          <w:rFonts w:ascii="Times New Roman" w:eastAsia="Times New Roman" w:hAnsi="Times New Roman" w:cs="Times New Roman"/>
          <w:color w:val="00000A"/>
          <w:sz w:val="20"/>
          <w:szCs w:val="24"/>
          <w:lang w:eastAsia="en-US"/>
        </w:rPr>
        <w:t>Property Type</w:t>
      </w:r>
    </w:p>
    <w:p w:rsidR="009D0BD1" w:rsidRDefault="009D0BD1" w:rsidP="00763AB8">
      <w:pPr>
        <w:widowControl w:val="0"/>
        <w:suppressAutoHyphens/>
        <w:spacing w:after="0" w:line="240" w:lineRule="auto"/>
        <w:rPr>
          <w:rFonts w:ascii="Times New Roman" w:eastAsia="Times New Roman" w:hAnsi="Times New Roman" w:cs="Times New Roman"/>
          <w:color w:val="00000A"/>
          <w:sz w:val="20"/>
          <w:szCs w:val="24"/>
          <w:lang w:eastAsia="ar-SA"/>
        </w:rPr>
      </w:pP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highlight w:val="yellow"/>
          <w:lang w:eastAsia="ar-SA"/>
        </w:rPr>
        <w:t xml:space="preserve">Subproperty of:   </w:t>
      </w:r>
      <w:r w:rsidR="009D0BD1" w:rsidRPr="009D0BD1">
        <w:rPr>
          <w:rFonts w:ascii="Times New Roman" w:eastAsia="Times New Roman" w:hAnsi="Times New Roman" w:cs="Times New Roman"/>
          <w:color w:val="00000A"/>
          <w:sz w:val="20"/>
          <w:szCs w:val="24"/>
          <w:highlight w:val="yellow"/>
          <w:lang w:val="en-GB" w:eastAsia="el-GR"/>
        </w:rPr>
        <w:t>E13 Attribute Assignment.</w:t>
      </w:r>
      <w:r w:rsidR="009D0BD1" w:rsidRPr="009D0BD1">
        <w:rPr>
          <w:highlight w:val="yellow"/>
        </w:rPr>
        <w:t xml:space="preserve"> </w:t>
      </w:r>
      <w:r w:rsidR="009D0BD1" w:rsidRPr="009D0BD1">
        <w:rPr>
          <w:rFonts w:ascii="Times New Roman" w:eastAsia="Times New Roman" w:hAnsi="Times New Roman" w:cs="Times New Roman"/>
          <w:color w:val="00000A"/>
          <w:sz w:val="20"/>
          <w:szCs w:val="24"/>
          <w:highlight w:val="yellow"/>
          <w:lang w:val="en-GB" w:eastAsia="el-GR"/>
        </w:rPr>
        <w:t>P177 assigned property type: E55 Type</w:t>
      </w:r>
    </w:p>
    <w:p w:rsidR="009D0BD1" w:rsidRDefault="009D0BD1" w:rsidP="00763AB8">
      <w:pPr>
        <w:suppressAutoHyphens/>
        <w:spacing w:after="0" w:line="240" w:lineRule="auto"/>
        <w:rPr>
          <w:rFonts w:ascii="Times New Roman" w:eastAsia="Times New Roman" w:hAnsi="Times New Roman" w:cs="Times New Roman"/>
          <w:color w:val="00000A"/>
          <w:sz w:val="20"/>
          <w:szCs w:val="20"/>
          <w:lang w:val="en-GB" w:eastAsia="el-GR"/>
        </w:rPr>
      </w:pPr>
    </w:p>
    <w:p w:rsidR="00763AB8" w:rsidRPr="00763AB8" w:rsidRDefault="00763AB8" w:rsidP="00763AB8">
      <w:pPr>
        <w:suppressAutoHyphens/>
        <w:spacing w:after="0" w:line="240" w:lineRule="auto"/>
        <w:rPr>
          <w:rFonts w:ascii="Times New Roman" w:eastAsia="Times New Roman" w:hAnsi="Times New Roman" w:cs="Times New Roman"/>
          <w:color w:val="00000A"/>
          <w:sz w:val="20"/>
          <w:szCs w:val="20"/>
          <w:lang w:val="en-GB" w:eastAsia="el-GR"/>
        </w:rPr>
      </w:pPr>
      <w:r w:rsidRPr="00763AB8">
        <w:rPr>
          <w:rFonts w:ascii="Times New Roman" w:eastAsia="Times New Roman" w:hAnsi="Times New Roman" w:cs="Times New Roman"/>
          <w:color w:val="00000A"/>
          <w:sz w:val="20"/>
          <w:szCs w:val="20"/>
          <w:lang w:val="en-GB" w:eastAsia="el-GR"/>
        </w:rPr>
        <w:t>Quantification:</w:t>
      </w:r>
      <w:r w:rsidRPr="00763AB8">
        <w:rPr>
          <w:rFonts w:ascii="Times New Roman" w:eastAsia="Times New Roman" w:hAnsi="Times New Roman" w:cs="Times New Roman"/>
          <w:color w:val="00000A"/>
          <w:sz w:val="20"/>
          <w:szCs w:val="20"/>
          <w:lang w:val="en-GB" w:eastAsia="el-GR"/>
        </w:rPr>
        <w:tab/>
        <w:t>one to one (1,1:0,n)</w:t>
      </w: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eastAsia="en-US"/>
        </w:rPr>
      </w:pP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eastAsia="en-US"/>
        </w:rPr>
      </w:pPr>
    </w:p>
    <w:p w:rsidR="00763AB8" w:rsidRPr="00763AB8" w:rsidRDefault="00763AB8" w:rsidP="00763AB8">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Scope note:</w:t>
      </w:r>
      <w:r w:rsidRPr="00763AB8">
        <w:rPr>
          <w:rFonts w:ascii="Times New Roman" w:eastAsia="Times New Roman" w:hAnsi="Times New Roman" w:cs="Times New Roman"/>
          <w:color w:val="00000A"/>
          <w:sz w:val="20"/>
          <w:szCs w:val="24"/>
          <w:lang w:eastAsia="en-US"/>
        </w:rPr>
        <w:tab/>
        <w:t>This property associates an instance of S4 Observation with the instance of S9 Property Type for which the observation provides a value or evidence, such as “concentration of nitrate” observed in the water from a particular borehole. Encoding the observed property by type, observed entity and value (properties O9, O10, O16) is a method to circumscribe the reification of the observed property by the respective instance of S4 Observation.</w:t>
      </w:r>
    </w:p>
    <w:p w:rsidR="00763AB8" w:rsidRPr="00763AB8" w:rsidRDefault="00763AB8" w:rsidP="00763AB8">
      <w:pPr>
        <w:widowControl w:val="0"/>
        <w:suppressAutoHyphens/>
        <w:spacing w:after="0" w:line="240" w:lineRule="auto"/>
        <w:ind w:left="1418"/>
        <w:rPr>
          <w:rFonts w:ascii="Times New Roman" w:eastAsia="Times New Roman" w:hAnsi="Times New Roman" w:cs="Times New Roman"/>
          <w:color w:val="00000A"/>
          <w:sz w:val="20"/>
          <w:szCs w:val="24"/>
          <w:lang w:eastAsia="en-US"/>
        </w:rPr>
      </w:pPr>
    </w:p>
    <w:p w:rsidR="00763AB8" w:rsidRPr="00763AB8" w:rsidRDefault="00763AB8" w:rsidP="00763AB8">
      <w:pPr>
        <w:widowControl w:val="0"/>
        <w:suppressAutoHyphens/>
        <w:spacing w:after="0" w:line="240" w:lineRule="auto"/>
        <w:ind w:left="1418"/>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In an RDFS encoding, this circumscription can be transformed into an explicit representation of the observed property in terms of a formal ontology either by use of a reification construct or by the use of a Named Graph containing the observed property. The latter representation allows for more formal reasoning with the model, the former is more flexible about the kinds of observations.</w:t>
      </w:r>
    </w:p>
    <w:p w:rsidR="00763AB8" w:rsidRPr="00763AB8" w:rsidRDefault="00763AB8" w:rsidP="00763AB8">
      <w:pPr>
        <w:widowControl w:val="0"/>
        <w:suppressAutoHyphens/>
        <w:spacing w:after="0" w:line="240" w:lineRule="auto"/>
        <w:rPr>
          <w:rFonts w:ascii="Times New Roman" w:eastAsia="Times New Roman" w:hAnsi="Times New Roman" w:cs="Times New Roman"/>
          <w:color w:val="00000A"/>
          <w:sz w:val="20"/>
          <w:szCs w:val="24"/>
          <w:lang w:val="en-GB" w:eastAsia="el-GR"/>
        </w:rPr>
      </w:pPr>
    </w:p>
    <w:p w:rsidR="00763AB8" w:rsidRPr="00763AB8" w:rsidRDefault="00763AB8" w:rsidP="00763AB8">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 xml:space="preserve">Examples: </w:t>
      </w:r>
      <w:r w:rsidRPr="00763AB8">
        <w:rPr>
          <w:rFonts w:ascii="Times New Roman" w:eastAsia="Times New Roman" w:hAnsi="Times New Roman" w:cs="Times New Roman"/>
          <w:color w:val="00000A"/>
          <w:sz w:val="20"/>
          <w:szCs w:val="24"/>
          <w:lang w:eastAsia="en-US"/>
        </w:rPr>
        <w:tab/>
      </w:r>
    </w:p>
    <w:p w:rsidR="00763AB8" w:rsidRPr="00763AB8" w:rsidRDefault="00763AB8" w:rsidP="00763AB8">
      <w:pPr>
        <w:widowControl w:val="0"/>
        <w:numPr>
          <w:ilvl w:val="0"/>
          <w:numId w:val="2"/>
        </w:numPr>
        <w:suppressAutoHyphens/>
        <w:spacing w:after="0" w:line="240" w:lineRule="auto"/>
        <w:ind w:left="1418"/>
        <w:jc w:val="both"/>
        <w:rPr>
          <w:rFonts w:ascii="Times New Roman" w:eastAsia="Times New Roman" w:hAnsi="Times New Roman" w:cs="Times New Roman"/>
          <w:color w:val="00000A"/>
          <w:sz w:val="20"/>
          <w:szCs w:val="20"/>
          <w:lang w:eastAsia="en-US"/>
        </w:rPr>
      </w:pPr>
      <w:r w:rsidRPr="00763AB8">
        <w:rPr>
          <w:rFonts w:ascii="Times New Roman" w:eastAsia="Times New Roman" w:hAnsi="Times New Roman" w:cs="Times New Roman"/>
          <w:color w:val="00000A"/>
          <w:sz w:val="20"/>
          <w:szCs w:val="24"/>
          <w:lang w:val="en-GB" w:eastAsia="el-GR"/>
        </w:rPr>
        <w:t xml:space="preserve">The seismic hazard analysis and recording by EPPO in 1990 (S4), in the area of Attiki </w:t>
      </w:r>
      <w:r w:rsidRPr="00763AB8">
        <w:rPr>
          <w:rFonts w:ascii="Times New Roman" w:eastAsia="Times New Roman" w:hAnsi="Times New Roman" w:cs="Times New Roman"/>
          <w:i/>
          <w:color w:val="00000A"/>
          <w:sz w:val="20"/>
          <w:szCs w:val="24"/>
          <w:lang w:val="en-GB" w:eastAsia="el-GR"/>
        </w:rPr>
        <w:t xml:space="preserve">observed </w:t>
      </w:r>
      <w:r w:rsidRPr="00763AB8">
        <w:rPr>
          <w:rFonts w:ascii="Times New Roman" w:eastAsia="Times New Roman" w:hAnsi="Times New Roman" w:cs="Times New Roman"/>
          <w:color w:val="00000A"/>
          <w:sz w:val="20"/>
          <w:szCs w:val="24"/>
          <w:lang w:val="en-GB" w:eastAsia="el-GR"/>
        </w:rPr>
        <w:t xml:space="preserve">and recorded </w:t>
      </w:r>
      <w:r w:rsidRPr="00763AB8">
        <w:rPr>
          <w:rFonts w:ascii="Times New Roman" w:eastAsia="Times New Roman" w:hAnsi="Times New Roman" w:cs="Times New Roman"/>
          <w:i/>
          <w:color w:val="00000A"/>
          <w:sz w:val="20"/>
          <w:szCs w:val="24"/>
          <w:lang w:val="en-GB" w:eastAsia="el-GR"/>
        </w:rPr>
        <w:t xml:space="preserve">property type  </w:t>
      </w:r>
      <w:r w:rsidRPr="00763AB8">
        <w:rPr>
          <w:rFonts w:ascii="Times New Roman" w:eastAsia="Times New Roman" w:hAnsi="Times New Roman" w:cs="Times New Roman"/>
          <w:color w:val="00000A"/>
          <w:sz w:val="20"/>
          <w:szCs w:val="24"/>
          <w:lang w:val="en-GB" w:eastAsia="el-GR"/>
        </w:rPr>
        <w:t xml:space="preserve"> share wave velocity (S9) </w:t>
      </w:r>
      <w:r w:rsidRPr="00763AB8">
        <w:rPr>
          <w:rFonts w:ascii="Times New Roman" w:eastAsia="Times New Roman" w:hAnsi="Times New Roman" w:cs="Times New Roman"/>
          <w:color w:val="00000A"/>
          <w:sz w:val="20"/>
          <w:szCs w:val="20"/>
          <w:lang w:val="en-GB" w:eastAsia="el-GR"/>
        </w:rPr>
        <w:t>(</w:t>
      </w:r>
      <w:r w:rsidRPr="00763AB8">
        <w:rPr>
          <w:rFonts w:ascii="Times New Roman" w:eastAsia="Times New Roman" w:hAnsi="Times New Roman" w:cs="Times New Roman"/>
          <w:color w:val="00000A"/>
          <w:sz w:val="20"/>
          <w:szCs w:val="20"/>
          <w:lang w:val="en-GB" w:eastAsia="en-US"/>
        </w:rPr>
        <w:t>InGeoCloudS - INspiredGEOdata CLOUD Services</w:t>
      </w:r>
      <w:r w:rsidRPr="00763AB8">
        <w:rPr>
          <w:rFonts w:ascii="Times New Roman" w:eastAsia="Times New Roman" w:hAnsi="Times New Roman" w:cs="Times New Roman"/>
          <w:color w:val="00000A"/>
          <w:sz w:val="20"/>
          <w:szCs w:val="20"/>
          <w:lang w:val="en-GB" w:eastAsia="el-GR"/>
        </w:rPr>
        <w:t xml:space="preserve"> </w:t>
      </w:r>
      <w:r w:rsidRPr="00763AB8">
        <w:rPr>
          <w:rFonts w:ascii="Times New Roman" w:eastAsia="Times New Roman" w:hAnsi="Times New Roman" w:cs="Times New Roman"/>
          <w:color w:val="00000A"/>
          <w:sz w:val="20"/>
          <w:szCs w:val="20"/>
          <w:lang w:val="en-GB" w:eastAsia="en-US"/>
        </w:rPr>
        <w:t>D2.2</w:t>
      </w:r>
      <w:r w:rsidRPr="00763AB8">
        <w:rPr>
          <w:rFonts w:ascii="Times New Roman" w:eastAsia="Times New Roman" w:hAnsi="Times New Roman" w:cs="Times New Roman"/>
          <w:color w:val="00000A"/>
          <w:sz w:val="20"/>
          <w:szCs w:val="20"/>
          <w:lang w:val="en-GB" w:eastAsia="el-GR"/>
        </w:rPr>
        <w:t xml:space="preserve"> 2012;D2.3 2013)</w:t>
      </w:r>
    </w:p>
    <w:p w:rsidR="00763AB8" w:rsidRPr="00763AB8" w:rsidRDefault="00763AB8" w:rsidP="00763AB8">
      <w:pPr>
        <w:widowControl w:val="0"/>
        <w:numPr>
          <w:ilvl w:val="0"/>
          <w:numId w:val="2"/>
        </w:numPr>
        <w:suppressAutoHyphens/>
        <w:spacing w:after="0" w:line="240" w:lineRule="auto"/>
        <w:ind w:left="1418"/>
        <w:jc w:val="both"/>
        <w:rPr>
          <w:rFonts w:ascii="Times New Roman" w:eastAsia="Times New Roman" w:hAnsi="Times New Roman" w:cs="Times New Roman"/>
          <w:color w:val="00000A"/>
          <w:sz w:val="20"/>
          <w:szCs w:val="24"/>
          <w:lang w:val="en-GB" w:eastAsia="el-GR"/>
        </w:rPr>
      </w:pPr>
      <w:r w:rsidRPr="00763AB8">
        <w:rPr>
          <w:rFonts w:ascii="Times New Roman" w:eastAsia="Times New Roman" w:hAnsi="Times New Roman" w:cs="Times New Roman"/>
          <w:color w:val="00000A"/>
          <w:sz w:val="20"/>
          <w:szCs w:val="24"/>
          <w:lang w:eastAsia="en-US"/>
        </w:rPr>
        <w:t xml:space="preserve">The Gas Chromatography analysis (S4) of the sample “mid-blue paint from the sky” </w:t>
      </w:r>
      <w:r w:rsidRPr="00763AB8">
        <w:rPr>
          <w:rFonts w:ascii="Times New Roman" w:eastAsia="Times New Roman" w:hAnsi="Times New Roman" w:cs="Times New Roman"/>
          <w:i/>
          <w:iCs/>
          <w:color w:val="00000A"/>
          <w:sz w:val="20"/>
          <w:szCs w:val="24"/>
          <w:lang w:eastAsia="en-US"/>
        </w:rPr>
        <w:t>observed property type</w:t>
      </w:r>
      <w:r w:rsidRPr="00763AB8">
        <w:rPr>
          <w:rFonts w:ascii="Times New Roman" w:eastAsia="Times New Roman" w:hAnsi="Times New Roman" w:cs="Times New Roman"/>
          <w:color w:val="00000A"/>
          <w:sz w:val="20"/>
          <w:szCs w:val="24"/>
          <w:lang w:eastAsia="en-US"/>
        </w:rPr>
        <w:t xml:space="preserve"> retention time (S9). (Foister, S. 2015)</w:t>
      </w:r>
    </w:p>
    <w:p w:rsidR="00763AB8" w:rsidRDefault="00763AB8" w:rsidP="00763AB8">
      <w:pPr>
        <w:rPr>
          <w:lang w:val="en-GB"/>
        </w:rPr>
      </w:pPr>
    </w:p>
    <w:p w:rsidR="00763AB8" w:rsidRPr="00325AA3" w:rsidRDefault="00763AB8" w:rsidP="00763AB8">
      <w:pPr>
        <w:widowControl w:val="0"/>
        <w:suppressAutoHyphens/>
        <w:spacing w:after="0" w:line="240" w:lineRule="auto"/>
        <w:jc w:val="both"/>
        <w:rPr>
          <w:rFonts w:ascii="Times New Roman" w:eastAsia="Times New Roman" w:hAnsi="Times New Roman" w:cs="Times New Roman"/>
          <w:color w:val="00000A"/>
          <w:sz w:val="20"/>
          <w:szCs w:val="24"/>
          <w:lang w:val="en-GB" w:eastAsia="el-GR"/>
        </w:rPr>
      </w:pPr>
      <w:r w:rsidRPr="00325AA3">
        <w:rPr>
          <w:rFonts w:ascii="Times New Roman" w:eastAsia="Times New Roman" w:hAnsi="Times New Roman" w:cs="Times New Roman"/>
          <w:color w:val="00000A"/>
          <w:sz w:val="20"/>
          <w:szCs w:val="24"/>
          <w:lang w:val="en-GB" w:eastAsia="el-GR"/>
        </w:rPr>
        <w:t xml:space="preserve">In First Order Logic: </w:t>
      </w:r>
    </w:p>
    <w:p w:rsidR="00763AB8" w:rsidRPr="00325AA3" w:rsidRDefault="00763AB8" w:rsidP="00763AB8">
      <w:pPr>
        <w:suppressAutoHyphens/>
        <w:spacing w:after="0" w:line="240" w:lineRule="auto"/>
        <w:jc w:val="both"/>
        <w:rPr>
          <w:rFonts w:ascii="Times New Roman" w:eastAsia="Times New Roman" w:hAnsi="Times New Roman" w:cs="Times New Roman"/>
          <w:color w:val="00000A"/>
          <w:sz w:val="20"/>
          <w:szCs w:val="24"/>
          <w:lang w:val="en-GB" w:eastAsia="el-GR"/>
        </w:rPr>
      </w:pPr>
      <w:r>
        <w:rPr>
          <w:rFonts w:ascii="Times New Roman" w:eastAsia="Times New Roman" w:hAnsi="Times New Roman" w:cs="Times New Roman"/>
          <w:color w:val="00000A"/>
          <w:sz w:val="20"/>
          <w:szCs w:val="20"/>
          <w:lang w:eastAsia="el-GR"/>
        </w:rPr>
        <w:tab/>
      </w:r>
      <w:r>
        <w:rPr>
          <w:rFonts w:ascii="Times New Roman" w:eastAsia="Times New Roman" w:hAnsi="Times New Roman" w:cs="Times New Roman"/>
          <w:color w:val="00000A"/>
          <w:sz w:val="20"/>
          <w:szCs w:val="20"/>
          <w:lang w:eastAsia="el-GR"/>
        </w:rPr>
        <w:tab/>
        <w:t>O9</w:t>
      </w:r>
      <w:r w:rsidRPr="00325AA3">
        <w:rPr>
          <w:rFonts w:ascii="Times New Roman" w:eastAsia="Times New Roman" w:hAnsi="Times New Roman" w:cs="Times New Roman"/>
          <w:color w:val="00000A"/>
          <w:sz w:val="20"/>
          <w:szCs w:val="20"/>
          <w:lang w:eastAsia="el-GR"/>
        </w:rPr>
        <w:t xml:space="preserve">(x,y) </w:t>
      </w:r>
      <w:r w:rsidRPr="00325AA3">
        <w:rPr>
          <w:rFonts w:ascii="Cambria Math" w:eastAsia="Times New Roman" w:hAnsi="Cambria Math" w:cs="Cambria Math"/>
          <w:color w:val="00000A"/>
          <w:sz w:val="20"/>
          <w:szCs w:val="20"/>
          <w:lang w:eastAsia="el-GR"/>
        </w:rPr>
        <w:t>⊃</w:t>
      </w:r>
      <w:r>
        <w:rPr>
          <w:rFonts w:ascii="Times New Roman" w:eastAsia="Times New Roman" w:hAnsi="Times New Roman" w:cs="Times New Roman"/>
          <w:color w:val="00000A"/>
          <w:sz w:val="20"/>
          <w:szCs w:val="20"/>
          <w:lang w:eastAsia="el-GR"/>
        </w:rPr>
        <w:t xml:space="preserve"> S4</w:t>
      </w:r>
      <w:r w:rsidRPr="00325AA3">
        <w:rPr>
          <w:rFonts w:ascii="Times New Roman" w:eastAsia="Times New Roman" w:hAnsi="Times New Roman" w:cs="Times New Roman"/>
          <w:color w:val="00000A"/>
          <w:sz w:val="20"/>
          <w:szCs w:val="20"/>
          <w:lang w:eastAsia="el-GR"/>
        </w:rPr>
        <w:t>(x)</w:t>
      </w:r>
    </w:p>
    <w:p w:rsidR="00763AB8" w:rsidRDefault="00763AB8" w:rsidP="00763AB8">
      <w:pPr>
        <w:suppressAutoHyphens/>
        <w:spacing w:after="0" w:line="240" w:lineRule="auto"/>
        <w:jc w:val="both"/>
        <w:rPr>
          <w:rFonts w:ascii="Times New Roman" w:eastAsia="Times New Roman" w:hAnsi="Times New Roman" w:cs="Times New Roman"/>
          <w:color w:val="00000A"/>
          <w:sz w:val="20"/>
          <w:szCs w:val="20"/>
          <w:lang w:eastAsia="el-GR"/>
        </w:rPr>
      </w:pPr>
      <w:r>
        <w:rPr>
          <w:rFonts w:ascii="Times New Roman" w:eastAsia="Times New Roman" w:hAnsi="Times New Roman" w:cs="Times New Roman"/>
          <w:color w:val="00000A"/>
          <w:sz w:val="20"/>
          <w:szCs w:val="20"/>
          <w:lang w:eastAsia="el-GR"/>
        </w:rPr>
        <w:tab/>
      </w:r>
      <w:r>
        <w:rPr>
          <w:rFonts w:ascii="Times New Roman" w:eastAsia="Times New Roman" w:hAnsi="Times New Roman" w:cs="Times New Roman"/>
          <w:color w:val="00000A"/>
          <w:sz w:val="20"/>
          <w:szCs w:val="20"/>
          <w:lang w:eastAsia="el-GR"/>
        </w:rPr>
        <w:tab/>
        <w:t>O9</w:t>
      </w:r>
      <w:r w:rsidRPr="00325AA3">
        <w:rPr>
          <w:rFonts w:ascii="Times New Roman" w:eastAsia="Times New Roman" w:hAnsi="Times New Roman" w:cs="Times New Roman"/>
          <w:color w:val="00000A"/>
          <w:sz w:val="20"/>
          <w:szCs w:val="20"/>
          <w:lang w:eastAsia="el-GR"/>
        </w:rPr>
        <w:t xml:space="preserve">(x,y) </w:t>
      </w:r>
      <w:r w:rsidRPr="00325AA3">
        <w:rPr>
          <w:rFonts w:ascii="Cambria Math" w:eastAsia="Times New Roman" w:hAnsi="Cambria Math" w:cs="Cambria Math"/>
          <w:color w:val="00000A"/>
          <w:sz w:val="20"/>
          <w:szCs w:val="20"/>
          <w:lang w:eastAsia="el-GR"/>
        </w:rPr>
        <w:t>⊃</w:t>
      </w:r>
      <w:r w:rsidR="009D0BD1">
        <w:rPr>
          <w:rFonts w:ascii="Times New Roman" w:eastAsia="Times New Roman" w:hAnsi="Times New Roman" w:cs="Times New Roman"/>
          <w:color w:val="00000A"/>
          <w:sz w:val="20"/>
          <w:szCs w:val="20"/>
          <w:lang w:eastAsia="el-GR"/>
        </w:rPr>
        <w:t xml:space="preserve"> S9</w:t>
      </w:r>
      <w:r w:rsidRPr="00325AA3">
        <w:rPr>
          <w:rFonts w:ascii="Times New Roman" w:eastAsia="Times New Roman" w:hAnsi="Times New Roman" w:cs="Times New Roman"/>
          <w:color w:val="00000A"/>
          <w:sz w:val="20"/>
          <w:szCs w:val="20"/>
          <w:lang w:eastAsia="el-GR"/>
        </w:rPr>
        <w:t>(y)</w:t>
      </w:r>
    </w:p>
    <w:p w:rsidR="009D0BD1" w:rsidRPr="00325AA3" w:rsidRDefault="009D0BD1" w:rsidP="00763AB8">
      <w:pPr>
        <w:suppressAutoHyphens/>
        <w:spacing w:after="0" w:line="240" w:lineRule="auto"/>
        <w:jc w:val="both"/>
        <w:rPr>
          <w:rFonts w:ascii="Times New Roman" w:eastAsia="Times New Roman" w:hAnsi="Times New Roman" w:cs="Times New Roman"/>
          <w:color w:val="00000A"/>
          <w:sz w:val="20"/>
          <w:szCs w:val="24"/>
          <w:lang w:val="en-GB" w:eastAsia="el-GR"/>
        </w:rPr>
      </w:pPr>
      <w:r>
        <w:rPr>
          <w:rFonts w:ascii="Times New Roman" w:eastAsia="Times New Roman" w:hAnsi="Times New Roman" w:cs="Times New Roman"/>
          <w:color w:val="00000A"/>
          <w:sz w:val="20"/>
          <w:szCs w:val="20"/>
          <w:lang w:eastAsia="el-GR"/>
        </w:rPr>
        <w:tab/>
      </w:r>
      <w:r>
        <w:rPr>
          <w:rFonts w:ascii="Times New Roman" w:eastAsia="Times New Roman" w:hAnsi="Times New Roman" w:cs="Times New Roman"/>
          <w:color w:val="00000A"/>
          <w:sz w:val="20"/>
          <w:szCs w:val="20"/>
          <w:lang w:eastAsia="el-GR"/>
        </w:rPr>
        <w:tab/>
      </w:r>
      <w:r w:rsidRPr="009D0BD1">
        <w:rPr>
          <w:rFonts w:ascii="Times New Roman" w:eastAsia="Times New Roman" w:hAnsi="Times New Roman" w:cs="Times New Roman"/>
          <w:color w:val="00000A"/>
          <w:sz w:val="20"/>
          <w:szCs w:val="20"/>
          <w:highlight w:val="yellow"/>
          <w:lang w:eastAsia="el-GR"/>
        </w:rPr>
        <w:t xml:space="preserve">O9(x,y) </w:t>
      </w:r>
      <w:r w:rsidRPr="009D0BD1">
        <w:rPr>
          <w:rFonts w:ascii="Cambria Math" w:eastAsia="Times New Roman" w:hAnsi="Cambria Math" w:cs="Cambria Math"/>
          <w:color w:val="00000A"/>
          <w:sz w:val="20"/>
          <w:szCs w:val="20"/>
          <w:highlight w:val="yellow"/>
          <w:lang w:eastAsia="el-GR"/>
        </w:rPr>
        <w:t>⊃</w:t>
      </w:r>
      <w:r w:rsidRPr="009D0BD1">
        <w:rPr>
          <w:rFonts w:ascii="Times New Roman" w:eastAsia="Times New Roman" w:hAnsi="Times New Roman" w:cs="Times New Roman"/>
          <w:color w:val="00000A"/>
          <w:sz w:val="20"/>
          <w:szCs w:val="20"/>
          <w:highlight w:val="yellow"/>
          <w:lang w:eastAsia="el-GR"/>
        </w:rPr>
        <w:t xml:space="preserve"> P177(x,y)</w:t>
      </w:r>
    </w:p>
    <w:p w:rsidR="00763AB8" w:rsidRPr="00D077A8" w:rsidRDefault="00763AB8" w:rsidP="00E10649">
      <w:pPr>
        <w:rPr>
          <w:lang w:val="en-GB"/>
        </w:rPr>
      </w:pPr>
    </w:p>
    <w:sectPr w:rsidR="00763AB8" w:rsidRPr="00D07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FE" w:rsidRDefault="002E78FE" w:rsidP="00135FA4">
      <w:pPr>
        <w:spacing w:after="0" w:line="240" w:lineRule="auto"/>
      </w:pPr>
      <w:r>
        <w:separator/>
      </w:r>
    </w:p>
  </w:endnote>
  <w:endnote w:type="continuationSeparator" w:id="0">
    <w:p w:rsidR="002E78FE" w:rsidRDefault="002E78FE" w:rsidP="0013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oto Serif CJK SC">
    <w:altName w:val="Cambria"/>
    <w:panose1 w:val="00000000000000000000"/>
    <w:charset w:val="00"/>
    <w:family w:val="roman"/>
    <w:notTrueType/>
    <w:pitch w:val="default"/>
  </w:font>
  <w:font w:name="Lohit Devanagari">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01"/>
    <w:family w:val="auto"/>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FE" w:rsidRDefault="002E78FE" w:rsidP="00135FA4">
      <w:pPr>
        <w:spacing w:after="0" w:line="240" w:lineRule="auto"/>
      </w:pPr>
      <w:r>
        <w:separator/>
      </w:r>
    </w:p>
  </w:footnote>
  <w:footnote w:type="continuationSeparator" w:id="0">
    <w:p w:rsidR="002E78FE" w:rsidRDefault="002E78FE" w:rsidP="00135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178"/>
    <w:multiLevelType w:val="multilevel"/>
    <w:tmpl w:val="2B7C7E34"/>
    <w:lvl w:ilvl="0">
      <w:start w:val="1"/>
      <w:numFmt w:val="bullet"/>
      <w:lvlText w:val=""/>
      <w:lvlJc w:val="left"/>
      <w:pPr>
        <w:tabs>
          <w:tab w:val="num" w:pos="1778"/>
        </w:tabs>
        <w:ind w:left="1778" w:hanging="360"/>
      </w:pPr>
      <w:rPr>
        <w:rFonts w:ascii="Wingdings" w:hAnsi="Wingdings" w:cs="Wingdings"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1" w15:restartNumberingAfterBreak="0">
    <w:nsid w:val="358B6033"/>
    <w:multiLevelType w:val="hybridMultilevel"/>
    <w:tmpl w:val="CC4888FC"/>
    <w:lvl w:ilvl="0" w:tplc="B010F8A0">
      <w:start w:val="1"/>
      <w:numFmt w:val="upp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 w15:restartNumberingAfterBreak="0">
    <w:nsid w:val="4B62415A"/>
    <w:multiLevelType w:val="multilevel"/>
    <w:tmpl w:val="B2D061AE"/>
    <w:lvl w:ilvl="0">
      <w:start w:val="1"/>
      <w:numFmt w:val="bullet"/>
      <w:lvlText w:val=""/>
      <w:lvlJc w:val="left"/>
      <w:pPr>
        <w:tabs>
          <w:tab w:val="num" w:pos="1800"/>
        </w:tabs>
        <w:ind w:left="1800" w:hanging="360"/>
      </w:pPr>
      <w:rPr>
        <w:rFonts w:ascii="Wingdings" w:hAnsi="Wingdings" w:cs="Times New Roman" w:hint="default"/>
        <w:b/>
        <w:sz w:val="1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D3"/>
    <w:rsid w:val="00135FA4"/>
    <w:rsid w:val="002E78FE"/>
    <w:rsid w:val="00325AA3"/>
    <w:rsid w:val="00373791"/>
    <w:rsid w:val="005C6C40"/>
    <w:rsid w:val="00763AB8"/>
    <w:rsid w:val="009D0BD1"/>
    <w:rsid w:val="00AC28D7"/>
    <w:rsid w:val="00B36CFD"/>
    <w:rsid w:val="00B66AD3"/>
    <w:rsid w:val="00CC686F"/>
    <w:rsid w:val="00D077A8"/>
    <w:rsid w:val="00E10649"/>
    <w:rsid w:val="00FB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AF3A"/>
  <w15:chartTrackingRefBased/>
  <w15:docId w15:val="{509889CF-34A0-4533-B22A-F1315218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B8"/>
  </w:style>
  <w:style w:type="paragraph" w:styleId="Heading2">
    <w:name w:val="heading 2"/>
    <w:basedOn w:val="Normal"/>
    <w:next w:val="Normal"/>
    <w:link w:val="Heading2Char"/>
    <w:uiPriority w:val="9"/>
    <w:semiHidden/>
    <w:unhideWhenUsed/>
    <w:qFormat/>
    <w:rsid w:val="00135F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35F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649"/>
    <w:pPr>
      <w:ind w:left="720"/>
      <w:contextualSpacing/>
    </w:pPr>
  </w:style>
  <w:style w:type="character" w:customStyle="1" w:styleId="Heading2Char">
    <w:name w:val="Heading 2 Char"/>
    <w:basedOn w:val="DefaultParagraphFont"/>
    <w:link w:val="Heading2"/>
    <w:uiPriority w:val="9"/>
    <w:semiHidden/>
    <w:rsid w:val="00135F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35FA4"/>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135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FA4"/>
    <w:rPr>
      <w:sz w:val="20"/>
      <w:szCs w:val="20"/>
    </w:rPr>
  </w:style>
  <w:style w:type="character" w:customStyle="1" w:styleId="Hyperlink1">
    <w:name w:val="Hyperlink1"/>
    <w:qFormat/>
    <w:rsid w:val="00325AA3"/>
    <w:rPr>
      <w:color w:val="000000"/>
      <w:u w:val="dotted"/>
    </w:rPr>
  </w:style>
  <w:style w:type="character" w:customStyle="1" w:styleId="Internett-lenke">
    <w:name w:val="Internett-lenke"/>
    <w:rsid w:val="00325AA3"/>
    <w:rPr>
      <w:color w:val="000000"/>
      <w:u w:val="dotted"/>
    </w:rPr>
  </w:style>
  <w:style w:type="paragraph" w:customStyle="1" w:styleId="CRMFirstOrderLogic">
    <w:name w:val="CRM First Order Logic"/>
    <w:basedOn w:val="BodyText"/>
    <w:qFormat/>
    <w:rsid w:val="00763AB8"/>
    <w:pPr>
      <w:suppressAutoHyphens/>
      <w:spacing w:after="0" w:line="276" w:lineRule="auto"/>
      <w:ind w:left="1440"/>
    </w:pPr>
    <w:rPr>
      <w:rFonts w:ascii="Times New Roman" w:eastAsia="Noto Serif CJK SC" w:hAnsi="Times New Roman" w:cs="Lohit Devanagari"/>
      <w:kern w:val="2"/>
      <w:sz w:val="20"/>
      <w:szCs w:val="24"/>
      <w:lang w:val="en-GB" w:bidi="hi-IN"/>
    </w:rPr>
  </w:style>
  <w:style w:type="paragraph" w:styleId="BodyText">
    <w:name w:val="Body Text"/>
    <w:basedOn w:val="Normal"/>
    <w:link w:val="BodyTextChar"/>
    <w:uiPriority w:val="99"/>
    <w:semiHidden/>
    <w:unhideWhenUsed/>
    <w:rsid w:val="00763AB8"/>
    <w:pPr>
      <w:spacing w:after="120"/>
    </w:pPr>
  </w:style>
  <w:style w:type="character" w:customStyle="1" w:styleId="BodyTextChar">
    <w:name w:val="Body Text Char"/>
    <w:basedOn w:val="DefaultParagraphFont"/>
    <w:link w:val="BodyText"/>
    <w:uiPriority w:val="99"/>
    <w:semiHidden/>
    <w:rsid w:val="00763AB8"/>
  </w:style>
  <w:style w:type="paragraph" w:styleId="BalloonText">
    <w:name w:val="Balloon Text"/>
    <w:basedOn w:val="Normal"/>
    <w:link w:val="BalloonTextChar"/>
    <w:uiPriority w:val="99"/>
    <w:semiHidden/>
    <w:unhideWhenUsed/>
    <w:rsid w:val="00763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news/world/americas/mexico-earthquake-today-latest-mexico-city-magnitude-6-tremor-damage-a7963211.html" TargetMode="External"/><Relationship Id="rId3" Type="http://schemas.openxmlformats.org/officeDocument/2006/relationships/settings" Target="settings.xml"/><Relationship Id="rId7" Type="http://schemas.openxmlformats.org/officeDocument/2006/relationships/hyperlink" Target="http://www.independent.co.uk/news/world/americas/mexico-earthquake-today-latest-mexico-city-magnitude-6-tremor-damage-a796321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dependent.co.uk/news/world/americas/mexico-earthquake-today-latest-mexico-city-magnitude-6-tremor-damage-a79632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Tsoulouha Eleni</cp:lastModifiedBy>
  <cp:revision>2</cp:revision>
  <dcterms:created xsi:type="dcterms:W3CDTF">2021-06-08T10:40:00Z</dcterms:created>
  <dcterms:modified xsi:type="dcterms:W3CDTF">2021-06-08T10:40:00Z</dcterms:modified>
</cp:coreProperties>
</file>