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74B" w:rsidRPr="00CD574B" w:rsidRDefault="00CD574B" w:rsidP="00CD574B">
      <w:pPr>
        <w:keepNext/>
        <w:suppressAutoHyphens/>
        <w:spacing w:before="240" w:after="60" w:line="240" w:lineRule="auto"/>
        <w:outlineLvl w:val="2"/>
        <w:rPr>
          <w:rFonts w:ascii="Times New Roman" w:eastAsia="Noto Sans CJK SC" w:hAnsi="Times New Roman" w:cs="Arial"/>
          <w:b/>
          <w:bCs/>
          <w:i/>
          <w:kern w:val="2"/>
          <w:sz w:val="28"/>
          <w:szCs w:val="28"/>
          <w:lang w:val="en-GB" w:bidi="hi-IN"/>
        </w:rPr>
      </w:pPr>
      <w:bookmarkStart w:id="0" w:name="_Toc71548777"/>
      <w:bookmarkStart w:id="1" w:name="_Toc63009701"/>
      <w:bookmarkStart w:id="2" w:name="_Toc69734690"/>
      <w:bookmarkStart w:id="3" w:name="_Toc71114934"/>
      <w:bookmarkStart w:id="4" w:name="_Toc70522726"/>
      <w:bookmarkStart w:id="5" w:name="_Toc99617356"/>
      <w:r w:rsidRPr="00CD574B">
        <w:rPr>
          <w:rFonts w:ascii="Times New Roman" w:eastAsia="Noto Sans CJK SC" w:hAnsi="Times New Roman" w:cs="Arial"/>
          <w:b/>
          <w:bCs/>
          <w:i/>
          <w:kern w:val="2"/>
          <w:sz w:val="28"/>
          <w:szCs w:val="28"/>
          <w:lang w:val="en-GB" w:bidi="hi-IN"/>
        </w:rPr>
        <w:t>Deprecated Class Migration Instructions</w:t>
      </w:r>
      <w:bookmarkEnd w:id="0"/>
      <w:bookmarkEnd w:id="1"/>
      <w:bookmarkEnd w:id="2"/>
      <w:bookmarkEnd w:id="3"/>
      <w:bookmarkEnd w:id="4"/>
      <w:bookmarkEnd w:id="5"/>
    </w:p>
    <w:p w:rsidR="00CD574B" w:rsidRPr="00CD574B" w:rsidRDefault="00CD574B" w:rsidP="00CD574B">
      <w:pPr>
        <w:keepNext/>
        <w:suppressLineNumbers/>
        <w:suppressAutoHyphens/>
        <w:spacing w:before="120" w:after="120" w:line="240" w:lineRule="auto"/>
        <w:rPr>
          <w:rFonts w:ascii="Times New Roman" w:eastAsia="Noto Serif CJK SC" w:hAnsi="Times New Roman" w:cs="Lohit Devanagari"/>
          <w:i/>
          <w:iCs/>
          <w:kern w:val="2"/>
          <w:sz w:val="20"/>
          <w:szCs w:val="24"/>
          <w:lang w:val="en-GB" w:bidi="hi-IN"/>
        </w:rPr>
      </w:pPr>
      <w:bookmarkStart w:id="6" w:name="_Toc71894681"/>
      <w:bookmarkStart w:id="7" w:name="_Toc71548784"/>
      <w:bookmarkStart w:id="8" w:name="_Toc66094694"/>
      <w:bookmarkStart w:id="9" w:name="_Toc101254819"/>
      <w:r w:rsidRPr="00CD574B">
        <w:rPr>
          <w:rFonts w:ascii="Times New Roman" w:eastAsia="Noto Serif CJK SC" w:hAnsi="Times New Roman" w:cs="Lohit Devanagari"/>
          <w:i/>
          <w:iCs/>
          <w:kern w:val="2"/>
          <w:sz w:val="20"/>
          <w:szCs w:val="24"/>
          <w:lang w:val="en-GB" w:bidi="hi-IN"/>
        </w:rPr>
        <w:t xml:space="preserve">Table </w:t>
      </w:r>
      <w:r w:rsidRPr="00CD574B">
        <w:rPr>
          <w:rFonts w:ascii="Times New Roman" w:eastAsia="Noto Serif CJK SC" w:hAnsi="Times New Roman" w:cs="Lohit Devanagari"/>
          <w:i/>
          <w:iCs/>
          <w:kern w:val="2"/>
          <w:sz w:val="20"/>
          <w:szCs w:val="24"/>
          <w:lang w:val="en-GB" w:bidi="hi-IN"/>
        </w:rPr>
        <w:fldChar w:fldCharType="begin"/>
      </w:r>
      <w:r w:rsidRPr="00CD574B">
        <w:rPr>
          <w:rFonts w:ascii="Times New Roman" w:eastAsia="Noto Serif CJK SC" w:hAnsi="Times New Roman" w:cs="Lohit Devanagari"/>
          <w:i/>
          <w:iCs/>
          <w:kern w:val="2"/>
          <w:sz w:val="20"/>
          <w:szCs w:val="24"/>
          <w:lang w:val="en-GB" w:bidi="hi-IN"/>
        </w:rPr>
        <w:instrText>SEQ Tabell \* ARABIC</w:instrText>
      </w:r>
      <w:r w:rsidRPr="00CD574B">
        <w:rPr>
          <w:rFonts w:ascii="Times New Roman" w:eastAsia="Noto Serif CJK SC" w:hAnsi="Times New Roman" w:cs="Lohit Devanagari"/>
          <w:i/>
          <w:iCs/>
          <w:kern w:val="2"/>
          <w:sz w:val="20"/>
          <w:szCs w:val="24"/>
          <w:lang w:val="en-GB" w:bidi="hi-IN"/>
        </w:rPr>
        <w:fldChar w:fldCharType="separate"/>
      </w:r>
      <w:r w:rsidRPr="00CD574B">
        <w:rPr>
          <w:rFonts w:ascii="Times New Roman" w:eastAsia="Noto Serif CJK SC" w:hAnsi="Times New Roman" w:cs="Lohit Devanagari"/>
          <w:i/>
          <w:iCs/>
          <w:kern w:val="2"/>
          <w:sz w:val="20"/>
          <w:szCs w:val="24"/>
          <w:lang w:val="en-GB" w:bidi="hi-IN"/>
        </w:rPr>
        <w:t>5</w:t>
      </w:r>
      <w:r w:rsidRPr="00CD574B">
        <w:rPr>
          <w:rFonts w:ascii="Times New Roman" w:eastAsia="Noto Serif CJK SC" w:hAnsi="Times New Roman" w:cs="Lohit Devanagari"/>
          <w:i/>
          <w:iCs/>
          <w:kern w:val="2"/>
          <w:sz w:val="20"/>
          <w:szCs w:val="24"/>
          <w:lang w:val="en-GB" w:bidi="hi-IN"/>
        </w:rPr>
        <w:fldChar w:fldCharType="end"/>
      </w:r>
      <w:r w:rsidRPr="00CD574B">
        <w:rPr>
          <w:rFonts w:ascii="Times New Roman" w:eastAsia="Noto Serif CJK SC" w:hAnsi="Times New Roman" w:cs="Lohit Devanagari"/>
          <w:i/>
          <w:iCs/>
          <w:kern w:val="2"/>
          <w:sz w:val="20"/>
          <w:szCs w:val="24"/>
          <w:lang w:val="en-GB" w:bidi="hi-IN"/>
        </w:rPr>
        <w:t>: Deprecated Class Migration Instructions</w:t>
      </w:r>
      <w:bookmarkEnd w:id="6"/>
      <w:bookmarkEnd w:id="7"/>
      <w:bookmarkEnd w:id="8"/>
      <w:bookmarkEnd w:id="9"/>
    </w:p>
    <w:tbl>
      <w:tblPr>
        <w:tblW w:w="10260" w:type="dxa"/>
        <w:tblInd w:w="-5" w:type="dxa"/>
        <w:tblLook w:val="0000" w:firstRow="0" w:lastRow="0" w:firstColumn="0" w:lastColumn="0" w:noHBand="0" w:noVBand="0"/>
      </w:tblPr>
      <w:tblGrid>
        <w:gridCol w:w="1903"/>
        <w:gridCol w:w="1917"/>
        <w:gridCol w:w="3625"/>
        <w:gridCol w:w="2815"/>
      </w:tblGrid>
      <w:tr w:rsidR="00FB5C19" w:rsidRPr="00CD574B" w:rsidTr="00842EC2">
        <w:tc>
          <w:tcPr>
            <w:tcW w:w="1903" w:type="dxa"/>
            <w:tcBorders>
              <w:top w:val="single" w:sz="4" w:space="0" w:color="000000"/>
              <w:left w:val="single" w:sz="4" w:space="0" w:color="000000"/>
              <w:bottom w:val="single" w:sz="4" w:space="0" w:color="000000"/>
              <w:right w:val="single" w:sz="4" w:space="0" w:color="000000"/>
            </w:tcBorders>
          </w:tcPr>
          <w:p w:rsidR="00B642F9" w:rsidRPr="00CD574B" w:rsidRDefault="00B642F9" w:rsidP="00CD574B">
            <w:pPr>
              <w:suppressAutoHyphens/>
              <w:spacing w:after="142" w:line="276" w:lineRule="auto"/>
              <w:rPr>
                <w:rFonts w:ascii="Times New Roman" w:eastAsia="Noto Serif CJK SC" w:hAnsi="Times New Roman" w:cs="Lohit Devanagari"/>
                <w:b/>
                <w:kern w:val="2"/>
                <w:sz w:val="20"/>
                <w:szCs w:val="24"/>
                <w:lang w:val="en-GB" w:bidi="hi-IN"/>
              </w:rPr>
            </w:pPr>
            <w:r w:rsidRPr="00CD574B">
              <w:rPr>
                <w:rFonts w:ascii="Times New Roman" w:eastAsia="Noto Serif CJK SC" w:hAnsi="Times New Roman" w:cs="Lohit Devanagari"/>
                <w:b/>
                <w:kern w:val="2"/>
                <w:sz w:val="20"/>
                <w:szCs w:val="24"/>
                <w:lang w:val="en-GB" w:bidi="hi-IN"/>
              </w:rPr>
              <w:t>Deprecated Class</w:t>
            </w:r>
          </w:p>
        </w:tc>
        <w:tc>
          <w:tcPr>
            <w:tcW w:w="1917" w:type="dxa"/>
            <w:tcBorders>
              <w:top w:val="single" w:sz="4" w:space="0" w:color="000000"/>
              <w:left w:val="single" w:sz="4" w:space="0" w:color="000000"/>
              <w:bottom w:val="single" w:sz="4" w:space="0" w:color="000000"/>
              <w:right w:val="single" w:sz="4" w:space="0" w:color="000000"/>
            </w:tcBorders>
          </w:tcPr>
          <w:p w:rsidR="00B642F9" w:rsidRPr="00CD574B" w:rsidRDefault="00B642F9" w:rsidP="00CD574B">
            <w:pPr>
              <w:suppressAutoHyphens/>
              <w:spacing w:after="142" w:line="276" w:lineRule="auto"/>
              <w:rPr>
                <w:rFonts w:ascii="Times New Roman" w:eastAsia="Noto Serif CJK SC" w:hAnsi="Times New Roman" w:cs="Lohit Devanagari"/>
                <w:b/>
                <w:kern w:val="2"/>
                <w:sz w:val="20"/>
                <w:szCs w:val="24"/>
                <w:lang w:val="en-GB" w:bidi="hi-IN"/>
              </w:rPr>
            </w:pPr>
            <w:r w:rsidRPr="00CD574B">
              <w:rPr>
                <w:rFonts w:ascii="Times New Roman" w:eastAsia="Noto Serif CJK SC" w:hAnsi="Times New Roman" w:cs="Lohit Devanagari"/>
                <w:b/>
                <w:kern w:val="2"/>
                <w:sz w:val="20"/>
                <w:szCs w:val="24"/>
                <w:lang w:val="en-GB" w:bidi="hi-IN"/>
              </w:rPr>
              <w:t>Migration Instruction</w:t>
            </w:r>
          </w:p>
        </w:tc>
        <w:tc>
          <w:tcPr>
            <w:tcW w:w="3625" w:type="dxa"/>
            <w:tcBorders>
              <w:top w:val="single" w:sz="4" w:space="0" w:color="000000"/>
              <w:left w:val="single" w:sz="4" w:space="0" w:color="000000"/>
              <w:bottom w:val="single" w:sz="4" w:space="0" w:color="000000"/>
              <w:right w:val="single" w:sz="4" w:space="0" w:color="000000"/>
            </w:tcBorders>
          </w:tcPr>
          <w:p w:rsidR="00B642F9" w:rsidRPr="00CD574B" w:rsidRDefault="00B642F9" w:rsidP="00CD574B">
            <w:pPr>
              <w:suppressAutoHyphens/>
              <w:spacing w:after="142" w:line="276" w:lineRule="auto"/>
              <w:rPr>
                <w:rFonts w:ascii="Times New Roman" w:eastAsia="Noto Serif CJK SC" w:hAnsi="Times New Roman" w:cs="Lohit Devanagari"/>
                <w:b/>
                <w:kern w:val="2"/>
                <w:sz w:val="20"/>
                <w:szCs w:val="24"/>
                <w:lang w:val="en-GB" w:bidi="hi-IN"/>
              </w:rPr>
            </w:pPr>
            <w:r>
              <w:rPr>
                <w:rFonts w:ascii="Times New Roman" w:eastAsia="Noto Serif CJK SC" w:hAnsi="Times New Roman" w:cs="Lohit Devanagari"/>
                <w:b/>
                <w:kern w:val="2"/>
                <w:sz w:val="20"/>
                <w:szCs w:val="24"/>
                <w:lang w:val="en-GB" w:bidi="hi-IN"/>
              </w:rPr>
              <w:t>Type</w:t>
            </w:r>
          </w:p>
        </w:tc>
        <w:tc>
          <w:tcPr>
            <w:tcW w:w="2815" w:type="dxa"/>
            <w:tcBorders>
              <w:top w:val="single" w:sz="4" w:space="0" w:color="000000"/>
              <w:left w:val="single" w:sz="4" w:space="0" w:color="000000"/>
              <w:bottom w:val="single" w:sz="4" w:space="0" w:color="000000"/>
              <w:right w:val="single" w:sz="4" w:space="0" w:color="000000"/>
            </w:tcBorders>
          </w:tcPr>
          <w:p w:rsidR="00B642F9" w:rsidRDefault="00B642F9" w:rsidP="00CD574B">
            <w:pPr>
              <w:suppressAutoHyphens/>
              <w:spacing w:after="142" w:line="276" w:lineRule="auto"/>
              <w:rPr>
                <w:rFonts w:ascii="Times New Roman" w:eastAsia="Noto Serif CJK SC" w:hAnsi="Times New Roman" w:cs="Lohit Devanagari"/>
                <w:b/>
                <w:kern w:val="2"/>
                <w:sz w:val="20"/>
                <w:szCs w:val="24"/>
                <w:lang w:val="en-GB" w:bidi="hi-IN"/>
              </w:rPr>
            </w:pPr>
            <w:r>
              <w:rPr>
                <w:rFonts w:ascii="Times New Roman" w:eastAsia="Noto Serif CJK SC" w:hAnsi="Times New Roman" w:cs="Lohit Devanagari"/>
                <w:b/>
                <w:kern w:val="2"/>
                <w:sz w:val="20"/>
                <w:szCs w:val="24"/>
                <w:lang w:val="en-GB" w:bidi="hi-IN"/>
              </w:rPr>
              <w:t>Scope note</w:t>
            </w:r>
          </w:p>
        </w:tc>
      </w:tr>
      <w:tr w:rsidR="00FB5C19" w:rsidRPr="00CD574B" w:rsidTr="00842EC2">
        <w:tc>
          <w:tcPr>
            <w:tcW w:w="1903" w:type="dxa"/>
            <w:tcBorders>
              <w:top w:val="single" w:sz="4" w:space="0" w:color="000000"/>
              <w:left w:val="single" w:sz="4" w:space="0" w:color="000000"/>
              <w:bottom w:val="single" w:sz="4" w:space="0" w:color="000000"/>
              <w:right w:val="single" w:sz="4" w:space="0" w:color="000000"/>
            </w:tcBorders>
          </w:tcPr>
          <w:p w:rsidR="00B642F9" w:rsidRPr="00CD574B" w:rsidRDefault="00B642F9" w:rsidP="00CD574B">
            <w:pPr>
              <w:suppressAutoHyphens/>
              <w:spacing w:after="142" w:line="276" w:lineRule="auto"/>
              <w:rPr>
                <w:rFonts w:ascii="Times New Roman" w:eastAsia="Noto Serif CJK SC" w:hAnsi="Times New Roman" w:cs="Lohit Devanagari"/>
                <w:kern w:val="2"/>
                <w:sz w:val="20"/>
                <w:szCs w:val="24"/>
                <w:lang w:val="en-GB" w:bidi="hi-IN"/>
              </w:rPr>
            </w:pPr>
            <w:r w:rsidRPr="00CD574B">
              <w:rPr>
                <w:rFonts w:ascii="Times New Roman" w:eastAsia="Noto Serif CJK SC" w:hAnsi="Times New Roman" w:cs="Lohit Devanagari"/>
                <w:kern w:val="2"/>
                <w:sz w:val="20"/>
                <w:szCs w:val="24"/>
                <w:lang w:val="en-GB" w:bidi="hi-IN"/>
              </w:rPr>
              <w:t>E38 Image</w:t>
            </w:r>
          </w:p>
        </w:tc>
        <w:tc>
          <w:tcPr>
            <w:tcW w:w="1917" w:type="dxa"/>
            <w:tcBorders>
              <w:top w:val="single" w:sz="4" w:space="0" w:color="000000"/>
              <w:left w:val="single" w:sz="4" w:space="0" w:color="000000"/>
              <w:bottom w:val="single" w:sz="4" w:space="0" w:color="000000"/>
              <w:right w:val="single" w:sz="4" w:space="0" w:color="000000"/>
            </w:tcBorders>
          </w:tcPr>
          <w:p w:rsidR="00B642F9" w:rsidRPr="00CD574B" w:rsidRDefault="00B642F9" w:rsidP="00CD574B">
            <w:pPr>
              <w:suppressAutoHyphens/>
              <w:spacing w:after="142" w:line="276" w:lineRule="auto"/>
              <w:rPr>
                <w:rFonts w:ascii="Times New Roman" w:eastAsia="Noto Serif CJK SC" w:hAnsi="Times New Roman" w:cs="Lohit Devanagari"/>
                <w:kern w:val="2"/>
                <w:sz w:val="20"/>
                <w:szCs w:val="24"/>
                <w:lang w:val="en-GB" w:bidi="hi-IN"/>
              </w:rPr>
            </w:pPr>
            <w:r w:rsidRPr="00CD574B">
              <w:rPr>
                <w:rFonts w:ascii="Times New Roman" w:eastAsia="Noto Serif CJK SC" w:hAnsi="Times New Roman" w:cs="Lohit Devanagari"/>
                <w:kern w:val="2"/>
                <w:sz w:val="20"/>
                <w:szCs w:val="24"/>
                <w:lang w:val="en-GB" w:bidi="hi-IN"/>
              </w:rPr>
              <w:t xml:space="preserve">use </w:t>
            </w:r>
            <w:hyperlink w:anchor="_toc7971">
              <w:r w:rsidRPr="00CD574B">
                <w:rPr>
                  <w:rFonts w:ascii="Times New Roman" w:eastAsia="Noto Serif CJK SC" w:hAnsi="Times New Roman" w:cs="Lohit Devanagari"/>
                  <w:color w:val="0000FF"/>
                  <w:kern w:val="2"/>
                  <w:sz w:val="20"/>
                  <w:szCs w:val="20"/>
                  <w:u w:val="dotted"/>
                  <w:lang w:val="en-GB" w:bidi="hi-IN"/>
                </w:rPr>
                <w:t>E36</w:t>
              </w:r>
            </w:hyperlink>
            <w:r w:rsidRPr="00CD574B">
              <w:rPr>
                <w:rFonts w:ascii="Times New Roman" w:eastAsia="Noto Serif CJK SC" w:hAnsi="Times New Roman" w:cs="Lohit Devanagari"/>
                <w:color w:val="000000"/>
                <w:kern w:val="2"/>
                <w:sz w:val="20"/>
                <w:szCs w:val="20"/>
                <w:lang w:val="en-GB" w:bidi="hi-IN"/>
              </w:rPr>
              <w:t xml:space="preserve"> </w:t>
            </w:r>
            <w:r w:rsidRPr="00CD574B">
              <w:rPr>
                <w:rFonts w:ascii="Times New Roman" w:eastAsia="Noto Serif CJK SC" w:hAnsi="Times New Roman" w:cs="Lohit Devanagari"/>
                <w:color w:val="000000"/>
                <w:kern w:val="2"/>
                <w:sz w:val="20"/>
                <w:szCs w:val="24"/>
                <w:lang w:val="en-GB" w:bidi="hi-IN"/>
              </w:rPr>
              <w:t xml:space="preserve">Visual Item </w:t>
            </w:r>
            <w:r w:rsidRPr="00CD574B">
              <w:rPr>
                <w:rFonts w:ascii="Times New Roman" w:eastAsia="Noto Serif CJK SC" w:hAnsi="Times New Roman" w:cs="Lohit Devanagari"/>
                <w:kern w:val="2"/>
                <w:sz w:val="20"/>
                <w:szCs w:val="24"/>
                <w:lang w:val="en-GB" w:bidi="hi-IN"/>
              </w:rPr>
              <w:t xml:space="preserve"> </w:t>
            </w:r>
          </w:p>
        </w:tc>
        <w:tc>
          <w:tcPr>
            <w:tcW w:w="3625" w:type="dxa"/>
            <w:tcBorders>
              <w:top w:val="single" w:sz="4" w:space="0" w:color="000000"/>
              <w:left w:val="single" w:sz="4" w:space="0" w:color="000000"/>
              <w:bottom w:val="single" w:sz="4" w:space="0" w:color="000000"/>
              <w:right w:val="single" w:sz="4" w:space="0" w:color="000000"/>
            </w:tcBorders>
          </w:tcPr>
          <w:p w:rsidR="00B642F9" w:rsidRPr="00CD574B" w:rsidRDefault="00B642F9" w:rsidP="00CD574B">
            <w:pPr>
              <w:suppressAutoHyphens/>
              <w:spacing w:after="142" w:line="276" w:lineRule="auto"/>
              <w:rPr>
                <w:rFonts w:ascii="Times New Roman" w:eastAsia="Noto Serif CJK SC" w:hAnsi="Times New Roman" w:cs="Lohit Devanagari"/>
                <w:kern w:val="2"/>
                <w:sz w:val="20"/>
                <w:szCs w:val="24"/>
                <w:lang w:val="en-GB" w:bidi="hi-IN"/>
              </w:rPr>
            </w:pPr>
            <w:r>
              <w:rPr>
                <w:rFonts w:ascii="Times New Roman" w:eastAsia="Noto Serif CJK SC" w:hAnsi="Times New Roman" w:cs="Lohit Devanagari"/>
                <w:kern w:val="2"/>
                <w:sz w:val="20"/>
                <w:szCs w:val="24"/>
                <w:lang w:val="en-GB" w:bidi="hi-IN"/>
              </w:rPr>
              <w:t>T38 Image.  ?</w:t>
            </w:r>
          </w:p>
        </w:tc>
        <w:tc>
          <w:tcPr>
            <w:tcW w:w="2815" w:type="dxa"/>
            <w:tcBorders>
              <w:top w:val="single" w:sz="4" w:space="0" w:color="000000"/>
              <w:left w:val="single" w:sz="4" w:space="0" w:color="000000"/>
              <w:bottom w:val="single" w:sz="4" w:space="0" w:color="000000"/>
              <w:right w:val="single" w:sz="4" w:space="0" w:color="000000"/>
            </w:tcBorders>
          </w:tcPr>
          <w:p w:rsidR="00B642F9" w:rsidRDefault="00B642F9" w:rsidP="00CD574B">
            <w:pPr>
              <w:suppressAutoHyphens/>
              <w:spacing w:after="142" w:line="276" w:lineRule="auto"/>
              <w:rPr>
                <w:rFonts w:ascii="Times New Roman" w:eastAsia="Noto Serif CJK SC" w:hAnsi="Times New Roman" w:cs="Lohit Devanagari"/>
                <w:kern w:val="2"/>
                <w:sz w:val="20"/>
                <w:szCs w:val="24"/>
                <w:lang w:val="en-GB" w:bidi="hi-IN"/>
              </w:rPr>
            </w:pPr>
            <w:r w:rsidRPr="00B642F9">
              <w:rPr>
                <w:rFonts w:ascii="Times New Roman" w:eastAsia="Noto Serif CJK SC" w:hAnsi="Times New Roman" w:cs="Lohit Devanagari"/>
                <w:kern w:val="2"/>
                <w:sz w:val="20"/>
                <w:szCs w:val="24"/>
                <w:lang w:val="en-GB" w:bidi="hi-IN"/>
              </w:rPr>
              <w:t>This class comprises distributions of form, tone and colour that may be found on surfaces such as photos, paintings, prints and sculptures or directly on electronic media.</w:t>
            </w:r>
          </w:p>
          <w:p w:rsidR="00B642F9" w:rsidRDefault="00B642F9" w:rsidP="00CD574B">
            <w:pPr>
              <w:suppressAutoHyphens/>
              <w:spacing w:after="142" w:line="276" w:lineRule="auto"/>
              <w:rPr>
                <w:rFonts w:ascii="Times New Roman" w:eastAsia="Noto Serif CJK SC" w:hAnsi="Times New Roman" w:cs="Lohit Devanagari"/>
                <w:kern w:val="2"/>
                <w:sz w:val="20"/>
                <w:szCs w:val="24"/>
                <w:lang w:val="en-GB" w:bidi="hi-IN"/>
              </w:rPr>
            </w:pPr>
            <w:r>
              <w:rPr>
                <w:rFonts w:ascii="Times New Roman" w:eastAsia="Noto Serif CJK SC" w:hAnsi="Times New Roman" w:cs="Lohit Devanagari"/>
                <w:kern w:val="2"/>
                <w:sz w:val="20"/>
                <w:szCs w:val="24"/>
                <w:lang w:val="en-GB" w:bidi="hi-IN"/>
              </w:rPr>
              <w:t>(AAT useless</w:t>
            </w:r>
            <w:r w:rsidR="00504DC4">
              <w:rPr>
                <w:rFonts w:ascii="Times New Roman" w:eastAsia="Noto Serif CJK SC" w:hAnsi="Times New Roman" w:cs="Lohit Devanagari"/>
                <w:kern w:val="2"/>
                <w:sz w:val="20"/>
                <w:szCs w:val="24"/>
                <w:lang w:val="en-GB" w:bidi="hi-IN"/>
              </w:rPr>
              <w:t xml:space="preserve">, lack of distinction of immaterial. May be </w:t>
            </w:r>
            <w:r w:rsidR="002B34B4">
              <w:rPr>
                <w:rFonts w:ascii="Times New Roman" w:eastAsia="Noto Serif CJK SC" w:hAnsi="Times New Roman" w:cs="Lohit Devanagari"/>
                <w:kern w:val="2"/>
                <w:sz w:val="20"/>
                <w:szCs w:val="24"/>
                <w:lang w:val="en-GB" w:bidi="hi-IN"/>
              </w:rPr>
              <w:t xml:space="preserve">better to </w:t>
            </w:r>
            <w:r w:rsidR="00504DC4">
              <w:rPr>
                <w:rFonts w:ascii="Times New Roman" w:eastAsia="Noto Serif CJK SC" w:hAnsi="Times New Roman" w:cs="Lohit Devanagari"/>
                <w:kern w:val="2"/>
                <w:sz w:val="20"/>
                <w:szCs w:val="24"/>
                <w:lang w:val="en-GB" w:bidi="hi-IN"/>
              </w:rPr>
              <w:t>merge scope note with E36.</w:t>
            </w:r>
            <w:r>
              <w:rPr>
                <w:rFonts w:ascii="Times New Roman" w:eastAsia="Noto Serif CJK SC" w:hAnsi="Times New Roman" w:cs="Lohit Devanagari"/>
                <w:kern w:val="2"/>
                <w:sz w:val="20"/>
                <w:szCs w:val="24"/>
                <w:lang w:val="en-GB" w:bidi="hi-IN"/>
              </w:rPr>
              <w:t>)</w:t>
            </w:r>
          </w:p>
        </w:tc>
      </w:tr>
      <w:tr w:rsidR="00FB5C19" w:rsidRPr="00CD574B" w:rsidTr="00842EC2">
        <w:tc>
          <w:tcPr>
            <w:tcW w:w="1903" w:type="dxa"/>
            <w:tcBorders>
              <w:top w:val="single" w:sz="4" w:space="0" w:color="000000"/>
              <w:left w:val="single" w:sz="4" w:space="0" w:color="000000"/>
              <w:bottom w:val="single" w:sz="4" w:space="0" w:color="000000"/>
              <w:right w:val="single" w:sz="4" w:space="0" w:color="000000"/>
            </w:tcBorders>
          </w:tcPr>
          <w:p w:rsidR="00B642F9" w:rsidRPr="00CD574B" w:rsidRDefault="00B642F9" w:rsidP="00CD574B">
            <w:pPr>
              <w:suppressAutoHyphens/>
              <w:spacing w:after="142" w:line="276" w:lineRule="auto"/>
              <w:rPr>
                <w:rFonts w:ascii="Times New Roman" w:eastAsia="Noto Serif CJK SC" w:hAnsi="Times New Roman" w:cs="Lohit Devanagari"/>
                <w:kern w:val="2"/>
                <w:sz w:val="20"/>
                <w:szCs w:val="24"/>
                <w:lang w:val="en-GB" w:bidi="hi-IN"/>
              </w:rPr>
            </w:pPr>
            <w:r w:rsidRPr="00CD574B">
              <w:rPr>
                <w:rFonts w:ascii="Times New Roman" w:eastAsia="Noto Serif CJK SC" w:hAnsi="Times New Roman" w:cs="Lohit Devanagari"/>
                <w:kern w:val="2"/>
                <w:sz w:val="20"/>
                <w:szCs w:val="24"/>
                <w:lang w:val="en-GB" w:bidi="hi-IN"/>
              </w:rPr>
              <w:t>E40 Legal Body</w:t>
            </w:r>
          </w:p>
        </w:tc>
        <w:tc>
          <w:tcPr>
            <w:tcW w:w="1917" w:type="dxa"/>
            <w:tcBorders>
              <w:top w:val="single" w:sz="4" w:space="0" w:color="000000"/>
              <w:left w:val="single" w:sz="4" w:space="0" w:color="000000"/>
              <w:bottom w:val="single" w:sz="4" w:space="0" w:color="000000"/>
              <w:right w:val="single" w:sz="4" w:space="0" w:color="000000"/>
            </w:tcBorders>
          </w:tcPr>
          <w:p w:rsidR="00B642F9" w:rsidRPr="00CD574B" w:rsidRDefault="00B642F9" w:rsidP="00CD574B">
            <w:pPr>
              <w:suppressAutoHyphens/>
              <w:spacing w:after="142" w:line="276" w:lineRule="auto"/>
              <w:rPr>
                <w:rFonts w:ascii="Times New Roman" w:eastAsia="Noto Serif CJK SC" w:hAnsi="Times New Roman" w:cs="Lohit Devanagari"/>
                <w:kern w:val="2"/>
                <w:sz w:val="20"/>
                <w:szCs w:val="24"/>
                <w:lang w:val="en-GB" w:bidi="hi-IN"/>
              </w:rPr>
            </w:pPr>
            <w:r w:rsidRPr="00CD574B">
              <w:rPr>
                <w:rFonts w:ascii="Times New Roman" w:eastAsia="Noto Serif CJK SC" w:hAnsi="Times New Roman" w:cs="Lohit Devanagari"/>
                <w:kern w:val="2"/>
                <w:sz w:val="20"/>
                <w:szCs w:val="24"/>
                <w:lang w:val="en-GB" w:bidi="hi-IN"/>
              </w:rPr>
              <w:t xml:space="preserve">use </w:t>
            </w:r>
            <w:hyperlink w:anchor="_toc8492">
              <w:r w:rsidRPr="00CD574B">
                <w:rPr>
                  <w:rFonts w:ascii="Times New Roman" w:eastAsia="Noto Serif CJK SC" w:hAnsi="Times New Roman" w:cs="Lohit Devanagari"/>
                  <w:color w:val="0000FF"/>
                  <w:kern w:val="2"/>
                  <w:sz w:val="20"/>
                  <w:szCs w:val="24"/>
                  <w:u w:val="dotted"/>
                  <w:lang w:val="en-GB" w:bidi="hi-IN"/>
                </w:rPr>
                <w:t>E74</w:t>
              </w:r>
            </w:hyperlink>
            <w:r w:rsidRPr="00CD574B">
              <w:rPr>
                <w:rFonts w:ascii="Times New Roman" w:eastAsia="Noto Serif CJK SC" w:hAnsi="Times New Roman" w:cs="Lohit Devanagari"/>
                <w:kern w:val="2"/>
                <w:sz w:val="20"/>
                <w:szCs w:val="24"/>
                <w:lang w:val="en-GB" w:bidi="hi-IN"/>
              </w:rPr>
              <w:t xml:space="preserve"> Group </w:t>
            </w:r>
          </w:p>
        </w:tc>
        <w:tc>
          <w:tcPr>
            <w:tcW w:w="3625" w:type="dxa"/>
            <w:tcBorders>
              <w:top w:val="single" w:sz="4" w:space="0" w:color="000000"/>
              <w:left w:val="single" w:sz="4" w:space="0" w:color="000000"/>
              <w:bottom w:val="single" w:sz="4" w:space="0" w:color="000000"/>
              <w:right w:val="single" w:sz="4" w:space="0" w:color="000000"/>
            </w:tcBorders>
          </w:tcPr>
          <w:p w:rsidR="00A56923" w:rsidRDefault="00A56923" w:rsidP="00504DC4">
            <w:pPr>
              <w:suppressAutoHyphens/>
              <w:spacing w:after="142" w:line="276" w:lineRule="auto"/>
              <w:rPr>
                <w:rFonts w:ascii="Times New Roman" w:eastAsia="Noto Serif CJK SC" w:hAnsi="Times New Roman" w:cs="Lohit Devanagari"/>
                <w:kern w:val="2"/>
                <w:sz w:val="20"/>
                <w:szCs w:val="24"/>
                <w:lang w:val="en-GB" w:bidi="hi-IN"/>
              </w:rPr>
            </w:pPr>
            <w:r>
              <w:rPr>
                <w:rFonts w:ascii="Times New Roman" w:eastAsia="Noto Serif CJK SC" w:hAnsi="Times New Roman" w:cs="Lohit Devanagari"/>
                <w:kern w:val="2"/>
                <w:sz w:val="20"/>
                <w:szCs w:val="24"/>
                <w:lang w:val="en-GB" w:bidi="hi-IN"/>
              </w:rPr>
              <w:t>ID: 300025969</w:t>
            </w:r>
          </w:p>
          <w:p w:rsidR="00504DC4" w:rsidRPr="00504DC4" w:rsidRDefault="00504DC4" w:rsidP="00504DC4">
            <w:pPr>
              <w:suppressAutoHyphens/>
              <w:spacing w:after="142" w:line="276" w:lineRule="auto"/>
              <w:rPr>
                <w:rFonts w:ascii="Times New Roman" w:eastAsia="Noto Serif CJK SC" w:hAnsi="Times New Roman" w:cs="Lohit Devanagari"/>
                <w:kern w:val="2"/>
                <w:sz w:val="20"/>
                <w:szCs w:val="24"/>
                <w:lang w:val="en-GB" w:bidi="hi-IN"/>
              </w:rPr>
            </w:pPr>
            <w:r w:rsidRPr="00504DC4">
              <w:rPr>
                <w:rFonts w:ascii="Times New Roman" w:eastAsia="Noto Serif CJK SC" w:hAnsi="Times New Roman" w:cs="Lohit Devanagari"/>
                <w:kern w:val="2"/>
                <w:sz w:val="20"/>
                <w:szCs w:val="24"/>
                <w:lang w:val="en-GB" w:bidi="hi-IN"/>
              </w:rPr>
              <w:t>http://vocab.getty.edu/page/aat/300025969</w:t>
            </w:r>
          </w:p>
          <w:p w:rsidR="00B642F9" w:rsidRPr="00911C8B" w:rsidRDefault="00A56923" w:rsidP="00A56923">
            <w:pPr>
              <w:suppressAutoHyphens/>
              <w:spacing w:after="142" w:line="276" w:lineRule="auto"/>
              <w:rPr>
                <w:rFonts w:ascii="Times New Roman" w:eastAsia="Noto Serif CJK SC" w:hAnsi="Times New Roman" w:cs="Lohit Devanagari"/>
                <w:b/>
                <w:kern w:val="2"/>
                <w:sz w:val="20"/>
                <w:szCs w:val="24"/>
                <w:lang w:val="en-GB" w:bidi="hi-IN"/>
              </w:rPr>
            </w:pPr>
            <w:r>
              <w:rPr>
                <w:rFonts w:ascii="Times New Roman" w:eastAsia="Noto Serif CJK SC" w:hAnsi="Times New Roman" w:cs="Lohit Devanagari"/>
                <w:kern w:val="2"/>
                <w:sz w:val="20"/>
                <w:szCs w:val="24"/>
                <w:lang w:val="en-GB" w:bidi="hi-IN"/>
              </w:rPr>
              <w:t xml:space="preserve"> </w:t>
            </w:r>
            <w:r w:rsidRPr="00911C8B">
              <w:rPr>
                <w:rFonts w:ascii="Times New Roman" w:eastAsia="Noto Serif CJK SC" w:hAnsi="Times New Roman" w:cs="Lohit Devanagari"/>
                <w:b/>
                <w:kern w:val="2"/>
                <w:sz w:val="20"/>
                <w:szCs w:val="24"/>
                <w:lang w:val="en-GB" w:bidi="hi-IN"/>
              </w:rPr>
              <w:t>c</w:t>
            </w:r>
            <w:r w:rsidR="00504DC4" w:rsidRPr="00911C8B">
              <w:rPr>
                <w:rFonts w:ascii="Times New Roman" w:eastAsia="Noto Serif CJK SC" w:hAnsi="Times New Roman" w:cs="Lohit Devanagari"/>
                <w:b/>
                <w:kern w:val="2"/>
                <w:sz w:val="20"/>
                <w:szCs w:val="24"/>
                <w:lang w:val="en-GB" w:bidi="hi-IN"/>
              </w:rPr>
              <w:t>orporations</w:t>
            </w:r>
          </w:p>
        </w:tc>
        <w:tc>
          <w:tcPr>
            <w:tcW w:w="2815" w:type="dxa"/>
            <w:tcBorders>
              <w:top w:val="single" w:sz="4" w:space="0" w:color="000000"/>
              <w:left w:val="single" w:sz="4" w:space="0" w:color="000000"/>
              <w:bottom w:val="single" w:sz="4" w:space="0" w:color="000000"/>
              <w:right w:val="single" w:sz="4" w:space="0" w:color="000000"/>
            </w:tcBorders>
          </w:tcPr>
          <w:p w:rsidR="00911C8B" w:rsidRDefault="00911C8B" w:rsidP="00CD574B">
            <w:pPr>
              <w:suppressAutoHyphens/>
              <w:spacing w:after="142" w:line="276" w:lineRule="auto"/>
              <w:rPr>
                <w:rFonts w:ascii="Times New Roman" w:eastAsia="Noto Serif CJK SC" w:hAnsi="Times New Roman" w:cs="Lohit Devanagari"/>
                <w:kern w:val="2"/>
                <w:sz w:val="20"/>
                <w:szCs w:val="24"/>
                <w:lang w:val="en-GB" w:bidi="hi-IN"/>
              </w:rPr>
            </w:pPr>
            <w:r>
              <w:rPr>
                <w:rFonts w:ascii="Times New Roman" w:eastAsia="Noto Serif CJK SC" w:hAnsi="Times New Roman" w:cs="Lohit Devanagari"/>
                <w:kern w:val="2"/>
                <w:sz w:val="20"/>
                <w:szCs w:val="24"/>
                <w:lang w:val="en-GB" w:bidi="hi-IN"/>
              </w:rPr>
              <w:t>CRM</w:t>
            </w:r>
            <w:r>
              <w:rPr>
                <w:rFonts w:ascii="Times New Roman" w:eastAsia="Noto Serif CJK SC" w:hAnsi="Times New Roman" w:cs="Lohit Devanagari"/>
                <w:kern w:val="2"/>
                <w:sz w:val="20"/>
                <w:szCs w:val="24"/>
                <w:lang w:bidi="hi-IN"/>
              </w:rPr>
              <w:t>:</w:t>
            </w:r>
            <w:r w:rsidR="006A7BCF" w:rsidRPr="006A7BCF">
              <w:rPr>
                <w:rFonts w:ascii="Times New Roman" w:eastAsia="Noto Serif CJK SC" w:hAnsi="Times New Roman" w:cs="Lohit Devanagari"/>
                <w:kern w:val="2"/>
                <w:sz w:val="20"/>
                <w:szCs w:val="24"/>
                <w:lang w:val="en-GB" w:bidi="hi-IN"/>
              </w:rPr>
              <w:t xml:space="preserve">This class comprises institutions or groups of people that have obtained a legal recognition as a group and can act collectively as agents. </w:t>
            </w:r>
          </w:p>
          <w:p w:rsidR="00B642F9" w:rsidRPr="00CD574B" w:rsidRDefault="00911C8B" w:rsidP="00CD574B">
            <w:pPr>
              <w:suppressAutoHyphens/>
              <w:spacing w:after="142" w:line="276" w:lineRule="auto"/>
              <w:rPr>
                <w:rFonts w:ascii="Times New Roman" w:eastAsia="Noto Serif CJK SC" w:hAnsi="Times New Roman" w:cs="Lohit Devanagari"/>
                <w:kern w:val="2"/>
                <w:sz w:val="20"/>
                <w:szCs w:val="24"/>
                <w:lang w:val="en-GB" w:bidi="hi-IN"/>
              </w:rPr>
            </w:pPr>
            <w:r>
              <w:rPr>
                <w:rFonts w:ascii="Times New Roman" w:eastAsia="Noto Serif CJK SC" w:hAnsi="Times New Roman" w:cs="Lohit Devanagari"/>
                <w:kern w:val="2"/>
                <w:sz w:val="20"/>
                <w:szCs w:val="24"/>
                <w:lang w:val="en-GB" w:bidi="hi-IN"/>
              </w:rPr>
              <w:t>AAT:</w:t>
            </w:r>
            <w:r w:rsidRPr="00911C8B">
              <w:rPr>
                <w:rFonts w:ascii="Times New Roman" w:eastAsia="Noto Serif CJK SC" w:hAnsi="Times New Roman" w:cs="Lohit Devanagari"/>
                <w:kern w:val="2"/>
                <w:sz w:val="20"/>
                <w:szCs w:val="24"/>
                <w:lang w:val="en-GB" w:bidi="hi-IN"/>
              </w:rPr>
              <w:t xml:space="preserve"> Groups of persons, commonly formed as business enterprises, considered in law as legal persons having an existence and rights and duties distinct from those of the individuals who form them. For unincorporated groups of persons contractually associated as joint principals in business, use "partnerships."</w:t>
            </w:r>
            <w:r w:rsidR="006A7BCF" w:rsidRPr="006A7BCF">
              <w:rPr>
                <w:rFonts w:ascii="Times New Roman" w:eastAsia="Noto Serif CJK SC" w:hAnsi="Times New Roman" w:cs="Lohit Devanagari"/>
                <w:kern w:val="2"/>
                <w:sz w:val="20"/>
                <w:szCs w:val="24"/>
                <w:lang w:val="en-GB" w:bidi="hi-IN"/>
              </w:rPr>
              <w:t xml:space="preserve"> </w:t>
            </w:r>
          </w:p>
        </w:tc>
      </w:tr>
      <w:tr w:rsidR="00FB5C19" w:rsidRPr="00CD574B" w:rsidTr="00842EC2">
        <w:tc>
          <w:tcPr>
            <w:tcW w:w="1903" w:type="dxa"/>
            <w:tcBorders>
              <w:top w:val="single" w:sz="4" w:space="0" w:color="000000"/>
              <w:left w:val="single" w:sz="4" w:space="0" w:color="000000"/>
              <w:bottom w:val="single" w:sz="4" w:space="0" w:color="000000"/>
              <w:right w:val="single" w:sz="4" w:space="0" w:color="000000"/>
            </w:tcBorders>
          </w:tcPr>
          <w:p w:rsidR="00B642F9" w:rsidRPr="00CD574B" w:rsidRDefault="00B642F9" w:rsidP="00CD574B">
            <w:pPr>
              <w:suppressAutoHyphens/>
              <w:spacing w:after="142" w:line="276" w:lineRule="auto"/>
              <w:rPr>
                <w:rFonts w:ascii="Times New Roman" w:eastAsia="Noto Serif CJK SC" w:hAnsi="Times New Roman" w:cs="Lohit Devanagari"/>
                <w:kern w:val="2"/>
                <w:sz w:val="20"/>
                <w:szCs w:val="24"/>
                <w:lang w:val="en-GB" w:bidi="hi-IN"/>
              </w:rPr>
            </w:pPr>
            <w:r w:rsidRPr="00CD574B">
              <w:rPr>
                <w:rFonts w:ascii="Times New Roman" w:eastAsia="Noto Serif CJK SC" w:hAnsi="Times New Roman" w:cs="Lohit Devanagari"/>
                <w:kern w:val="2"/>
                <w:sz w:val="20"/>
                <w:szCs w:val="24"/>
                <w:lang w:val="en-GB" w:bidi="hi-IN"/>
              </w:rPr>
              <w:t>E44 Place Appellation</w:t>
            </w:r>
          </w:p>
        </w:tc>
        <w:tc>
          <w:tcPr>
            <w:tcW w:w="1917" w:type="dxa"/>
            <w:tcBorders>
              <w:top w:val="single" w:sz="4" w:space="0" w:color="000000"/>
              <w:left w:val="single" w:sz="4" w:space="0" w:color="000000"/>
              <w:bottom w:val="single" w:sz="4" w:space="0" w:color="000000"/>
              <w:right w:val="single" w:sz="4" w:space="0" w:color="000000"/>
            </w:tcBorders>
          </w:tcPr>
          <w:p w:rsidR="00B642F9" w:rsidRPr="00CD574B" w:rsidRDefault="00B642F9" w:rsidP="00CD574B">
            <w:pPr>
              <w:suppressAutoHyphens/>
              <w:spacing w:after="142" w:line="276" w:lineRule="auto"/>
              <w:rPr>
                <w:rFonts w:ascii="Times New Roman" w:eastAsia="Noto Serif CJK SC" w:hAnsi="Times New Roman" w:cs="Lohit Devanagari"/>
                <w:kern w:val="2"/>
                <w:sz w:val="20"/>
                <w:szCs w:val="24"/>
                <w:lang w:val="en-GB" w:bidi="hi-IN"/>
              </w:rPr>
            </w:pPr>
            <w:r w:rsidRPr="00CD574B">
              <w:rPr>
                <w:rFonts w:ascii="Times New Roman" w:eastAsia="Noto Serif CJK SC" w:hAnsi="Times New Roman" w:cs="Lohit Devanagari"/>
                <w:kern w:val="2"/>
                <w:sz w:val="20"/>
                <w:szCs w:val="24"/>
                <w:lang w:val="en-GB" w:bidi="hi-IN"/>
              </w:rPr>
              <w:t xml:space="preserve">use </w:t>
            </w:r>
            <w:hyperlink w:anchor="_toc8039">
              <w:r w:rsidRPr="00CD574B">
                <w:rPr>
                  <w:rFonts w:ascii="Times New Roman" w:eastAsia="Noto Serif CJK SC" w:hAnsi="Times New Roman" w:cs="Lohit Devanagari"/>
                  <w:color w:val="000000"/>
                  <w:kern w:val="2"/>
                  <w:sz w:val="20"/>
                  <w:szCs w:val="24"/>
                  <w:u w:val="dotted"/>
                  <w:lang w:val="en-GB" w:bidi="hi-IN"/>
                </w:rPr>
                <w:t>E41</w:t>
              </w:r>
            </w:hyperlink>
            <w:r w:rsidRPr="00CD574B">
              <w:rPr>
                <w:rFonts w:ascii="Times New Roman" w:eastAsia="Noto Serif CJK SC" w:hAnsi="Times New Roman" w:cs="Lohit Devanagari"/>
                <w:kern w:val="2"/>
                <w:sz w:val="20"/>
                <w:szCs w:val="24"/>
                <w:lang w:val="en-GB" w:bidi="hi-IN"/>
              </w:rPr>
              <w:t xml:space="preserve"> Appellation</w:t>
            </w:r>
          </w:p>
        </w:tc>
        <w:tc>
          <w:tcPr>
            <w:tcW w:w="3625" w:type="dxa"/>
            <w:tcBorders>
              <w:top w:val="single" w:sz="4" w:space="0" w:color="000000"/>
              <w:left w:val="single" w:sz="4" w:space="0" w:color="000000"/>
              <w:bottom w:val="single" w:sz="4" w:space="0" w:color="000000"/>
              <w:right w:val="single" w:sz="4" w:space="0" w:color="000000"/>
            </w:tcBorders>
          </w:tcPr>
          <w:p w:rsidR="00911C8B" w:rsidRPr="00911C8B" w:rsidRDefault="00911C8B" w:rsidP="00911C8B">
            <w:pPr>
              <w:suppressAutoHyphens/>
              <w:spacing w:after="142" w:line="276" w:lineRule="auto"/>
              <w:rPr>
                <w:rFonts w:ascii="Times New Roman" w:eastAsia="Noto Serif CJK SC" w:hAnsi="Times New Roman" w:cs="Lohit Devanagari"/>
                <w:kern w:val="2"/>
                <w:sz w:val="20"/>
                <w:szCs w:val="24"/>
                <w:lang w:val="en-GB" w:bidi="hi-IN"/>
              </w:rPr>
            </w:pPr>
          </w:p>
          <w:p w:rsidR="00911C8B" w:rsidRPr="00911C8B" w:rsidRDefault="00911C8B" w:rsidP="00911C8B">
            <w:pPr>
              <w:suppressAutoHyphens/>
              <w:spacing w:after="142" w:line="276" w:lineRule="auto"/>
              <w:rPr>
                <w:rFonts w:ascii="Times New Roman" w:eastAsia="Noto Serif CJK SC" w:hAnsi="Times New Roman" w:cs="Lohit Devanagari"/>
                <w:kern w:val="2"/>
                <w:sz w:val="20"/>
                <w:szCs w:val="24"/>
                <w:lang w:val="en-GB" w:bidi="hi-IN"/>
              </w:rPr>
            </w:pPr>
            <w:r w:rsidRPr="00911C8B">
              <w:rPr>
                <w:rFonts w:ascii="Times New Roman" w:eastAsia="Noto Serif CJK SC" w:hAnsi="Times New Roman" w:cs="Lohit Devanagari"/>
                <w:kern w:val="2"/>
                <w:sz w:val="20"/>
                <w:szCs w:val="24"/>
                <w:lang w:val="en-GB" w:bidi="hi-IN"/>
              </w:rPr>
              <w:t xml:space="preserve"> </w:t>
            </w:r>
          </w:p>
          <w:p w:rsidR="00B642F9" w:rsidRPr="00CD574B" w:rsidRDefault="00B642F9" w:rsidP="00911C8B">
            <w:pPr>
              <w:suppressAutoHyphens/>
              <w:spacing w:after="142" w:line="276" w:lineRule="auto"/>
              <w:rPr>
                <w:rFonts w:ascii="Times New Roman" w:eastAsia="Noto Serif CJK SC" w:hAnsi="Times New Roman" w:cs="Lohit Devanagari"/>
                <w:kern w:val="2"/>
                <w:sz w:val="20"/>
                <w:szCs w:val="24"/>
                <w:lang w:val="en-GB" w:bidi="hi-IN"/>
              </w:rPr>
            </w:pPr>
          </w:p>
        </w:tc>
        <w:tc>
          <w:tcPr>
            <w:tcW w:w="2815" w:type="dxa"/>
            <w:tcBorders>
              <w:top w:val="single" w:sz="4" w:space="0" w:color="000000"/>
              <w:left w:val="single" w:sz="4" w:space="0" w:color="000000"/>
              <w:bottom w:val="single" w:sz="4" w:space="0" w:color="000000"/>
              <w:right w:val="single" w:sz="4" w:space="0" w:color="000000"/>
            </w:tcBorders>
          </w:tcPr>
          <w:p w:rsidR="00B642F9" w:rsidRPr="00CD574B" w:rsidRDefault="00B642F9" w:rsidP="00CD574B">
            <w:pPr>
              <w:suppressAutoHyphens/>
              <w:spacing w:after="142" w:line="276" w:lineRule="auto"/>
              <w:rPr>
                <w:rFonts w:ascii="Times New Roman" w:eastAsia="Noto Serif CJK SC" w:hAnsi="Times New Roman" w:cs="Lohit Devanagari"/>
                <w:kern w:val="2"/>
                <w:sz w:val="20"/>
                <w:szCs w:val="24"/>
                <w:lang w:val="en-GB" w:bidi="hi-IN"/>
              </w:rPr>
            </w:pPr>
          </w:p>
        </w:tc>
      </w:tr>
      <w:tr w:rsidR="00FB5C19" w:rsidRPr="00CD574B" w:rsidTr="00842EC2">
        <w:tc>
          <w:tcPr>
            <w:tcW w:w="1903" w:type="dxa"/>
            <w:tcBorders>
              <w:top w:val="single" w:sz="4" w:space="0" w:color="000000"/>
              <w:left w:val="single" w:sz="4" w:space="0" w:color="000000"/>
              <w:bottom w:val="single" w:sz="4" w:space="0" w:color="000000"/>
              <w:right w:val="single" w:sz="4" w:space="0" w:color="000000"/>
            </w:tcBorders>
          </w:tcPr>
          <w:p w:rsidR="00B642F9" w:rsidRPr="00CD574B" w:rsidRDefault="00B642F9" w:rsidP="00CD574B">
            <w:pPr>
              <w:suppressAutoHyphens/>
              <w:spacing w:after="142" w:line="276" w:lineRule="auto"/>
              <w:rPr>
                <w:rFonts w:ascii="Times New Roman" w:eastAsia="Noto Serif CJK SC" w:hAnsi="Times New Roman" w:cs="Lohit Devanagari"/>
                <w:kern w:val="2"/>
                <w:sz w:val="20"/>
                <w:szCs w:val="24"/>
                <w:lang w:val="en-GB" w:bidi="hi-IN"/>
              </w:rPr>
            </w:pPr>
            <w:r w:rsidRPr="00CD574B">
              <w:rPr>
                <w:rFonts w:ascii="Times New Roman" w:eastAsia="Noto Serif CJK SC" w:hAnsi="Times New Roman" w:cs="Lohit Devanagari"/>
                <w:kern w:val="2"/>
                <w:sz w:val="20"/>
                <w:szCs w:val="24"/>
                <w:lang w:val="en-GB" w:bidi="hi-IN"/>
              </w:rPr>
              <w:t>E45 Address</w:t>
            </w:r>
          </w:p>
        </w:tc>
        <w:tc>
          <w:tcPr>
            <w:tcW w:w="1917" w:type="dxa"/>
            <w:tcBorders>
              <w:top w:val="single" w:sz="4" w:space="0" w:color="000000"/>
              <w:left w:val="single" w:sz="4" w:space="0" w:color="000000"/>
              <w:bottom w:val="single" w:sz="4" w:space="0" w:color="000000"/>
              <w:right w:val="single" w:sz="4" w:space="0" w:color="000000"/>
            </w:tcBorders>
          </w:tcPr>
          <w:p w:rsidR="00B642F9" w:rsidRPr="00CD574B" w:rsidRDefault="00B642F9" w:rsidP="00CD574B">
            <w:pPr>
              <w:suppressAutoHyphens/>
              <w:spacing w:after="142" w:line="276" w:lineRule="auto"/>
              <w:rPr>
                <w:rFonts w:ascii="Times New Roman" w:eastAsia="Noto Serif CJK SC" w:hAnsi="Times New Roman" w:cs="Lohit Devanagari"/>
                <w:kern w:val="2"/>
                <w:sz w:val="20"/>
                <w:szCs w:val="24"/>
                <w:lang w:val="en-GB" w:bidi="hi-IN"/>
              </w:rPr>
            </w:pPr>
            <w:r w:rsidRPr="00CD574B">
              <w:rPr>
                <w:rFonts w:ascii="Times New Roman" w:eastAsia="Noto Serif CJK SC" w:hAnsi="Times New Roman" w:cs="Lohit Devanagari"/>
                <w:kern w:val="2"/>
                <w:sz w:val="20"/>
                <w:szCs w:val="24"/>
                <w:lang w:val="en-GB" w:bidi="hi-IN"/>
              </w:rPr>
              <w:t xml:space="preserve">use </w:t>
            </w:r>
            <w:hyperlink w:anchor="_toc8039">
              <w:r w:rsidRPr="00CD574B">
                <w:rPr>
                  <w:rFonts w:ascii="Times New Roman" w:eastAsia="Noto Serif CJK SC" w:hAnsi="Times New Roman" w:cs="Lohit Devanagari"/>
                  <w:color w:val="000000"/>
                  <w:kern w:val="2"/>
                  <w:sz w:val="20"/>
                  <w:szCs w:val="24"/>
                  <w:u w:val="dotted"/>
                  <w:lang w:val="en-GB" w:bidi="hi-IN"/>
                </w:rPr>
                <w:t>E41</w:t>
              </w:r>
            </w:hyperlink>
            <w:r w:rsidRPr="00CD574B">
              <w:rPr>
                <w:rFonts w:ascii="Times New Roman" w:eastAsia="Noto Serif CJK SC" w:hAnsi="Times New Roman" w:cs="Lohit Devanagari"/>
                <w:kern w:val="2"/>
                <w:sz w:val="20"/>
                <w:szCs w:val="24"/>
                <w:lang w:val="en-GB" w:bidi="hi-IN"/>
              </w:rPr>
              <w:t xml:space="preserve"> Appellation, </w:t>
            </w:r>
            <w:hyperlink w:anchor="_toc8844">
              <w:r w:rsidRPr="00CD574B">
                <w:rPr>
                  <w:rFonts w:ascii="Times New Roman" w:eastAsia="Noto Serif CJK SC" w:hAnsi="Times New Roman" w:cs="Lohit Devanagari"/>
                  <w:i/>
                  <w:iCs/>
                  <w:color w:val="0000FF"/>
                  <w:kern w:val="2"/>
                  <w:sz w:val="20"/>
                  <w:szCs w:val="20"/>
                  <w:u w:val="dotted"/>
                  <w:lang w:val="en-GB" w:bidi="hi-IN"/>
                </w:rPr>
                <w:t>P2</w:t>
              </w:r>
            </w:hyperlink>
            <w:r w:rsidRPr="00CD574B">
              <w:rPr>
                <w:rFonts w:ascii="Times New Roman" w:eastAsia="Noto Serif CJK SC" w:hAnsi="Times New Roman" w:cs="Lohit Devanagari"/>
                <w:i/>
                <w:iCs/>
                <w:color w:val="000000"/>
                <w:kern w:val="2"/>
                <w:sz w:val="20"/>
                <w:szCs w:val="20"/>
                <w:lang w:val="en-GB" w:bidi="hi-IN"/>
              </w:rPr>
              <w:t xml:space="preserve"> </w:t>
            </w:r>
            <w:r w:rsidRPr="00CD574B">
              <w:rPr>
                <w:rFonts w:ascii="Times New Roman" w:eastAsia="Noto Serif CJK SC" w:hAnsi="Times New Roman" w:cs="Lohit Devanagari"/>
                <w:i/>
                <w:kern w:val="2"/>
                <w:sz w:val="20"/>
                <w:szCs w:val="24"/>
                <w:lang w:val="en-GB" w:bidi="hi-IN"/>
              </w:rPr>
              <w:t>has type</w:t>
            </w:r>
            <w:r w:rsidRPr="00CD574B">
              <w:rPr>
                <w:rFonts w:ascii="Times New Roman" w:eastAsia="Noto Serif CJK SC" w:hAnsi="Times New Roman" w:cs="Lohit Devanagari"/>
                <w:kern w:val="2"/>
                <w:sz w:val="20"/>
                <w:szCs w:val="24"/>
                <w:lang w:val="en-GB" w:bidi="hi-IN"/>
              </w:rPr>
              <w:t>: “Address”</w:t>
            </w:r>
          </w:p>
        </w:tc>
        <w:tc>
          <w:tcPr>
            <w:tcW w:w="3625" w:type="dxa"/>
            <w:tcBorders>
              <w:top w:val="single" w:sz="4" w:space="0" w:color="000000"/>
              <w:left w:val="single" w:sz="4" w:space="0" w:color="000000"/>
              <w:bottom w:val="single" w:sz="4" w:space="0" w:color="000000"/>
              <w:right w:val="single" w:sz="4" w:space="0" w:color="000000"/>
            </w:tcBorders>
          </w:tcPr>
          <w:p w:rsidR="000D1A8C" w:rsidRPr="000D1A8C" w:rsidRDefault="000D1A8C" w:rsidP="000D1A8C">
            <w:pPr>
              <w:suppressAutoHyphens/>
              <w:spacing w:after="142" w:line="276" w:lineRule="auto"/>
              <w:rPr>
                <w:rFonts w:ascii="Times New Roman" w:eastAsia="Noto Serif CJK SC" w:hAnsi="Times New Roman" w:cs="Lohit Devanagari"/>
                <w:kern w:val="2"/>
                <w:sz w:val="20"/>
                <w:szCs w:val="24"/>
                <w:lang w:val="en-GB" w:bidi="hi-IN"/>
              </w:rPr>
            </w:pPr>
            <w:r w:rsidRPr="000D1A8C">
              <w:rPr>
                <w:rFonts w:ascii="Times New Roman" w:eastAsia="Noto Serif CJK SC" w:hAnsi="Times New Roman" w:cs="Lohit Devanagari"/>
                <w:kern w:val="2"/>
                <w:sz w:val="20"/>
                <w:szCs w:val="24"/>
                <w:lang w:val="en-GB" w:bidi="hi-IN"/>
              </w:rPr>
              <w:t>ID: 300386983</w:t>
            </w:r>
          </w:p>
          <w:p w:rsidR="000D1A8C" w:rsidRDefault="000D1A8C" w:rsidP="000D1A8C">
            <w:pPr>
              <w:suppressAutoHyphens/>
              <w:spacing w:after="142" w:line="276" w:lineRule="auto"/>
              <w:rPr>
                <w:rFonts w:ascii="Times New Roman" w:eastAsia="Noto Serif CJK SC" w:hAnsi="Times New Roman" w:cs="Lohit Devanagari"/>
                <w:kern w:val="2"/>
                <w:sz w:val="20"/>
                <w:szCs w:val="24"/>
                <w:lang w:val="en-GB" w:bidi="hi-IN"/>
              </w:rPr>
            </w:pPr>
            <w:r w:rsidRPr="000D1A8C">
              <w:rPr>
                <w:rFonts w:ascii="Times New Roman" w:eastAsia="Noto Serif CJK SC" w:hAnsi="Times New Roman" w:cs="Lohit Devanagari"/>
                <w:kern w:val="2"/>
                <w:sz w:val="20"/>
                <w:szCs w:val="24"/>
                <w:lang w:val="en-GB" w:bidi="hi-IN"/>
              </w:rPr>
              <w:t xml:space="preserve">Page Link: </w:t>
            </w:r>
            <w:hyperlink r:id="rId4" w:history="1">
              <w:r w:rsidRPr="00FA363F">
                <w:rPr>
                  <w:rStyle w:val="Hyperlink"/>
                  <w:rFonts w:ascii="Times New Roman" w:eastAsia="Noto Serif CJK SC" w:hAnsi="Times New Roman" w:cs="Lohit Devanagari"/>
                  <w:kern w:val="2"/>
                  <w:sz w:val="20"/>
                  <w:szCs w:val="24"/>
                  <w:lang w:val="en-GB" w:bidi="hi-IN"/>
                </w:rPr>
                <w:t>http://vocab.getty.edu/page/aat/300386983</w:t>
              </w:r>
            </w:hyperlink>
          </w:p>
          <w:p w:rsidR="000D1A8C" w:rsidRPr="000D1A8C" w:rsidRDefault="000D1A8C" w:rsidP="000D1A8C">
            <w:pPr>
              <w:suppressAutoHyphens/>
              <w:spacing w:after="142" w:line="276" w:lineRule="auto"/>
              <w:rPr>
                <w:rFonts w:ascii="Times New Roman" w:eastAsia="Noto Serif CJK SC" w:hAnsi="Times New Roman" w:cs="Lohit Devanagari"/>
                <w:kern w:val="2"/>
                <w:sz w:val="20"/>
                <w:szCs w:val="24"/>
                <w:lang w:val="en-GB" w:bidi="hi-IN"/>
              </w:rPr>
            </w:pPr>
            <w:r w:rsidRPr="000D1A8C">
              <w:rPr>
                <w:rFonts w:ascii="Times New Roman" w:eastAsia="Noto Serif CJK SC" w:hAnsi="Times New Roman" w:cs="Lohit Devanagari"/>
                <w:b/>
                <w:kern w:val="2"/>
                <w:sz w:val="20"/>
                <w:szCs w:val="24"/>
                <w:lang w:val="en-GB" w:bidi="hi-IN"/>
              </w:rPr>
              <w:t>street addresses</w:t>
            </w:r>
            <w:r w:rsidRPr="000D1A8C">
              <w:rPr>
                <w:rFonts w:ascii="Times New Roman" w:eastAsia="Noto Serif CJK SC" w:hAnsi="Times New Roman" w:cs="Lohit Devanagari"/>
                <w:kern w:val="2"/>
                <w:sz w:val="20"/>
                <w:szCs w:val="24"/>
                <w:lang w:val="en-GB" w:bidi="hi-IN"/>
              </w:rPr>
              <w:t xml:space="preserve"> (geographic concepts, physical sciences concepts, ... Associated Concepts (hierarchy name))</w:t>
            </w:r>
          </w:p>
          <w:p w:rsidR="000D1A8C" w:rsidRPr="000D1A8C" w:rsidRDefault="000D1A8C" w:rsidP="000D1A8C">
            <w:pPr>
              <w:suppressAutoHyphens/>
              <w:spacing w:after="142" w:line="276" w:lineRule="auto"/>
              <w:rPr>
                <w:rFonts w:ascii="Times New Roman" w:eastAsia="Noto Serif CJK SC" w:hAnsi="Times New Roman" w:cs="Lohit Devanagari"/>
                <w:kern w:val="2"/>
                <w:sz w:val="20"/>
                <w:szCs w:val="24"/>
                <w:lang w:val="en-GB" w:bidi="hi-IN"/>
              </w:rPr>
            </w:pPr>
          </w:p>
          <w:p w:rsidR="000D1A8C" w:rsidRPr="000D1A8C" w:rsidRDefault="000D1A8C" w:rsidP="000D1A8C">
            <w:pPr>
              <w:suppressAutoHyphens/>
              <w:spacing w:after="142" w:line="276" w:lineRule="auto"/>
              <w:rPr>
                <w:rFonts w:ascii="Times New Roman" w:eastAsia="Noto Serif CJK SC" w:hAnsi="Times New Roman" w:cs="Lohit Devanagari"/>
                <w:kern w:val="2"/>
                <w:sz w:val="20"/>
                <w:szCs w:val="24"/>
                <w:lang w:val="en-GB" w:bidi="hi-IN"/>
              </w:rPr>
            </w:pPr>
            <w:r w:rsidRPr="000D1A8C">
              <w:rPr>
                <w:rFonts w:ascii="Times New Roman" w:eastAsia="Noto Serif CJK SC" w:hAnsi="Times New Roman" w:cs="Lohit Devanagari"/>
                <w:kern w:val="2"/>
                <w:sz w:val="20"/>
                <w:szCs w:val="24"/>
                <w:lang w:val="en-GB" w:bidi="hi-IN"/>
              </w:rPr>
              <w:lastRenderedPageBreak/>
              <w:t xml:space="preserve"> </w:t>
            </w:r>
          </w:p>
          <w:p w:rsidR="00B642F9" w:rsidRPr="00CD574B" w:rsidRDefault="00B642F9" w:rsidP="000D1A8C">
            <w:pPr>
              <w:suppressAutoHyphens/>
              <w:spacing w:after="142" w:line="276" w:lineRule="auto"/>
              <w:rPr>
                <w:rFonts w:ascii="Times New Roman" w:eastAsia="Noto Serif CJK SC" w:hAnsi="Times New Roman" w:cs="Lohit Devanagari"/>
                <w:kern w:val="2"/>
                <w:sz w:val="20"/>
                <w:szCs w:val="24"/>
                <w:lang w:val="en-GB" w:bidi="hi-IN"/>
              </w:rPr>
            </w:pPr>
          </w:p>
        </w:tc>
        <w:tc>
          <w:tcPr>
            <w:tcW w:w="2815" w:type="dxa"/>
            <w:tcBorders>
              <w:top w:val="single" w:sz="4" w:space="0" w:color="000000"/>
              <w:left w:val="single" w:sz="4" w:space="0" w:color="000000"/>
              <w:bottom w:val="single" w:sz="4" w:space="0" w:color="000000"/>
              <w:right w:val="single" w:sz="4" w:space="0" w:color="000000"/>
            </w:tcBorders>
          </w:tcPr>
          <w:p w:rsidR="00B642F9" w:rsidRPr="00CD574B" w:rsidRDefault="000D1A8C" w:rsidP="000B3A40">
            <w:pPr>
              <w:suppressAutoHyphens/>
              <w:spacing w:after="142" w:line="276" w:lineRule="auto"/>
              <w:rPr>
                <w:rFonts w:ascii="Times New Roman" w:eastAsia="Noto Serif CJK SC" w:hAnsi="Times New Roman" w:cs="Lohit Devanagari"/>
                <w:kern w:val="2"/>
                <w:sz w:val="20"/>
                <w:szCs w:val="24"/>
                <w:lang w:val="en-GB" w:bidi="hi-IN"/>
              </w:rPr>
            </w:pPr>
            <w:r>
              <w:rPr>
                <w:rFonts w:ascii="Times New Roman" w:eastAsia="Noto Serif CJK SC" w:hAnsi="Times New Roman" w:cs="Lohit Devanagari"/>
                <w:kern w:val="2"/>
                <w:sz w:val="20"/>
                <w:szCs w:val="24"/>
                <w:lang w:val="en-GB" w:bidi="hi-IN"/>
              </w:rPr>
              <w:lastRenderedPageBreak/>
              <w:t xml:space="preserve">AAT </w:t>
            </w:r>
            <w:r w:rsidRPr="000D1A8C">
              <w:rPr>
                <w:rFonts w:ascii="Times New Roman" w:eastAsia="Noto Serif CJK SC" w:hAnsi="Times New Roman" w:cs="Lohit Devanagari"/>
                <w:kern w:val="2"/>
                <w:sz w:val="20"/>
                <w:szCs w:val="24"/>
                <w:lang w:val="en-GB" w:bidi="hi-IN"/>
              </w:rPr>
              <w:t xml:space="preserve">Note: Particulars of the place where a person, organization, building, or monument can be found on a street or other thoroughfare; typically consisting of a number, street name, the name of the administrative area (a town or district). May also </w:t>
            </w:r>
            <w:r w:rsidRPr="000D1A8C">
              <w:rPr>
                <w:rFonts w:ascii="Times New Roman" w:eastAsia="Noto Serif CJK SC" w:hAnsi="Times New Roman" w:cs="Lohit Devanagari"/>
                <w:kern w:val="2"/>
                <w:sz w:val="20"/>
                <w:szCs w:val="24"/>
                <w:lang w:val="en-GB" w:bidi="hi-IN"/>
              </w:rPr>
              <w:lastRenderedPageBreak/>
              <w:t>include a postcode, as the street address may also be the "mailing address."</w:t>
            </w:r>
          </w:p>
        </w:tc>
      </w:tr>
      <w:tr w:rsidR="00FB5C19" w:rsidRPr="00CD574B" w:rsidTr="00842EC2">
        <w:tc>
          <w:tcPr>
            <w:tcW w:w="1903" w:type="dxa"/>
            <w:tcBorders>
              <w:top w:val="single" w:sz="4" w:space="0" w:color="000000"/>
              <w:left w:val="single" w:sz="4" w:space="0" w:color="000000"/>
              <w:bottom w:val="single" w:sz="4" w:space="0" w:color="000000"/>
              <w:right w:val="single" w:sz="4" w:space="0" w:color="000000"/>
            </w:tcBorders>
          </w:tcPr>
          <w:p w:rsidR="00B642F9" w:rsidRPr="00CD574B" w:rsidRDefault="00B642F9" w:rsidP="00CD574B">
            <w:pPr>
              <w:suppressAutoHyphens/>
              <w:spacing w:after="142" w:line="276" w:lineRule="auto"/>
              <w:rPr>
                <w:rFonts w:ascii="Times New Roman" w:eastAsia="Noto Serif CJK SC" w:hAnsi="Times New Roman" w:cs="Lohit Devanagari"/>
                <w:kern w:val="2"/>
                <w:sz w:val="20"/>
                <w:szCs w:val="24"/>
                <w:lang w:val="en-GB" w:bidi="hi-IN"/>
              </w:rPr>
            </w:pPr>
            <w:r w:rsidRPr="00CD574B">
              <w:rPr>
                <w:rFonts w:ascii="Times New Roman" w:eastAsia="Noto Serif CJK SC" w:hAnsi="Times New Roman" w:cs="Lohit Devanagari"/>
                <w:kern w:val="2"/>
                <w:sz w:val="20"/>
                <w:szCs w:val="24"/>
                <w:lang w:val="en-GB" w:bidi="hi-IN"/>
              </w:rPr>
              <w:t>E46 Section Definition</w:t>
            </w:r>
          </w:p>
        </w:tc>
        <w:tc>
          <w:tcPr>
            <w:tcW w:w="1917" w:type="dxa"/>
            <w:tcBorders>
              <w:top w:val="single" w:sz="4" w:space="0" w:color="000000"/>
              <w:left w:val="single" w:sz="4" w:space="0" w:color="000000"/>
              <w:bottom w:val="single" w:sz="4" w:space="0" w:color="000000"/>
              <w:right w:val="single" w:sz="4" w:space="0" w:color="000000"/>
            </w:tcBorders>
          </w:tcPr>
          <w:p w:rsidR="00B642F9" w:rsidRPr="00CD574B" w:rsidRDefault="00B642F9" w:rsidP="00CD574B">
            <w:pPr>
              <w:suppressAutoHyphens/>
              <w:spacing w:after="142" w:line="276" w:lineRule="auto"/>
              <w:rPr>
                <w:rFonts w:ascii="Times New Roman" w:eastAsia="Noto Serif CJK SC" w:hAnsi="Times New Roman" w:cs="Lohit Devanagari"/>
                <w:kern w:val="2"/>
                <w:sz w:val="20"/>
                <w:szCs w:val="24"/>
                <w:lang w:val="en-GB" w:bidi="hi-IN"/>
              </w:rPr>
            </w:pPr>
            <w:r w:rsidRPr="00CD574B">
              <w:rPr>
                <w:rFonts w:ascii="Times New Roman" w:eastAsia="Noto Serif CJK SC" w:hAnsi="Times New Roman" w:cs="Lohit Devanagari"/>
                <w:kern w:val="2"/>
                <w:sz w:val="20"/>
                <w:szCs w:val="24"/>
                <w:lang w:val="en-GB" w:bidi="hi-IN"/>
              </w:rPr>
              <w:t xml:space="preserve">use </w:t>
            </w:r>
            <w:hyperlink w:anchor="_toc8039">
              <w:r w:rsidRPr="00CD574B">
                <w:rPr>
                  <w:rFonts w:ascii="Times New Roman" w:eastAsia="Noto Serif CJK SC" w:hAnsi="Times New Roman" w:cs="Lohit Devanagari"/>
                  <w:color w:val="000000"/>
                  <w:kern w:val="2"/>
                  <w:sz w:val="20"/>
                  <w:szCs w:val="24"/>
                  <w:u w:val="dotted"/>
                  <w:lang w:val="en-GB" w:bidi="hi-IN"/>
                </w:rPr>
                <w:t>E41</w:t>
              </w:r>
            </w:hyperlink>
            <w:r w:rsidRPr="00CD574B">
              <w:rPr>
                <w:rFonts w:ascii="Times New Roman" w:eastAsia="Noto Serif CJK SC" w:hAnsi="Times New Roman" w:cs="Lohit Devanagari"/>
                <w:kern w:val="2"/>
                <w:sz w:val="20"/>
                <w:szCs w:val="24"/>
                <w:lang w:val="en-GB" w:bidi="hi-IN"/>
              </w:rPr>
              <w:t xml:space="preserve"> Appellation</w:t>
            </w:r>
          </w:p>
        </w:tc>
        <w:tc>
          <w:tcPr>
            <w:tcW w:w="3625" w:type="dxa"/>
            <w:tcBorders>
              <w:top w:val="single" w:sz="4" w:space="0" w:color="000000"/>
              <w:left w:val="single" w:sz="4" w:space="0" w:color="000000"/>
              <w:bottom w:val="single" w:sz="4" w:space="0" w:color="000000"/>
              <w:right w:val="single" w:sz="4" w:space="0" w:color="000000"/>
            </w:tcBorders>
          </w:tcPr>
          <w:p w:rsidR="00B642F9" w:rsidRPr="00CD574B" w:rsidRDefault="00B642F9" w:rsidP="00CD574B">
            <w:pPr>
              <w:suppressAutoHyphens/>
              <w:spacing w:after="142" w:line="276" w:lineRule="auto"/>
              <w:rPr>
                <w:rFonts w:ascii="Times New Roman" w:eastAsia="Noto Serif CJK SC" w:hAnsi="Times New Roman" w:cs="Lohit Devanagari"/>
                <w:kern w:val="2"/>
                <w:sz w:val="20"/>
                <w:szCs w:val="24"/>
                <w:lang w:val="en-GB" w:bidi="hi-IN"/>
              </w:rPr>
            </w:pPr>
          </w:p>
        </w:tc>
        <w:tc>
          <w:tcPr>
            <w:tcW w:w="2815" w:type="dxa"/>
            <w:tcBorders>
              <w:top w:val="single" w:sz="4" w:space="0" w:color="000000"/>
              <w:left w:val="single" w:sz="4" w:space="0" w:color="000000"/>
              <w:bottom w:val="single" w:sz="4" w:space="0" w:color="000000"/>
              <w:right w:val="single" w:sz="4" w:space="0" w:color="000000"/>
            </w:tcBorders>
          </w:tcPr>
          <w:p w:rsidR="00B642F9" w:rsidRPr="00CD574B" w:rsidRDefault="00946119" w:rsidP="00CD574B">
            <w:pPr>
              <w:suppressAutoHyphens/>
              <w:spacing w:after="142" w:line="276" w:lineRule="auto"/>
              <w:rPr>
                <w:rFonts w:ascii="Times New Roman" w:eastAsia="Noto Serif CJK SC" w:hAnsi="Times New Roman" w:cs="Lohit Devanagari"/>
                <w:kern w:val="2"/>
                <w:sz w:val="20"/>
                <w:szCs w:val="24"/>
                <w:lang w:val="en-GB" w:bidi="hi-IN"/>
              </w:rPr>
            </w:pPr>
            <w:r>
              <w:rPr>
                <w:rFonts w:ascii="Times New Roman" w:eastAsia="Noto Serif CJK SC" w:hAnsi="Times New Roman" w:cs="Lohit Devanagari"/>
                <w:kern w:val="2"/>
                <w:sz w:val="20"/>
                <w:szCs w:val="24"/>
                <w:lang w:val="en-GB" w:bidi="hi-IN"/>
              </w:rPr>
              <w:t>Abandon this</w:t>
            </w:r>
            <w:r w:rsidR="00FB5C19">
              <w:rPr>
                <w:rFonts w:ascii="Times New Roman" w:eastAsia="Noto Serif CJK SC" w:hAnsi="Times New Roman" w:cs="Lohit Devanagari"/>
                <w:kern w:val="2"/>
                <w:sz w:val="20"/>
                <w:szCs w:val="24"/>
                <w:lang w:val="en-GB" w:bidi="hi-IN"/>
              </w:rPr>
              <w:t xml:space="preserve"> concept.</w:t>
            </w:r>
          </w:p>
        </w:tc>
      </w:tr>
      <w:tr w:rsidR="00FB5C19" w:rsidRPr="00CD574B" w:rsidTr="00842EC2">
        <w:tc>
          <w:tcPr>
            <w:tcW w:w="1903" w:type="dxa"/>
            <w:tcBorders>
              <w:top w:val="single" w:sz="4" w:space="0" w:color="000000"/>
              <w:left w:val="single" w:sz="4" w:space="0" w:color="000000"/>
              <w:bottom w:val="single" w:sz="4" w:space="0" w:color="000000"/>
              <w:right w:val="single" w:sz="4" w:space="0" w:color="000000"/>
            </w:tcBorders>
          </w:tcPr>
          <w:p w:rsidR="00B642F9" w:rsidRPr="00CD574B" w:rsidRDefault="00B642F9" w:rsidP="00CD574B">
            <w:pPr>
              <w:suppressAutoHyphens/>
              <w:spacing w:after="142" w:line="276" w:lineRule="auto"/>
              <w:rPr>
                <w:rFonts w:ascii="Times New Roman" w:eastAsia="Noto Serif CJK SC" w:hAnsi="Times New Roman" w:cs="Lohit Devanagari"/>
                <w:kern w:val="2"/>
                <w:sz w:val="20"/>
                <w:szCs w:val="24"/>
                <w:lang w:val="en-GB" w:bidi="hi-IN"/>
              </w:rPr>
            </w:pPr>
            <w:r w:rsidRPr="00CD574B">
              <w:rPr>
                <w:rFonts w:ascii="Times New Roman" w:eastAsia="Noto Serif CJK SC" w:hAnsi="Times New Roman" w:cs="Lohit Devanagari"/>
                <w:kern w:val="2"/>
                <w:sz w:val="20"/>
                <w:szCs w:val="24"/>
                <w:lang w:val="en-GB" w:bidi="hi-IN"/>
              </w:rPr>
              <w:t>E47 Spatial Coordinates</w:t>
            </w:r>
          </w:p>
        </w:tc>
        <w:tc>
          <w:tcPr>
            <w:tcW w:w="1917" w:type="dxa"/>
            <w:tcBorders>
              <w:top w:val="single" w:sz="4" w:space="0" w:color="000000"/>
              <w:left w:val="single" w:sz="4" w:space="0" w:color="000000"/>
              <w:bottom w:val="single" w:sz="4" w:space="0" w:color="000000"/>
              <w:right w:val="single" w:sz="4" w:space="0" w:color="000000"/>
            </w:tcBorders>
          </w:tcPr>
          <w:p w:rsidR="00B642F9" w:rsidRPr="00CD574B" w:rsidRDefault="00B642F9" w:rsidP="00CD574B">
            <w:pPr>
              <w:suppressAutoHyphens/>
              <w:spacing w:after="142" w:line="276" w:lineRule="auto"/>
              <w:rPr>
                <w:rFonts w:ascii="Times New Roman" w:eastAsia="Noto Serif CJK SC" w:hAnsi="Times New Roman" w:cs="Lohit Devanagari"/>
                <w:kern w:val="2"/>
                <w:sz w:val="20"/>
                <w:szCs w:val="24"/>
                <w:lang w:val="en-GB" w:bidi="hi-IN"/>
              </w:rPr>
            </w:pPr>
            <w:r w:rsidRPr="00CD574B">
              <w:rPr>
                <w:rFonts w:ascii="Times New Roman" w:eastAsia="Noto Serif CJK SC" w:hAnsi="Times New Roman" w:cs="Lohit Devanagari"/>
                <w:kern w:val="2"/>
                <w:sz w:val="20"/>
                <w:szCs w:val="24"/>
                <w:lang w:val="en-GB" w:bidi="hi-IN"/>
              </w:rPr>
              <w:t xml:space="preserve">use </w:t>
            </w:r>
            <w:hyperlink w:anchor="_toc8709">
              <w:r w:rsidRPr="00CD574B">
                <w:rPr>
                  <w:rFonts w:ascii="Times New Roman" w:eastAsia="Noto Serif CJK SC" w:hAnsi="Times New Roman" w:cs="Lohit Devanagari"/>
                  <w:color w:val="0000FF"/>
                  <w:kern w:val="2"/>
                  <w:sz w:val="20"/>
                  <w:szCs w:val="24"/>
                  <w:u w:val="dotted"/>
                  <w:lang w:val="en-GB" w:bidi="hi-IN"/>
                </w:rPr>
                <w:t>E94</w:t>
              </w:r>
            </w:hyperlink>
            <w:r w:rsidRPr="00CD574B">
              <w:rPr>
                <w:rFonts w:ascii="Times New Roman" w:eastAsia="Noto Serif CJK SC" w:hAnsi="Times New Roman" w:cs="Lohit Devanagari"/>
                <w:kern w:val="2"/>
                <w:sz w:val="20"/>
                <w:szCs w:val="24"/>
                <w:lang w:val="en-GB" w:bidi="hi-IN"/>
              </w:rPr>
              <w:t xml:space="preserve"> Space Primitive</w:t>
            </w:r>
          </w:p>
        </w:tc>
        <w:tc>
          <w:tcPr>
            <w:tcW w:w="3625" w:type="dxa"/>
            <w:tcBorders>
              <w:top w:val="single" w:sz="4" w:space="0" w:color="000000"/>
              <w:left w:val="single" w:sz="4" w:space="0" w:color="000000"/>
              <w:bottom w:val="single" w:sz="4" w:space="0" w:color="000000"/>
              <w:right w:val="single" w:sz="4" w:space="0" w:color="000000"/>
            </w:tcBorders>
          </w:tcPr>
          <w:p w:rsidR="00B642F9" w:rsidRPr="00CD574B" w:rsidRDefault="00B642F9" w:rsidP="00CD574B">
            <w:pPr>
              <w:suppressAutoHyphens/>
              <w:spacing w:after="142" w:line="276" w:lineRule="auto"/>
              <w:rPr>
                <w:rFonts w:ascii="Times New Roman" w:eastAsia="Noto Serif CJK SC" w:hAnsi="Times New Roman" w:cs="Lohit Devanagari"/>
                <w:kern w:val="2"/>
                <w:sz w:val="20"/>
                <w:szCs w:val="24"/>
                <w:lang w:val="en-GB" w:bidi="hi-IN"/>
              </w:rPr>
            </w:pPr>
          </w:p>
        </w:tc>
        <w:tc>
          <w:tcPr>
            <w:tcW w:w="2815" w:type="dxa"/>
            <w:tcBorders>
              <w:top w:val="single" w:sz="4" w:space="0" w:color="000000"/>
              <w:left w:val="single" w:sz="4" w:space="0" w:color="000000"/>
              <w:bottom w:val="single" w:sz="4" w:space="0" w:color="000000"/>
              <w:right w:val="single" w:sz="4" w:space="0" w:color="000000"/>
            </w:tcBorders>
          </w:tcPr>
          <w:p w:rsidR="00B642F9" w:rsidRPr="00CD574B" w:rsidRDefault="00B642F9" w:rsidP="00CD574B">
            <w:pPr>
              <w:suppressAutoHyphens/>
              <w:spacing w:after="142" w:line="276" w:lineRule="auto"/>
              <w:rPr>
                <w:rFonts w:ascii="Times New Roman" w:eastAsia="Noto Serif CJK SC" w:hAnsi="Times New Roman" w:cs="Lohit Devanagari"/>
                <w:kern w:val="2"/>
                <w:sz w:val="20"/>
                <w:szCs w:val="24"/>
                <w:lang w:val="en-GB" w:bidi="hi-IN"/>
              </w:rPr>
            </w:pPr>
          </w:p>
        </w:tc>
      </w:tr>
      <w:tr w:rsidR="00FB5C19" w:rsidRPr="00CD574B" w:rsidTr="00842EC2">
        <w:tc>
          <w:tcPr>
            <w:tcW w:w="1903" w:type="dxa"/>
            <w:tcBorders>
              <w:top w:val="single" w:sz="4" w:space="0" w:color="000000"/>
              <w:left w:val="single" w:sz="4" w:space="0" w:color="000000"/>
              <w:bottom w:val="single" w:sz="4" w:space="0" w:color="000000"/>
              <w:right w:val="single" w:sz="4" w:space="0" w:color="000000"/>
            </w:tcBorders>
          </w:tcPr>
          <w:p w:rsidR="00B642F9" w:rsidRPr="00CD574B" w:rsidRDefault="00B642F9" w:rsidP="00CD574B">
            <w:pPr>
              <w:suppressAutoHyphens/>
              <w:spacing w:after="142" w:line="276" w:lineRule="auto"/>
              <w:rPr>
                <w:rFonts w:ascii="Times New Roman" w:eastAsia="Noto Serif CJK SC" w:hAnsi="Times New Roman" w:cs="Lohit Devanagari"/>
                <w:kern w:val="2"/>
                <w:sz w:val="20"/>
                <w:szCs w:val="24"/>
                <w:lang w:val="en-GB" w:bidi="hi-IN"/>
              </w:rPr>
            </w:pPr>
            <w:r w:rsidRPr="00CD574B">
              <w:rPr>
                <w:rFonts w:ascii="Times New Roman" w:eastAsia="Noto Serif CJK SC" w:hAnsi="Times New Roman" w:cs="Lohit Devanagari"/>
                <w:kern w:val="2"/>
                <w:sz w:val="20"/>
                <w:szCs w:val="24"/>
                <w:lang w:val="en-GB" w:bidi="hi-IN"/>
              </w:rPr>
              <w:t>E48 Place Name</w:t>
            </w:r>
          </w:p>
        </w:tc>
        <w:tc>
          <w:tcPr>
            <w:tcW w:w="1917" w:type="dxa"/>
            <w:tcBorders>
              <w:top w:val="single" w:sz="4" w:space="0" w:color="000000"/>
              <w:left w:val="single" w:sz="4" w:space="0" w:color="000000"/>
              <w:bottom w:val="single" w:sz="4" w:space="0" w:color="000000"/>
              <w:right w:val="single" w:sz="4" w:space="0" w:color="000000"/>
            </w:tcBorders>
          </w:tcPr>
          <w:p w:rsidR="00B642F9" w:rsidRPr="00CD574B" w:rsidRDefault="00B642F9" w:rsidP="00CD574B">
            <w:pPr>
              <w:suppressAutoHyphens/>
              <w:spacing w:after="142" w:line="276" w:lineRule="auto"/>
              <w:rPr>
                <w:rFonts w:ascii="Times New Roman" w:eastAsia="Noto Serif CJK SC" w:hAnsi="Times New Roman" w:cs="Lohit Devanagari"/>
                <w:kern w:val="2"/>
                <w:sz w:val="20"/>
                <w:szCs w:val="24"/>
                <w:lang w:val="en-GB" w:bidi="hi-IN"/>
              </w:rPr>
            </w:pPr>
            <w:r w:rsidRPr="00CD574B">
              <w:rPr>
                <w:rFonts w:ascii="Times New Roman" w:eastAsia="Noto Serif CJK SC" w:hAnsi="Times New Roman" w:cs="Lohit Devanagari"/>
                <w:kern w:val="2"/>
                <w:sz w:val="20"/>
                <w:szCs w:val="24"/>
                <w:lang w:val="en-GB" w:bidi="hi-IN"/>
              </w:rPr>
              <w:t xml:space="preserve">use </w:t>
            </w:r>
            <w:hyperlink w:anchor="_toc8039">
              <w:r w:rsidRPr="00CD574B">
                <w:rPr>
                  <w:rFonts w:ascii="Times New Roman" w:eastAsia="Noto Serif CJK SC" w:hAnsi="Times New Roman" w:cs="Lohit Devanagari"/>
                  <w:color w:val="000000"/>
                  <w:kern w:val="2"/>
                  <w:sz w:val="20"/>
                  <w:szCs w:val="24"/>
                  <w:u w:val="dotted"/>
                  <w:lang w:val="en-GB" w:bidi="hi-IN"/>
                </w:rPr>
                <w:t>E41</w:t>
              </w:r>
            </w:hyperlink>
            <w:r w:rsidRPr="00CD574B">
              <w:rPr>
                <w:rFonts w:ascii="Times New Roman" w:eastAsia="Noto Serif CJK SC" w:hAnsi="Times New Roman" w:cs="Lohit Devanagari"/>
                <w:kern w:val="2"/>
                <w:sz w:val="20"/>
                <w:szCs w:val="24"/>
                <w:lang w:val="en-GB" w:bidi="hi-IN"/>
              </w:rPr>
              <w:t xml:space="preserve"> Appellation</w:t>
            </w:r>
          </w:p>
        </w:tc>
        <w:tc>
          <w:tcPr>
            <w:tcW w:w="3625" w:type="dxa"/>
            <w:tcBorders>
              <w:top w:val="single" w:sz="4" w:space="0" w:color="000000"/>
              <w:left w:val="single" w:sz="4" w:space="0" w:color="000000"/>
              <w:bottom w:val="single" w:sz="4" w:space="0" w:color="000000"/>
              <w:right w:val="single" w:sz="4" w:space="0" w:color="000000"/>
            </w:tcBorders>
          </w:tcPr>
          <w:p w:rsidR="00FB5C19" w:rsidRPr="00FB5C19" w:rsidRDefault="00FB5C19" w:rsidP="00FB5C19">
            <w:pPr>
              <w:suppressAutoHyphens/>
              <w:spacing w:after="142" w:line="276" w:lineRule="auto"/>
              <w:rPr>
                <w:rFonts w:ascii="Times New Roman" w:eastAsia="Noto Serif CJK SC" w:hAnsi="Times New Roman" w:cs="Lohit Devanagari"/>
                <w:kern w:val="2"/>
                <w:sz w:val="20"/>
                <w:szCs w:val="24"/>
                <w:lang w:val="en-GB" w:bidi="hi-IN"/>
              </w:rPr>
            </w:pPr>
            <w:r w:rsidRPr="00FB5C19">
              <w:rPr>
                <w:rFonts w:ascii="Times New Roman" w:eastAsia="Noto Serif CJK SC" w:hAnsi="Times New Roman" w:cs="Lohit Devanagari"/>
                <w:kern w:val="2"/>
                <w:sz w:val="20"/>
                <w:szCs w:val="24"/>
                <w:lang w:val="en-GB" w:bidi="hi-IN"/>
              </w:rPr>
              <w:t>ID: 300404655</w:t>
            </w:r>
          </w:p>
          <w:p w:rsidR="00FB5C19" w:rsidRPr="00FB5C19" w:rsidRDefault="00FB5C19" w:rsidP="00FB5C19">
            <w:pPr>
              <w:suppressAutoHyphens/>
              <w:spacing w:after="142" w:line="276" w:lineRule="auto"/>
              <w:rPr>
                <w:rFonts w:ascii="Times New Roman" w:eastAsia="Noto Serif CJK SC" w:hAnsi="Times New Roman" w:cs="Lohit Devanagari"/>
                <w:kern w:val="2"/>
                <w:sz w:val="20"/>
                <w:szCs w:val="24"/>
                <w:lang w:val="en-GB" w:bidi="hi-IN"/>
              </w:rPr>
            </w:pPr>
            <w:r w:rsidRPr="00FB5C19">
              <w:rPr>
                <w:rFonts w:ascii="Times New Roman" w:eastAsia="Noto Serif CJK SC" w:hAnsi="Times New Roman" w:cs="Lohit Devanagari"/>
                <w:kern w:val="2"/>
                <w:sz w:val="20"/>
                <w:szCs w:val="24"/>
                <w:lang w:val="en-GB" w:bidi="hi-IN"/>
              </w:rPr>
              <w:t>Page Link: http://vocab.getty.edu/page/aat/300404655</w:t>
            </w:r>
          </w:p>
          <w:p w:rsidR="00FB5C19" w:rsidRPr="00FB5C19" w:rsidRDefault="00FB5C19" w:rsidP="00FB5C19">
            <w:pPr>
              <w:suppressAutoHyphens/>
              <w:spacing w:after="142" w:line="276" w:lineRule="auto"/>
              <w:rPr>
                <w:rFonts w:ascii="Times New Roman" w:eastAsia="Noto Serif CJK SC" w:hAnsi="Times New Roman" w:cs="Lohit Devanagari"/>
                <w:kern w:val="2"/>
                <w:sz w:val="20"/>
                <w:szCs w:val="24"/>
                <w:lang w:val="en-GB" w:bidi="hi-IN"/>
              </w:rPr>
            </w:pPr>
            <w:r w:rsidRPr="00FB5C19">
              <w:rPr>
                <w:rFonts w:ascii="Times New Roman" w:eastAsia="Noto Serif CJK SC" w:hAnsi="Times New Roman" w:cs="Lohit Devanagari"/>
                <w:kern w:val="2"/>
                <w:sz w:val="20"/>
                <w:szCs w:val="24"/>
                <w:lang w:val="en-GB" w:bidi="hi-IN"/>
              </w:rPr>
              <w:t xml:space="preserve">  </w:t>
            </w:r>
            <w:r w:rsidRPr="00FB5C19">
              <w:rPr>
                <w:rFonts w:ascii="Times New Roman" w:eastAsia="Noto Serif CJK SC" w:hAnsi="Times New Roman" w:cs="Lohit Devanagari"/>
                <w:kern w:val="2"/>
                <w:sz w:val="20"/>
                <w:szCs w:val="24"/>
                <w:lang w:val="en-GB" w:bidi="hi-IN"/>
              </w:rPr>
              <w:tab/>
            </w:r>
          </w:p>
          <w:p w:rsidR="00B642F9" w:rsidRPr="00CD574B" w:rsidRDefault="00FB5C19" w:rsidP="00FB5C19">
            <w:pPr>
              <w:suppressAutoHyphens/>
              <w:spacing w:after="142" w:line="276" w:lineRule="auto"/>
              <w:rPr>
                <w:rFonts w:ascii="Times New Roman" w:eastAsia="Noto Serif CJK SC" w:hAnsi="Times New Roman" w:cs="Lohit Devanagari"/>
                <w:kern w:val="2"/>
                <w:sz w:val="20"/>
                <w:szCs w:val="24"/>
                <w:lang w:val="en-GB" w:bidi="hi-IN"/>
              </w:rPr>
            </w:pPr>
            <w:r w:rsidRPr="002B34B4">
              <w:rPr>
                <w:rFonts w:ascii="Times New Roman" w:eastAsia="Noto Serif CJK SC" w:hAnsi="Times New Roman" w:cs="Lohit Devanagari"/>
                <w:b/>
                <w:kern w:val="2"/>
                <w:sz w:val="20"/>
                <w:szCs w:val="24"/>
                <w:lang w:val="en-GB" w:bidi="hi-IN"/>
              </w:rPr>
              <w:t>place names</w:t>
            </w:r>
            <w:r w:rsidRPr="00FB5C19">
              <w:rPr>
                <w:rFonts w:ascii="Times New Roman" w:eastAsia="Noto Serif CJK SC" w:hAnsi="Times New Roman" w:cs="Lohit Devanagari"/>
                <w:kern w:val="2"/>
                <w:sz w:val="20"/>
                <w:szCs w:val="24"/>
                <w:lang w:val="en-GB" w:bidi="hi-IN"/>
              </w:rPr>
              <w:t xml:space="preserve"> (names, &lt;names and related concepts&gt;, ... Associated Concepts (hierarchy name))</w:t>
            </w:r>
          </w:p>
        </w:tc>
        <w:tc>
          <w:tcPr>
            <w:tcW w:w="2815" w:type="dxa"/>
            <w:tcBorders>
              <w:top w:val="single" w:sz="4" w:space="0" w:color="000000"/>
              <w:left w:val="single" w:sz="4" w:space="0" w:color="000000"/>
              <w:bottom w:val="single" w:sz="4" w:space="0" w:color="000000"/>
              <w:right w:val="single" w:sz="4" w:space="0" w:color="000000"/>
            </w:tcBorders>
          </w:tcPr>
          <w:p w:rsidR="00B642F9" w:rsidRPr="00CD574B" w:rsidRDefault="00FB5C19" w:rsidP="00CD574B">
            <w:pPr>
              <w:suppressAutoHyphens/>
              <w:spacing w:after="142" w:line="276" w:lineRule="auto"/>
              <w:rPr>
                <w:rFonts w:ascii="Times New Roman" w:eastAsia="Noto Serif CJK SC" w:hAnsi="Times New Roman" w:cs="Lohit Devanagari"/>
                <w:kern w:val="2"/>
                <w:sz w:val="20"/>
                <w:szCs w:val="24"/>
                <w:lang w:val="en-GB" w:bidi="hi-IN"/>
              </w:rPr>
            </w:pPr>
            <w:r w:rsidRPr="00FB5C19">
              <w:rPr>
                <w:rFonts w:ascii="Times New Roman" w:eastAsia="Noto Serif CJK SC" w:hAnsi="Times New Roman" w:cs="Lohit Devanagari"/>
                <w:kern w:val="2"/>
                <w:sz w:val="20"/>
                <w:szCs w:val="24"/>
                <w:lang w:val="en-GB" w:bidi="hi-IN"/>
              </w:rPr>
              <w:t>AAT Note: Proper names of geographic locations, such as a nations, empires, towns, villages, hills, or lakes.</w:t>
            </w:r>
          </w:p>
        </w:tc>
      </w:tr>
      <w:tr w:rsidR="00842EC2" w:rsidRPr="00CD574B" w:rsidTr="00842EC2">
        <w:tc>
          <w:tcPr>
            <w:tcW w:w="1903" w:type="dxa"/>
            <w:tcBorders>
              <w:top w:val="single" w:sz="4" w:space="0" w:color="000000"/>
              <w:left w:val="single" w:sz="4" w:space="0" w:color="000000"/>
              <w:bottom w:val="single" w:sz="4" w:space="0" w:color="000000"/>
              <w:right w:val="single" w:sz="4" w:space="0" w:color="000000"/>
            </w:tcBorders>
          </w:tcPr>
          <w:p w:rsidR="00842EC2" w:rsidRPr="00CD574B" w:rsidRDefault="00842EC2" w:rsidP="00842EC2">
            <w:pPr>
              <w:suppressAutoHyphens/>
              <w:spacing w:after="142" w:line="276" w:lineRule="auto"/>
              <w:rPr>
                <w:rFonts w:ascii="Times New Roman" w:eastAsia="Noto Serif CJK SC" w:hAnsi="Times New Roman" w:cs="Lohit Devanagari"/>
                <w:kern w:val="2"/>
                <w:sz w:val="20"/>
                <w:szCs w:val="24"/>
                <w:lang w:val="en-GB" w:bidi="hi-IN"/>
              </w:rPr>
            </w:pPr>
            <w:r w:rsidRPr="00CD574B">
              <w:rPr>
                <w:rFonts w:ascii="Times New Roman" w:eastAsia="Noto Serif CJK SC" w:hAnsi="Times New Roman" w:cs="Lohit Devanagari"/>
                <w:kern w:val="2"/>
                <w:sz w:val="20"/>
                <w:szCs w:val="24"/>
                <w:lang w:val="en-GB" w:bidi="hi-IN"/>
              </w:rPr>
              <w:t>E49 Time Appellation</w:t>
            </w:r>
          </w:p>
        </w:tc>
        <w:tc>
          <w:tcPr>
            <w:tcW w:w="1917" w:type="dxa"/>
            <w:tcBorders>
              <w:top w:val="single" w:sz="4" w:space="0" w:color="000000"/>
              <w:left w:val="single" w:sz="4" w:space="0" w:color="000000"/>
              <w:bottom w:val="single" w:sz="4" w:space="0" w:color="000000"/>
              <w:right w:val="single" w:sz="4" w:space="0" w:color="000000"/>
            </w:tcBorders>
          </w:tcPr>
          <w:p w:rsidR="00842EC2" w:rsidRPr="00CD574B" w:rsidRDefault="00842EC2" w:rsidP="00842EC2">
            <w:pPr>
              <w:suppressAutoHyphens/>
              <w:spacing w:after="142" w:line="276" w:lineRule="auto"/>
              <w:rPr>
                <w:rFonts w:ascii="Times New Roman" w:eastAsia="Noto Serif CJK SC" w:hAnsi="Times New Roman" w:cs="Lohit Devanagari"/>
                <w:kern w:val="2"/>
                <w:sz w:val="20"/>
                <w:szCs w:val="24"/>
                <w:lang w:val="en-GB" w:bidi="hi-IN"/>
              </w:rPr>
            </w:pPr>
            <w:r w:rsidRPr="00CD574B">
              <w:rPr>
                <w:rFonts w:ascii="Times New Roman" w:eastAsia="Noto Serif CJK SC" w:hAnsi="Times New Roman" w:cs="Lohit Devanagari"/>
                <w:kern w:val="2"/>
                <w:sz w:val="20"/>
                <w:szCs w:val="24"/>
                <w:lang w:val="en-GB" w:bidi="hi-IN"/>
              </w:rPr>
              <w:t xml:space="preserve">use </w:t>
            </w:r>
            <w:hyperlink w:anchor="_toc8039">
              <w:r w:rsidRPr="00CD574B">
                <w:rPr>
                  <w:rFonts w:ascii="Times New Roman" w:eastAsia="Noto Serif CJK SC" w:hAnsi="Times New Roman" w:cs="Lohit Devanagari"/>
                  <w:color w:val="000000"/>
                  <w:kern w:val="2"/>
                  <w:sz w:val="20"/>
                  <w:szCs w:val="24"/>
                  <w:u w:val="dotted"/>
                  <w:lang w:val="en-GB" w:bidi="hi-IN"/>
                </w:rPr>
                <w:t>E41</w:t>
              </w:r>
            </w:hyperlink>
            <w:r w:rsidRPr="00CD574B">
              <w:rPr>
                <w:rFonts w:ascii="Times New Roman" w:eastAsia="Noto Serif CJK SC" w:hAnsi="Times New Roman" w:cs="Lohit Devanagari"/>
                <w:kern w:val="2"/>
                <w:sz w:val="20"/>
                <w:szCs w:val="24"/>
                <w:lang w:val="en-GB" w:bidi="hi-IN"/>
              </w:rPr>
              <w:t xml:space="preserve"> Appellation</w:t>
            </w:r>
          </w:p>
        </w:tc>
        <w:tc>
          <w:tcPr>
            <w:tcW w:w="3625" w:type="dxa"/>
            <w:tcBorders>
              <w:top w:val="single" w:sz="4" w:space="0" w:color="000000"/>
              <w:left w:val="single" w:sz="4" w:space="0" w:color="000000"/>
              <w:bottom w:val="single" w:sz="4" w:space="0" w:color="000000"/>
              <w:right w:val="single" w:sz="4" w:space="0" w:color="000000"/>
            </w:tcBorders>
          </w:tcPr>
          <w:p w:rsidR="00842EC2" w:rsidRPr="00FB5C19" w:rsidRDefault="00842EC2" w:rsidP="00842EC2">
            <w:pPr>
              <w:suppressAutoHyphens/>
              <w:spacing w:after="142" w:line="276" w:lineRule="auto"/>
              <w:rPr>
                <w:rFonts w:ascii="Times New Roman" w:eastAsia="Noto Serif CJK SC" w:hAnsi="Times New Roman" w:cs="Lohit Devanagari"/>
                <w:kern w:val="2"/>
                <w:sz w:val="20"/>
                <w:szCs w:val="24"/>
                <w:lang w:val="en-GB" w:bidi="hi-IN"/>
              </w:rPr>
            </w:pPr>
            <w:r w:rsidRPr="00FB5C19">
              <w:rPr>
                <w:rFonts w:ascii="Times New Roman" w:eastAsia="Noto Serif CJK SC" w:hAnsi="Times New Roman" w:cs="Lohit Devanagari"/>
                <w:kern w:val="2"/>
                <w:sz w:val="20"/>
                <w:szCs w:val="24"/>
                <w:lang w:val="en-GB" w:bidi="hi-IN"/>
              </w:rPr>
              <w:t>ID: 300404439</w:t>
            </w:r>
          </w:p>
          <w:p w:rsidR="00842EC2" w:rsidRPr="00FB5C19" w:rsidRDefault="00842EC2" w:rsidP="00842EC2">
            <w:pPr>
              <w:suppressAutoHyphens/>
              <w:spacing w:after="142" w:line="276" w:lineRule="auto"/>
              <w:rPr>
                <w:rFonts w:ascii="Times New Roman" w:eastAsia="Noto Serif CJK SC" w:hAnsi="Times New Roman" w:cs="Lohit Devanagari"/>
                <w:kern w:val="2"/>
                <w:sz w:val="20"/>
                <w:szCs w:val="24"/>
                <w:lang w:val="en-GB" w:bidi="hi-IN"/>
              </w:rPr>
            </w:pPr>
            <w:r w:rsidRPr="00FB5C19">
              <w:rPr>
                <w:rFonts w:ascii="Times New Roman" w:eastAsia="Noto Serif CJK SC" w:hAnsi="Times New Roman" w:cs="Lohit Devanagari"/>
                <w:kern w:val="2"/>
                <w:sz w:val="20"/>
                <w:szCs w:val="24"/>
                <w:lang w:val="en-GB" w:bidi="hi-IN"/>
              </w:rPr>
              <w:t>Page Link: http://vocab.getty.edu/page/aat/300404439</w:t>
            </w:r>
          </w:p>
          <w:p w:rsidR="00842EC2" w:rsidRPr="00CD574B" w:rsidRDefault="00842EC2" w:rsidP="00842EC2">
            <w:pPr>
              <w:suppressAutoHyphens/>
              <w:spacing w:after="142" w:line="276" w:lineRule="auto"/>
              <w:rPr>
                <w:rFonts w:ascii="Times New Roman" w:eastAsia="Noto Serif CJK SC" w:hAnsi="Times New Roman" w:cs="Lohit Devanagari"/>
                <w:kern w:val="2"/>
                <w:sz w:val="20"/>
                <w:szCs w:val="24"/>
                <w:lang w:val="en-GB" w:bidi="hi-IN"/>
              </w:rPr>
            </w:pPr>
            <w:r w:rsidRPr="00FB5C19">
              <w:rPr>
                <w:rFonts w:ascii="Times New Roman" w:eastAsia="Noto Serif CJK SC" w:hAnsi="Times New Roman" w:cs="Lohit Devanagari"/>
                <w:kern w:val="2"/>
                <w:sz w:val="20"/>
                <w:szCs w:val="24"/>
                <w:lang w:val="en-GB" w:bidi="hi-IN"/>
              </w:rPr>
              <w:t>dates (spans of time) (&lt;dates and dating systems&gt;, multidisciplinary concepts, Associated Concepts (hierarchy name))</w:t>
            </w:r>
          </w:p>
        </w:tc>
        <w:tc>
          <w:tcPr>
            <w:tcW w:w="2815" w:type="dxa"/>
            <w:tcBorders>
              <w:top w:val="single" w:sz="4" w:space="0" w:color="000000"/>
              <w:left w:val="single" w:sz="4" w:space="0" w:color="000000"/>
              <w:bottom w:val="single" w:sz="4" w:space="0" w:color="000000"/>
              <w:right w:val="single" w:sz="4" w:space="0" w:color="000000"/>
            </w:tcBorders>
          </w:tcPr>
          <w:p w:rsidR="00842EC2" w:rsidRPr="00CD574B" w:rsidRDefault="00842EC2" w:rsidP="00842EC2">
            <w:pPr>
              <w:rPr>
                <w:rFonts w:ascii="Times New Roman" w:eastAsia="Noto Serif CJK SC" w:hAnsi="Times New Roman" w:cs="Lohit Devanagari"/>
                <w:kern w:val="2"/>
                <w:sz w:val="20"/>
                <w:szCs w:val="24"/>
                <w:lang w:val="en-GB" w:bidi="hi-IN"/>
              </w:rPr>
            </w:pPr>
            <w:r w:rsidRPr="00FB5C19">
              <w:rPr>
                <w:rFonts w:ascii="Times New Roman" w:eastAsia="Noto Serif CJK SC" w:hAnsi="Times New Roman" w:cs="Lohit Devanagari"/>
                <w:kern w:val="2"/>
                <w:sz w:val="20"/>
                <w:szCs w:val="24"/>
                <w:lang w:val="en-GB" w:bidi="hi-IN"/>
              </w:rPr>
              <w:t>Note: Years, or spans of time, periods, seasons, during which something lasts; the duration or term of existence or during which something happened or is to happen.</w:t>
            </w:r>
          </w:p>
        </w:tc>
      </w:tr>
      <w:tr w:rsidR="00842EC2" w:rsidRPr="00CD574B" w:rsidTr="00842EC2">
        <w:tc>
          <w:tcPr>
            <w:tcW w:w="1903" w:type="dxa"/>
            <w:tcBorders>
              <w:top w:val="single" w:sz="4" w:space="0" w:color="000000"/>
              <w:left w:val="single" w:sz="4" w:space="0" w:color="000000"/>
              <w:bottom w:val="single" w:sz="4" w:space="0" w:color="000000"/>
              <w:right w:val="single" w:sz="4" w:space="0" w:color="000000"/>
            </w:tcBorders>
          </w:tcPr>
          <w:p w:rsidR="00842EC2" w:rsidRPr="00CD574B" w:rsidRDefault="00842EC2" w:rsidP="00842EC2">
            <w:pPr>
              <w:suppressAutoHyphens/>
              <w:spacing w:after="142" w:line="276" w:lineRule="auto"/>
              <w:rPr>
                <w:rFonts w:ascii="Times New Roman" w:eastAsia="Noto Serif CJK SC" w:hAnsi="Times New Roman" w:cs="Lohit Devanagari"/>
                <w:kern w:val="2"/>
                <w:sz w:val="20"/>
                <w:szCs w:val="24"/>
                <w:lang w:val="en-GB" w:bidi="hi-IN"/>
              </w:rPr>
            </w:pPr>
            <w:r w:rsidRPr="00CD574B">
              <w:rPr>
                <w:rFonts w:ascii="Times New Roman" w:eastAsia="Noto Serif CJK SC" w:hAnsi="Times New Roman" w:cs="Lohit Devanagari"/>
                <w:kern w:val="2"/>
                <w:sz w:val="20"/>
                <w:szCs w:val="24"/>
                <w:lang w:val="en-GB" w:bidi="hi-IN"/>
              </w:rPr>
              <w:t>E50 Date</w:t>
            </w:r>
          </w:p>
        </w:tc>
        <w:tc>
          <w:tcPr>
            <w:tcW w:w="1917" w:type="dxa"/>
            <w:tcBorders>
              <w:top w:val="single" w:sz="4" w:space="0" w:color="000000"/>
              <w:left w:val="single" w:sz="4" w:space="0" w:color="000000"/>
              <w:bottom w:val="single" w:sz="4" w:space="0" w:color="000000"/>
              <w:right w:val="single" w:sz="4" w:space="0" w:color="000000"/>
            </w:tcBorders>
          </w:tcPr>
          <w:p w:rsidR="00842EC2" w:rsidRPr="00CD574B" w:rsidRDefault="00842EC2" w:rsidP="00842EC2">
            <w:pPr>
              <w:suppressAutoHyphens/>
              <w:spacing w:after="142" w:line="276" w:lineRule="auto"/>
              <w:rPr>
                <w:rFonts w:ascii="Times New Roman" w:eastAsia="Noto Serif CJK SC" w:hAnsi="Times New Roman" w:cs="Lohit Devanagari"/>
                <w:kern w:val="2"/>
                <w:sz w:val="20"/>
                <w:szCs w:val="24"/>
                <w:lang w:val="en-GB" w:bidi="hi-IN"/>
              </w:rPr>
            </w:pPr>
            <w:r w:rsidRPr="00CD574B">
              <w:rPr>
                <w:rFonts w:ascii="Times New Roman" w:eastAsia="Noto Serif CJK SC" w:hAnsi="Times New Roman" w:cs="Lohit Devanagari"/>
                <w:kern w:val="2"/>
                <w:sz w:val="20"/>
                <w:szCs w:val="24"/>
                <w:lang w:val="en-GB" w:bidi="hi-IN"/>
              </w:rPr>
              <w:t xml:space="preserve">use </w:t>
            </w:r>
            <w:hyperlink w:anchor="_toc8263">
              <w:r w:rsidRPr="00CD574B">
                <w:rPr>
                  <w:rFonts w:ascii="Times New Roman" w:eastAsia="Noto Serif CJK SC" w:hAnsi="Times New Roman" w:cs="Lohit Devanagari"/>
                  <w:color w:val="0000FF"/>
                  <w:kern w:val="2"/>
                  <w:sz w:val="20"/>
                  <w:szCs w:val="24"/>
                  <w:u w:val="dotted"/>
                  <w:lang w:val="en-GB" w:bidi="hi-IN"/>
                </w:rPr>
                <w:t>E61</w:t>
              </w:r>
            </w:hyperlink>
            <w:r w:rsidRPr="00CD574B">
              <w:rPr>
                <w:rFonts w:ascii="Times New Roman" w:eastAsia="Noto Serif CJK SC" w:hAnsi="Times New Roman" w:cs="Lohit Devanagari"/>
                <w:color w:val="0000FF"/>
                <w:kern w:val="2"/>
                <w:sz w:val="20"/>
                <w:szCs w:val="24"/>
                <w:u w:val="single"/>
                <w:lang w:val="en-GB" w:bidi="hi-IN"/>
              </w:rPr>
              <w:t xml:space="preserve"> </w:t>
            </w:r>
            <w:r w:rsidRPr="00CD574B">
              <w:rPr>
                <w:rFonts w:ascii="Times New Roman" w:eastAsia="Noto Serif CJK SC" w:hAnsi="Times New Roman" w:cs="Lohit Devanagari"/>
                <w:kern w:val="2"/>
                <w:sz w:val="20"/>
                <w:szCs w:val="24"/>
                <w:lang w:val="en-GB" w:bidi="hi-IN"/>
              </w:rPr>
              <w:t>Time Primitive</w:t>
            </w:r>
          </w:p>
        </w:tc>
        <w:tc>
          <w:tcPr>
            <w:tcW w:w="3625" w:type="dxa"/>
            <w:tcBorders>
              <w:top w:val="single" w:sz="4" w:space="0" w:color="000000"/>
              <w:left w:val="single" w:sz="4" w:space="0" w:color="000000"/>
              <w:bottom w:val="single" w:sz="4" w:space="0" w:color="000000"/>
              <w:right w:val="single" w:sz="4" w:space="0" w:color="000000"/>
            </w:tcBorders>
          </w:tcPr>
          <w:p w:rsidR="00842EC2" w:rsidRPr="00CD574B" w:rsidRDefault="00842EC2" w:rsidP="00842EC2">
            <w:pPr>
              <w:suppressAutoHyphens/>
              <w:spacing w:after="142" w:line="276" w:lineRule="auto"/>
              <w:rPr>
                <w:rFonts w:ascii="Times New Roman" w:eastAsia="Noto Serif CJK SC" w:hAnsi="Times New Roman" w:cs="Lohit Devanagari"/>
                <w:kern w:val="2"/>
                <w:sz w:val="20"/>
                <w:szCs w:val="24"/>
                <w:lang w:val="en-GB" w:bidi="hi-IN"/>
              </w:rPr>
            </w:pPr>
          </w:p>
        </w:tc>
        <w:tc>
          <w:tcPr>
            <w:tcW w:w="2815" w:type="dxa"/>
            <w:tcBorders>
              <w:top w:val="single" w:sz="4" w:space="0" w:color="000000"/>
              <w:left w:val="single" w:sz="4" w:space="0" w:color="000000"/>
              <w:bottom w:val="single" w:sz="4" w:space="0" w:color="000000"/>
              <w:right w:val="single" w:sz="4" w:space="0" w:color="000000"/>
            </w:tcBorders>
          </w:tcPr>
          <w:p w:rsidR="00842EC2" w:rsidRPr="00CD574B" w:rsidRDefault="00842EC2" w:rsidP="00842EC2">
            <w:pPr>
              <w:rPr>
                <w:rFonts w:ascii="Times New Roman" w:eastAsia="Noto Serif CJK SC" w:hAnsi="Times New Roman" w:cs="Lohit Devanagari"/>
                <w:kern w:val="2"/>
                <w:sz w:val="20"/>
                <w:szCs w:val="24"/>
                <w:lang w:val="en-GB" w:bidi="hi-IN"/>
              </w:rPr>
            </w:pPr>
          </w:p>
        </w:tc>
      </w:tr>
      <w:tr w:rsidR="00842EC2" w:rsidRPr="00CD574B" w:rsidTr="00842EC2">
        <w:tc>
          <w:tcPr>
            <w:tcW w:w="1903" w:type="dxa"/>
            <w:tcBorders>
              <w:top w:val="single" w:sz="4" w:space="0" w:color="000000"/>
              <w:left w:val="single" w:sz="4" w:space="0" w:color="000000"/>
              <w:bottom w:val="single" w:sz="4" w:space="0" w:color="000000"/>
              <w:right w:val="single" w:sz="4" w:space="0" w:color="000000"/>
            </w:tcBorders>
          </w:tcPr>
          <w:p w:rsidR="00842EC2" w:rsidRPr="00CD574B" w:rsidRDefault="00842EC2" w:rsidP="00842EC2">
            <w:pPr>
              <w:suppressAutoHyphens/>
              <w:spacing w:after="142" w:line="276" w:lineRule="auto"/>
              <w:rPr>
                <w:rFonts w:ascii="Times New Roman" w:eastAsia="Noto Serif CJK SC" w:hAnsi="Times New Roman" w:cs="Lohit Devanagari"/>
                <w:kern w:val="2"/>
                <w:sz w:val="20"/>
                <w:szCs w:val="24"/>
                <w:lang w:val="en-GB" w:bidi="hi-IN"/>
              </w:rPr>
            </w:pPr>
            <w:r w:rsidRPr="00CD574B">
              <w:rPr>
                <w:rFonts w:ascii="Times New Roman" w:eastAsia="Noto Serif CJK SC" w:hAnsi="Times New Roman" w:cs="Lohit Devanagari"/>
                <w:kern w:val="2"/>
                <w:sz w:val="20"/>
                <w:szCs w:val="24"/>
                <w:lang w:val="en-GB" w:bidi="hi-IN"/>
              </w:rPr>
              <w:t>E51 Contact Point</w:t>
            </w:r>
          </w:p>
        </w:tc>
        <w:tc>
          <w:tcPr>
            <w:tcW w:w="1917" w:type="dxa"/>
            <w:tcBorders>
              <w:top w:val="single" w:sz="4" w:space="0" w:color="000000"/>
              <w:left w:val="single" w:sz="4" w:space="0" w:color="000000"/>
              <w:bottom w:val="single" w:sz="4" w:space="0" w:color="000000"/>
              <w:right w:val="single" w:sz="4" w:space="0" w:color="000000"/>
            </w:tcBorders>
          </w:tcPr>
          <w:p w:rsidR="00842EC2" w:rsidRPr="00CD574B" w:rsidRDefault="00842EC2" w:rsidP="00842EC2">
            <w:pPr>
              <w:suppressAutoHyphens/>
              <w:spacing w:after="142" w:line="276" w:lineRule="auto"/>
              <w:rPr>
                <w:rFonts w:ascii="Times New Roman" w:eastAsia="Noto Serif CJK SC" w:hAnsi="Times New Roman" w:cs="Lohit Devanagari"/>
                <w:kern w:val="2"/>
                <w:sz w:val="20"/>
                <w:szCs w:val="24"/>
                <w:lang w:val="en-GB" w:bidi="hi-IN"/>
              </w:rPr>
            </w:pPr>
            <w:r w:rsidRPr="00CD574B">
              <w:rPr>
                <w:rFonts w:ascii="Times New Roman" w:eastAsia="Noto Serif CJK SC" w:hAnsi="Times New Roman" w:cs="Lohit Devanagari"/>
                <w:kern w:val="2"/>
                <w:sz w:val="20"/>
                <w:szCs w:val="24"/>
                <w:lang w:val="en-GB" w:bidi="hi-IN"/>
              </w:rPr>
              <w:t xml:space="preserve">use </w:t>
            </w:r>
            <w:hyperlink w:anchor="_toc8039">
              <w:r w:rsidRPr="00CD574B">
                <w:rPr>
                  <w:rFonts w:ascii="Times New Roman" w:eastAsia="Noto Serif CJK SC" w:hAnsi="Times New Roman" w:cs="Lohit Devanagari"/>
                  <w:color w:val="000000"/>
                  <w:kern w:val="2"/>
                  <w:sz w:val="20"/>
                  <w:szCs w:val="24"/>
                  <w:u w:val="dotted"/>
                  <w:lang w:val="en-GB" w:bidi="hi-IN"/>
                </w:rPr>
                <w:t>E41</w:t>
              </w:r>
            </w:hyperlink>
            <w:r w:rsidRPr="00CD574B">
              <w:rPr>
                <w:rFonts w:ascii="Times New Roman" w:eastAsia="Noto Serif CJK SC" w:hAnsi="Times New Roman" w:cs="Lohit Devanagari"/>
                <w:kern w:val="2"/>
                <w:sz w:val="20"/>
                <w:szCs w:val="24"/>
                <w:lang w:val="en-GB" w:bidi="hi-IN"/>
              </w:rPr>
              <w:t xml:space="preserve"> Appellation, </w:t>
            </w:r>
            <w:hyperlink w:anchor="_toc8844">
              <w:r w:rsidRPr="00CD574B">
                <w:rPr>
                  <w:rFonts w:ascii="Times New Roman" w:eastAsia="Noto Serif CJK SC" w:hAnsi="Times New Roman" w:cs="Lohit Devanagari"/>
                  <w:i/>
                  <w:iCs/>
                  <w:color w:val="0000FF"/>
                  <w:kern w:val="2"/>
                  <w:sz w:val="20"/>
                  <w:szCs w:val="20"/>
                  <w:u w:val="dotted"/>
                  <w:lang w:val="en-GB" w:bidi="hi-IN"/>
                </w:rPr>
                <w:t>P2</w:t>
              </w:r>
            </w:hyperlink>
            <w:r w:rsidRPr="00CD574B">
              <w:rPr>
                <w:rFonts w:ascii="Times New Roman" w:eastAsia="Noto Serif CJK SC" w:hAnsi="Times New Roman" w:cs="Lohit Devanagari"/>
                <w:i/>
                <w:iCs/>
                <w:color w:val="000000"/>
                <w:kern w:val="2"/>
                <w:sz w:val="20"/>
                <w:szCs w:val="20"/>
                <w:lang w:val="en-GB" w:bidi="hi-IN"/>
              </w:rPr>
              <w:t xml:space="preserve"> </w:t>
            </w:r>
            <w:r w:rsidRPr="00CD574B">
              <w:rPr>
                <w:rFonts w:ascii="Times New Roman" w:eastAsia="Noto Serif CJK SC" w:hAnsi="Times New Roman" w:cs="Lohit Devanagari"/>
                <w:i/>
                <w:kern w:val="2"/>
                <w:sz w:val="20"/>
                <w:szCs w:val="24"/>
                <w:lang w:val="en-GB" w:bidi="hi-IN"/>
              </w:rPr>
              <w:t>has type</w:t>
            </w:r>
            <w:r w:rsidRPr="00CD574B">
              <w:rPr>
                <w:rFonts w:ascii="Times New Roman" w:eastAsia="Noto Serif CJK SC" w:hAnsi="Times New Roman" w:cs="Lohit Devanagari"/>
                <w:kern w:val="2"/>
                <w:sz w:val="20"/>
                <w:szCs w:val="24"/>
                <w:lang w:val="en-GB" w:bidi="hi-IN"/>
              </w:rPr>
              <w:t>: “Contact Point”</w:t>
            </w:r>
          </w:p>
        </w:tc>
        <w:tc>
          <w:tcPr>
            <w:tcW w:w="3625" w:type="dxa"/>
            <w:tcBorders>
              <w:top w:val="single" w:sz="4" w:space="0" w:color="000000"/>
              <w:left w:val="single" w:sz="4" w:space="0" w:color="000000"/>
              <w:bottom w:val="single" w:sz="4" w:space="0" w:color="000000"/>
              <w:right w:val="single" w:sz="4" w:space="0" w:color="000000"/>
            </w:tcBorders>
          </w:tcPr>
          <w:p w:rsidR="00842EC2" w:rsidRPr="00946119" w:rsidRDefault="00842EC2" w:rsidP="00842EC2">
            <w:pPr>
              <w:suppressAutoHyphens/>
              <w:spacing w:after="142" w:line="276" w:lineRule="auto"/>
              <w:rPr>
                <w:rFonts w:ascii="Times New Roman" w:eastAsia="Noto Serif CJK SC" w:hAnsi="Times New Roman" w:cs="Lohit Devanagari"/>
                <w:kern w:val="2"/>
                <w:sz w:val="20"/>
                <w:szCs w:val="24"/>
                <w:lang w:val="en-GB" w:bidi="hi-IN"/>
              </w:rPr>
            </w:pPr>
            <w:r w:rsidRPr="00946119">
              <w:rPr>
                <w:rFonts w:ascii="Times New Roman" w:eastAsia="Noto Serif CJK SC" w:hAnsi="Times New Roman" w:cs="Lohit Devanagari"/>
                <w:kern w:val="2"/>
                <w:sz w:val="20"/>
                <w:szCs w:val="24"/>
                <w:lang w:val="en-GB" w:bidi="hi-IN"/>
              </w:rPr>
              <w:t>ID: 300435690</w:t>
            </w:r>
          </w:p>
          <w:p w:rsidR="00842EC2" w:rsidRPr="00946119" w:rsidRDefault="00842EC2" w:rsidP="00842EC2">
            <w:pPr>
              <w:suppressAutoHyphens/>
              <w:spacing w:after="142" w:line="276" w:lineRule="auto"/>
              <w:rPr>
                <w:rFonts w:ascii="Times New Roman" w:eastAsia="Noto Serif CJK SC" w:hAnsi="Times New Roman" w:cs="Lohit Devanagari"/>
                <w:kern w:val="2"/>
                <w:sz w:val="20"/>
                <w:szCs w:val="24"/>
                <w:lang w:val="en-GB" w:bidi="hi-IN"/>
              </w:rPr>
            </w:pPr>
            <w:r w:rsidRPr="00946119">
              <w:rPr>
                <w:rFonts w:ascii="Times New Roman" w:eastAsia="Noto Serif CJK SC" w:hAnsi="Times New Roman" w:cs="Lohit Devanagari"/>
                <w:kern w:val="2"/>
                <w:sz w:val="20"/>
                <w:szCs w:val="24"/>
                <w:lang w:val="en-GB" w:bidi="hi-IN"/>
              </w:rPr>
              <w:t>Page Link: http://vocab.getty.edu/page/aat/300435690</w:t>
            </w:r>
          </w:p>
          <w:p w:rsidR="00842EC2" w:rsidRPr="002B34B4" w:rsidRDefault="00842EC2" w:rsidP="00842EC2">
            <w:pPr>
              <w:suppressAutoHyphens/>
              <w:spacing w:after="142" w:line="276" w:lineRule="auto"/>
              <w:rPr>
                <w:rFonts w:ascii="Times New Roman" w:eastAsia="Noto Serif CJK SC" w:hAnsi="Times New Roman" w:cs="Lohit Devanagari"/>
                <w:b/>
                <w:kern w:val="2"/>
                <w:sz w:val="20"/>
                <w:szCs w:val="24"/>
                <w:lang w:val="en-GB" w:bidi="hi-IN"/>
              </w:rPr>
            </w:pPr>
            <w:r w:rsidRPr="002B34B4">
              <w:rPr>
                <w:rFonts w:ascii="Times New Roman" w:eastAsia="Noto Serif CJK SC" w:hAnsi="Times New Roman" w:cs="Lohit Devanagari"/>
                <w:b/>
                <w:kern w:val="2"/>
                <w:sz w:val="20"/>
                <w:szCs w:val="24"/>
                <w:lang w:val="en-GB" w:bidi="hi-IN"/>
              </w:rPr>
              <w:t>addresses (communications concepts)</w:t>
            </w:r>
          </w:p>
        </w:tc>
        <w:tc>
          <w:tcPr>
            <w:tcW w:w="2815" w:type="dxa"/>
            <w:tcBorders>
              <w:top w:val="single" w:sz="4" w:space="0" w:color="000000"/>
              <w:left w:val="single" w:sz="4" w:space="0" w:color="000000"/>
              <w:bottom w:val="single" w:sz="4" w:space="0" w:color="000000"/>
              <w:right w:val="single" w:sz="4" w:space="0" w:color="000000"/>
            </w:tcBorders>
          </w:tcPr>
          <w:p w:rsidR="00842EC2" w:rsidRDefault="00842EC2" w:rsidP="00842EC2">
            <w:pPr>
              <w:suppressAutoHyphens/>
              <w:spacing w:after="142" w:line="276" w:lineRule="auto"/>
              <w:rPr>
                <w:rFonts w:ascii="Times New Roman" w:eastAsia="Noto Serif CJK SC" w:hAnsi="Times New Roman" w:cs="Lohit Devanagari"/>
                <w:kern w:val="2"/>
                <w:sz w:val="20"/>
                <w:szCs w:val="24"/>
                <w:lang w:val="en-GB" w:bidi="hi-IN"/>
              </w:rPr>
            </w:pPr>
            <w:r w:rsidRPr="000B3A40">
              <w:rPr>
                <w:rFonts w:ascii="Times New Roman" w:eastAsia="Noto Serif CJK SC" w:hAnsi="Times New Roman" w:cs="Lohit Devanagari"/>
                <w:kern w:val="2"/>
                <w:sz w:val="20"/>
                <w:szCs w:val="24"/>
                <w:lang w:val="en-GB" w:bidi="hi-IN"/>
              </w:rPr>
              <w:t>AAT Note: Designations for locations, either physical or virtual, where a person, corporate body, physical object, Web site, or other thing may be contacted or found.</w:t>
            </w:r>
          </w:p>
          <w:p w:rsidR="00842EC2" w:rsidRPr="00946119" w:rsidRDefault="00842EC2" w:rsidP="00842EC2">
            <w:pPr>
              <w:suppressAutoHyphens/>
              <w:spacing w:after="142" w:line="276" w:lineRule="auto"/>
              <w:rPr>
                <w:rFonts w:ascii="Times New Roman" w:eastAsia="Noto Serif CJK SC" w:hAnsi="Times New Roman" w:cs="Lohit Devanagari"/>
                <w:kern w:val="2"/>
                <w:sz w:val="20"/>
                <w:szCs w:val="24"/>
                <w:lang w:val="en-GB" w:bidi="hi-IN"/>
              </w:rPr>
            </w:pPr>
            <w:r>
              <w:rPr>
                <w:rFonts w:ascii="Times New Roman" w:eastAsia="Noto Serif CJK SC" w:hAnsi="Times New Roman" w:cs="Lohit Devanagari"/>
                <w:kern w:val="2"/>
                <w:sz w:val="20"/>
                <w:szCs w:val="24"/>
                <w:lang w:val="en-GB" w:bidi="hi-IN"/>
              </w:rPr>
              <w:t xml:space="preserve">CRM: </w:t>
            </w:r>
            <w:r w:rsidRPr="00946119">
              <w:rPr>
                <w:rFonts w:ascii="Times New Roman" w:eastAsia="Noto Serif CJK SC" w:hAnsi="Times New Roman" w:cs="Lohit Devanagari"/>
                <w:kern w:val="2"/>
                <w:sz w:val="20"/>
                <w:szCs w:val="24"/>
                <w:lang w:val="en-GB" w:bidi="hi-IN"/>
              </w:rPr>
              <w:t xml:space="preserve">This class comprises identifiers employed, or understood, by communication services to direct communications to an instance of E39 Actor. These include E-mail addresses, telephone numbers, post office boxes, Fax numbers, URLs etc. Most postal addresses can be considered both as instances of E44 Place Appellation and E51 Contact </w:t>
            </w:r>
            <w:r w:rsidRPr="00946119">
              <w:rPr>
                <w:rFonts w:ascii="Times New Roman" w:eastAsia="Noto Serif CJK SC" w:hAnsi="Times New Roman" w:cs="Lohit Devanagari"/>
                <w:kern w:val="2"/>
                <w:sz w:val="20"/>
                <w:szCs w:val="24"/>
                <w:lang w:val="en-GB" w:bidi="hi-IN"/>
              </w:rPr>
              <w:lastRenderedPageBreak/>
              <w:t xml:space="preserve">Point. In such cases the subclass E45 Address should be used. </w:t>
            </w:r>
          </w:p>
          <w:p w:rsidR="00842EC2" w:rsidRPr="00CD574B" w:rsidRDefault="00842EC2" w:rsidP="00842EC2">
            <w:pPr>
              <w:suppressAutoHyphens/>
              <w:spacing w:after="142" w:line="276" w:lineRule="auto"/>
              <w:rPr>
                <w:rFonts w:ascii="Times New Roman" w:eastAsia="Noto Serif CJK SC" w:hAnsi="Times New Roman" w:cs="Lohit Devanagari"/>
                <w:kern w:val="2"/>
                <w:sz w:val="20"/>
                <w:szCs w:val="24"/>
                <w:lang w:val="en-GB" w:bidi="hi-IN"/>
              </w:rPr>
            </w:pPr>
            <w:r w:rsidRPr="00946119">
              <w:rPr>
                <w:rFonts w:ascii="Times New Roman" w:eastAsia="Noto Serif CJK SC" w:hAnsi="Times New Roman" w:cs="Lohit Devanagari"/>
                <w:kern w:val="2"/>
                <w:sz w:val="20"/>
                <w:szCs w:val="24"/>
                <w:lang w:val="en-GB" w:bidi="hi-IN"/>
              </w:rPr>
              <w:tab/>
              <w:t>URLs are addresses used by machines to access another machine through an http request. Since the accessed machine acts on behalf of the E39 Actor providing the machine, URLs are considered as instances of E51 Contact Point to that E39 Actor.</w:t>
            </w:r>
          </w:p>
        </w:tc>
      </w:tr>
      <w:tr w:rsidR="00842EC2" w:rsidRPr="00CD574B" w:rsidTr="00842EC2">
        <w:tc>
          <w:tcPr>
            <w:tcW w:w="1903" w:type="dxa"/>
            <w:tcBorders>
              <w:top w:val="single" w:sz="4" w:space="0" w:color="000000"/>
              <w:left w:val="single" w:sz="4" w:space="0" w:color="000000"/>
              <w:bottom w:val="single" w:sz="4" w:space="0" w:color="000000"/>
              <w:right w:val="single" w:sz="4" w:space="0" w:color="000000"/>
            </w:tcBorders>
          </w:tcPr>
          <w:p w:rsidR="00842EC2" w:rsidRPr="00CD574B" w:rsidRDefault="00842EC2" w:rsidP="00842EC2">
            <w:pPr>
              <w:suppressAutoHyphens/>
              <w:spacing w:after="142" w:line="276" w:lineRule="auto"/>
              <w:rPr>
                <w:rFonts w:ascii="Times New Roman" w:eastAsia="Noto Serif CJK SC" w:hAnsi="Times New Roman" w:cs="Lohit Devanagari"/>
                <w:kern w:val="2"/>
                <w:sz w:val="20"/>
                <w:szCs w:val="24"/>
                <w:lang w:val="en-GB" w:bidi="hi-IN"/>
              </w:rPr>
            </w:pPr>
            <w:r w:rsidRPr="00CD574B">
              <w:rPr>
                <w:rFonts w:ascii="Times New Roman" w:eastAsia="Noto Serif CJK SC" w:hAnsi="Times New Roman" w:cs="Lohit Devanagari"/>
                <w:kern w:val="2"/>
                <w:sz w:val="20"/>
                <w:szCs w:val="24"/>
                <w:lang w:val="en-GB" w:bidi="hi-IN"/>
              </w:rPr>
              <w:lastRenderedPageBreak/>
              <w:t>E75 Conceptual Object Appellation</w:t>
            </w:r>
          </w:p>
        </w:tc>
        <w:tc>
          <w:tcPr>
            <w:tcW w:w="1917" w:type="dxa"/>
            <w:tcBorders>
              <w:top w:val="single" w:sz="4" w:space="0" w:color="000000"/>
              <w:left w:val="single" w:sz="4" w:space="0" w:color="000000"/>
              <w:bottom w:val="single" w:sz="4" w:space="0" w:color="000000"/>
              <w:right w:val="single" w:sz="4" w:space="0" w:color="000000"/>
            </w:tcBorders>
          </w:tcPr>
          <w:p w:rsidR="00842EC2" w:rsidRPr="00CD574B" w:rsidRDefault="00842EC2" w:rsidP="00842EC2">
            <w:pPr>
              <w:suppressAutoHyphens/>
              <w:spacing w:after="142" w:line="276" w:lineRule="auto"/>
              <w:rPr>
                <w:rFonts w:ascii="Times New Roman" w:eastAsia="Noto Serif CJK SC" w:hAnsi="Times New Roman" w:cs="Lohit Devanagari"/>
                <w:kern w:val="2"/>
                <w:sz w:val="20"/>
                <w:szCs w:val="24"/>
                <w:lang w:val="en-GB" w:bidi="hi-IN"/>
              </w:rPr>
            </w:pPr>
            <w:r w:rsidRPr="00CD574B">
              <w:rPr>
                <w:rFonts w:ascii="Times New Roman" w:eastAsia="Noto Serif CJK SC" w:hAnsi="Times New Roman" w:cs="Lohit Devanagari"/>
                <w:kern w:val="2"/>
                <w:sz w:val="20"/>
                <w:szCs w:val="24"/>
                <w:lang w:val="en-GB" w:bidi="hi-IN"/>
              </w:rPr>
              <w:t xml:space="preserve">use </w:t>
            </w:r>
            <w:hyperlink w:anchor="_toc8039">
              <w:r w:rsidRPr="00CD574B">
                <w:rPr>
                  <w:rFonts w:ascii="Times New Roman" w:eastAsia="Noto Serif CJK SC" w:hAnsi="Times New Roman" w:cs="Lohit Devanagari"/>
                  <w:color w:val="000000"/>
                  <w:kern w:val="2"/>
                  <w:sz w:val="20"/>
                  <w:szCs w:val="24"/>
                  <w:u w:val="dotted"/>
                  <w:lang w:val="en-GB" w:bidi="hi-IN"/>
                </w:rPr>
                <w:t>E41</w:t>
              </w:r>
            </w:hyperlink>
            <w:r w:rsidRPr="00CD574B">
              <w:rPr>
                <w:rFonts w:ascii="Times New Roman" w:eastAsia="Noto Serif CJK SC" w:hAnsi="Times New Roman" w:cs="Lohit Devanagari"/>
                <w:kern w:val="2"/>
                <w:sz w:val="20"/>
                <w:szCs w:val="24"/>
                <w:lang w:val="en-GB" w:bidi="hi-IN"/>
              </w:rPr>
              <w:t xml:space="preserve"> Appellation</w:t>
            </w:r>
          </w:p>
        </w:tc>
        <w:tc>
          <w:tcPr>
            <w:tcW w:w="3625" w:type="dxa"/>
            <w:tcBorders>
              <w:top w:val="single" w:sz="4" w:space="0" w:color="000000"/>
              <w:left w:val="single" w:sz="4" w:space="0" w:color="000000"/>
              <w:bottom w:val="single" w:sz="4" w:space="0" w:color="000000"/>
              <w:right w:val="single" w:sz="4" w:space="0" w:color="000000"/>
            </w:tcBorders>
          </w:tcPr>
          <w:p w:rsidR="00842EC2" w:rsidRPr="00CD574B" w:rsidRDefault="00842EC2" w:rsidP="00842EC2">
            <w:pPr>
              <w:suppressAutoHyphens/>
              <w:spacing w:after="142" w:line="276" w:lineRule="auto"/>
              <w:rPr>
                <w:rFonts w:ascii="Times New Roman" w:eastAsia="Noto Serif CJK SC" w:hAnsi="Times New Roman" w:cs="Lohit Devanagari"/>
                <w:kern w:val="2"/>
                <w:sz w:val="20"/>
                <w:szCs w:val="24"/>
                <w:lang w:val="en-GB" w:bidi="hi-IN"/>
              </w:rPr>
            </w:pPr>
          </w:p>
        </w:tc>
        <w:tc>
          <w:tcPr>
            <w:tcW w:w="2815" w:type="dxa"/>
            <w:tcBorders>
              <w:top w:val="single" w:sz="4" w:space="0" w:color="000000"/>
              <w:left w:val="single" w:sz="4" w:space="0" w:color="000000"/>
              <w:bottom w:val="single" w:sz="4" w:space="0" w:color="000000"/>
              <w:right w:val="single" w:sz="4" w:space="0" w:color="000000"/>
            </w:tcBorders>
          </w:tcPr>
          <w:p w:rsidR="00842EC2" w:rsidRPr="00CD574B" w:rsidRDefault="00842EC2" w:rsidP="00842EC2">
            <w:pPr>
              <w:suppressAutoHyphens/>
              <w:spacing w:after="142" w:line="276" w:lineRule="auto"/>
              <w:rPr>
                <w:rFonts w:ascii="Times New Roman" w:eastAsia="Noto Serif CJK SC" w:hAnsi="Times New Roman" w:cs="Lohit Devanagari"/>
                <w:kern w:val="2"/>
                <w:sz w:val="20"/>
                <w:szCs w:val="24"/>
                <w:lang w:val="en-GB" w:bidi="hi-IN"/>
              </w:rPr>
            </w:pPr>
            <w:r>
              <w:rPr>
                <w:rFonts w:ascii="Times New Roman" w:eastAsia="Noto Serif CJK SC" w:hAnsi="Times New Roman" w:cs="Lohit Devanagari"/>
                <w:kern w:val="2"/>
                <w:sz w:val="20"/>
                <w:szCs w:val="24"/>
                <w:lang w:val="en-GB" w:bidi="hi-IN"/>
              </w:rPr>
              <w:t>abandon</w:t>
            </w:r>
          </w:p>
        </w:tc>
      </w:tr>
      <w:tr w:rsidR="00842EC2" w:rsidRPr="00CD574B" w:rsidTr="00842EC2">
        <w:tc>
          <w:tcPr>
            <w:tcW w:w="1903" w:type="dxa"/>
            <w:tcBorders>
              <w:top w:val="single" w:sz="4" w:space="0" w:color="000000"/>
              <w:left w:val="single" w:sz="4" w:space="0" w:color="000000"/>
              <w:bottom w:val="single" w:sz="4" w:space="0" w:color="000000"/>
              <w:right w:val="single" w:sz="4" w:space="0" w:color="000000"/>
            </w:tcBorders>
          </w:tcPr>
          <w:p w:rsidR="00842EC2" w:rsidRPr="00CD574B" w:rsidRDefault="00842EC2" w:rsidP="00842EC2">
            <w:pPr>
              <w:suppressAutoHyphens/>
              <w:spacing w:after="142" w:line="276" w:lineRule="auto"/>
              <w:rPr>
                <w:rFonts w:ascii="Times New Roman" w:eastAsia="Noto Serif CJK SC" w:hAnsi="Times New Roman" w:cs="Lohit Devanagari"/>
                <w:kern w:val="2"/>
                <w:sz w:val="20"/>
                <w:szCs w:val="24"/>
                <w:lang w:val="en-GB" w:bidi="hi-IN"/>
              </w:rPr>
            </w:pPr>
            <w:r w:rsidRPr="00CD574B">
              <w:rPr>
                <w:rFonts w:ascii="Times New Roman" w:eastAsia="Noto Serif CJK SC" w:hAnsi="Times New Roman" w:cs="Lohit Devanagari"/>
                <w:kern w:val="2"/>
                <w:sz w:val="20"/>
                <w:szCs w:val="24"/>
                <w:lang w:val="en-GB" w:bidi="hi-IN"/>
              </w:rPr>
              <w:t>E82 Actor Appellation</w:t>
            </w:r>
          </w:p>
        </w:tc>
        <w:tc>
          <w:tcPr>
            <w:tcW w:w="1917" w:type="dxa"/>
            <w:tcBorders>
              <w:top w:val="single" w:sz="4" w:space="0" w:color="000000"/>
              <w:left w:val="single" w:sz="4" w:space="0" w:color="000000"/>
              <w:bottom w:val="single" w:sz="4" w:space="0" w:color="000000"/>
              <w:right w:val="single" w:sz="4" w:space="0" w:color="000000"/>
            </w:tcBorders>
          </w:tcPr>
          <w:p w:rsidR="00842EC2" w:rsidRPr="00CD574B" w:rsidRDefault="00842EC2" w:rsidP="00842EC2">
            <w:pPr>
              <w:suppressAutoHyphens/>
              <w:spacing w:after="142" w:line="276" w:lineRule="auto"/>
              <w:rPr>
                <w:rFonts w:ascii="Times New Roman" w:eastAsia="Noto Serif CJK SC" w:hAnsi="Times New Roman" w:cs="Lohit Devanagari"/>
                <w:kern w:val="2"/>
                <w:sz w:val="20"/>
                <w:szCs w:val="24"/>
                <w:lang w:val="en-GB" w:bidi="hi-IN"/>
              </w:rPr>
            </w:pPr>
            <w:r w:rsidRPr="00CD574B">
              <w:rPr>
                <w:rFonts w:ascii="Times New Roman" w:eastAsia="Noto Serif CJK SC" w:hAnsi="Times New Roman" w:cs="Lohit Devanagari"/>
                <w:kern w:val="2"/>
                <w:sz w:val="20"/>
                <w:szCs w:val="24"/>
                <w:lang w:val="en-GB" w:bidi="hi-IN"/>
              </w:rPr>
              <w:t xml:space="preserve">use </w:t>
            </w:r>
            <w:hyperlink w:anchor="_toc8039">
              <w:r w:rsidRPr="00CD574B">
                <w:rPr>
                  <w:rFonts w:ascii="Times New Roman" w:eastAsia="Noto Serif CJK SC" w:hAnsi="Times New Roman" w:cs="Lohit Devanagari"/>
                  <w:color w:val="000000"/>
                  <w:kern w:val="2"/>
                  <w:sz w:val="20"/>
                  <w:szCs w:val="24"/>
                  <w:u w:val="dotted"/>
                  <w:lang w:val="en-GB" w:bidi="hi-IN"/>
                </w:rPr>
                <w:t>E41</w:t>
              </w:r>
            </w:hyperlink>
            <w:r w:rsidRPr="00CD574B">
              <w:rPr>
                <w:rFonts w:ascii="Times New Roman" w:eastAsia="Noto Serif CJK SC" w:hAnsi="Times New Roman" w:cs="Lohit Devanagari"/>
                <w:kern w:val="2"/>
                <w:sz w:val="20"/>
                <w:szCs w:val="24"/>
                <w:lang w:val="en-GB" w:bidi="hi-IN"/>
              </w:rPr>
              <w:t xml:space="preserve"> Appellation</w:t>
            </w:r>
          </w:p>
        </w:tc>
        <w:tc>
          <w:tcPr>
            <w:tcW w:w="3625" w:type="dxa"/>
            <w:tcBorders>
              <w:top w:val="single" w:sz="4" w:space="0" w:color="000000"/>
              <w:left w:val="single" w:sz="4" w:space="0" w:color="000000"/>
              <w:bottom w:val="single" w:sz="4" w:space="0" w:color="000000"/>
              <w:right w:val="single" w:sz="4" w:space="0" w:color="000000"/>
            </w:tcBorders>
          </w:tcPr>
          <w:p w:rsidR="00842EC2" w:rsidRPr="00CD574B" w:rsidRDefault="00842EC2" w:rsidP="00842EC2">
            <w:pPr>
              <w:suppressAutoHyphens/>
              <w:spacing w:after="142" w:line="276" w:lineRule="auto"/>
              <w:rPr>
                <w:rFonts w:ascii="Times New Roman" w:eastAsia="Noto Serif CJK SC" w:hAnsi="Times New Roman" w:cs="Lohit Devanagari"/>
                <w:kern w:val="2"/>
                <w:sz w:val="20"/>
                <w:szCs w:val="24"/>
                <w:lang w:val="en-GB" w:bidi="hi-IN"/>
              </w:rPr>
            </w:pPr>
            <w:r>
              <w:rPr>
                <w:rFonts w:ascii="Times New Roman" w:eastAsia="Noto Serif CJK SC" w:hAnsi="Times New Roman" w:cs="Lohit Devanagari"/>
                <w:kern w:val="2"/>
                <w:sz w:val="20"/>
                <w:szCs w:val="24"/>
                <w:lang w:val="en-GB" w:bidi="hi-IN"/>
              </w:rPr>
              <w:t>FRAD?</w:t>
            </w:r>
          </w:p>
        </w:tc>
        <w:tc>
          <w:tcPr>
            <w:tcW w:w="2815" w:type="dxa"/>
            <w:tcBorders>
              <w:top w:val="single" w:sz="4" w:space="0" w:color="000000"/>
              <w:left w:val="single" w:sz="4" w:space="0" w:color="000000"/>
              <w:bottom w:val="single" w:sz="4" w:space="0" w:color="000000"/>
              <w:right w:val="single" w:sz="4" w:space="0" w:color="000000"/>
            </w:tcBorders>
          </w:tcPr>
          <w:p w:rsidR="00842EC2" w:rsidRPr="00CD574B" w:rsidRDefault="00842EC2" w:rsidP="00842EC2">
            <w:pPr>
              <w:suppressAutoHyphens/>
              <w:spacing w:after="142" w:line="276" w:lineRule="auto"/>
              <w:rPr>
                <w:rFonts w:ascii="Times New Roman" w:eastAsia="Noto Serif CJK SC" w:hAnsi="Times New Roman" w:cs="Lohit Devanagari"/>
                <w:kern w:val="2"/>
                <w:sz w:val="20"/>
                <w:szCs w:val="24"/>
                <w:lang w:val="en-GB" w:bidi="hi-IN"/>
              </w:rPr>
            </w:pPr>
          </w:p>
        </w:tc>
      </w:tr>
      <w:tr w:rsidR="00842EC2" w:rsidRPr="00CD574B" w:rsidTr="00842EC2">
        <w:tc>
          <w:tcPr>
            <w:tcW w:w="1903" w:type="dxa"/>
            <w:tcBorders>
              <w:top w:val="single" w:sz="4" w:space="0" w:color="000000"/>
              <w:left w:val="single" w:sz="4" w:space="0" w:color="000000"/>
              <w:bottom w:val="single" w:sz="4" w:space="0" w:color="000000"/>
              <w:right w:val="single" w:sz="4" w:space="0" w:color="000000"/>
            </w:tcBorders>
          </w:tcPr>
          <w:p w:rsidR="00842EC2" w:rsidRPr="00CD574B" w:rsidRDefault="00842EC2" w:rsidP="00842EC2">
            <w:pPr>
              <w:suppressAutoHyphens/>
              <w:spacing w:after="142" w:line="276" w:lineRule="auto"/>
              <w:rPr>
                <w:rFonts w:ascii="Times New Roman" w:eastAsia="Noto Serif CJK SC" w:hAnsi="Times New Roman" w:cs="Lohit Devanagari"/>
                <w:kern w:val="2"/>
                <w:sz w:val="20"/>
                <w:szCs w:val="24"/>
                <w:lang w:val="en-GB" w:bidi="hi-IN"/>
              </w:rPr>
            </w:pPr>
            <w:r w:rsidRPr="00CD574B">
              <w:rPr>
                <w:rFonts w:ascii="Times New Roman" w:eastAsia="Noto Serif CJK SC" w:hAnsi="Times New Roman" w:cs="Lohit Devanagari"/>
                <w:kern w:val="2"/>
                <w:sz w:val="20"/>
                <w:szCs w:val="24"/>
                <w:lang w:val="en-GB" w:bidi="hi-IN"/>
              </w:rPr>
              <w:t>E84 Information Carrier</w:t>
            </w:r>
          </w:p>
        </w:tc>
        <w:tc>
          <w:tcPr>
            <w:tcW w:w="1917" w:type="dxa"/>
            <w:tcBorders>
              <w:top w:val="single" w:sz="4" w:space="0" w:color="000000"/>
              <w:left w:val="single" w:sz="4" w:space="0" w:color="000000"/>
              <w:bottom w:val="single" w:sz="4" w:space="0" w:color="000000"/>
              <w:right w:val="single" w:sz="4" w:space="0" w:color="000000"/>
            </w:tcBorders>
          </w:tcPr>
          <w:p w:rsidR="00842EC2" w:rsidRPr="00CD574B" w:rsidRDefault="00842EC2" w:rsidP="00842EC2">
            <w:pPr>
              <w:suppressAutoHyphens/>
              <w:spacing w:after="142" w:line="276" w:lineRule="auto"/>
              <w:rPr>
                <w:rFonts w:ascii="Times New Roman" w:eastAsia="Noto Serif CJK SC" w:hAnsi="Times New Roman" w:cs="Lohit Devanagari"/>
                <w:kern w:val="2"/>
                <w:sz w:val="20"/>
                <w:szCs w:val="24"/>
                <w:lang w:val="en-GB" w:bidi="hi-IN"/>
              </w:rPr>
            </w:pPr>
            <w:r w:rsidRPr="00CD574B">
              <w:rPr>
                <w:rFonts w:ascii="Times New Roman" w:eastAsia="Noto Serif CJK SC" w:hAnsi="Times New Roman" w:cs="Lohit Devanagari"/>
                <w:kern w:val="2"/>
                <w:sz w:val="20"/>
                <w:szCs w:val="24"/>
                <w:lang w:val="en-GB" w:bidi="hi-IN"/>
              </w:rPr>
              <w:t xml:space="preserve">use </w:t>
            </w:r>
            <w:hyperlink w:anchor="_toc7751">
              <w:r w:rsidRPr="00CD574B">
                <w:rPr>
                  <w:rFonts w:ascii="Times New Roman" w:eastAsia="Noto Serif CJK SC" w:hAnsi="Times New Roman" w:cs="Lohit Devanagari"/>
                  <w:color w:val="000000"/>
                  <w:kern w:val="2"/>
                  <w:sz w:val="20"/>
                  <w:szCs w:val="24"/>
                  <w:u w:val="dotted"/>
                  <w:lang w:val="en-GB" w:bidi="hi-IN"/>
                </w:rPr>
                <w:t>E22</w:t>
              </w:r>
            </w:hyperlink>
            <w:r w:rsidRPr="00CD574B">
              <w:rPr>
                <w:rFonts w:ascii="Times New Roman" w:eastAsia="Noto Serif CJK SC" w:hAnsi="Times New Roman" w:cs="Lohit Devanagari"/>
                <w:kern w:val="2"/>
                <w:sz w:val="20"/>
                <w:szCs w:val="24"/>
                <w:lang w:val="en-GB" w:bidi="hi-IN"/>
              </w:rPr>
              <w:t xml:space="preserve"> Human-Made Object, </w:t>
            </w:r>
            <w:hyperlink w:anchor="_toc8844">
              <w:r w:rsidRPr="00CD574B">
                <w:rPr>
                  <w:rFonts w:ascii="Times New Roman" w:eastAsia="Noto Serif CJK SC" w:hAnsi="Times New Roman" w:cs="Lohit Devanagari"/>
                  <w:i/>
                  <w:iCs/>
                  <w:color w:val="0000FF"/>
                  <w:kern w:val="2"/>
                  <w:sz w:val="20"/>
                  <w:szCs w:val="20"/>
                  <w:u w:val="dotted"/>
                  <w:lang w:val="en-GB" w:bidi="hi-IN"/>
                </w:rPr>
                <w:t>P2</w:t>
              </w:r>
            </w:hyperlink>
            <w:r w:rsidRPr="00CD574B">
              <w:rPr>
                <w:rFonts w:ascii="Times New Roman" w:eastAsia="Noto Serif CJK SC" w:hAnsi="Times New Roman" w:cs="Lohit Devanagari"/>
                <w:i/>
                <w:iCs/>
                <w:color w:val="000000"/>
                <w:kern w:val="2"/>
                <w:sz w:val="20"/>
                <w:szCs w:val="20"/>
                <w:lang w:val="en-GB" w:bidi="hi-IN"/>
              </w:rPr>
              <w:t xml:space="preserve"> </w:t>
            </w:r>
            <w:r w:rsidRPr="00CD574B">
              <w:rPr>
                <w:rFonts w:ascii="Times New Roman" w:eastAsia="Noto Serif CJK SC" w:hAnsi="Times New Roman" w:cs="Lohit Devanagari"/>
                <w:i/>
                <w:iCs/>
                <w:kern w:val="2"/>
                <w:sz w:val="20"/>
                <w:szCs w:val="24"/>
                <w:lang w:val="en-GB" w:bidi="hi-IN"/>
              </w:rPr>
              <w:t>has type</w:t>
            </w:r>
            <w:r w:rsidRPr="00CD574B">
              <w:rPr>
                <w:rFonts w:ascii="Times New Roman" w:eastAsia="Noto Serif CJK SC" w:hAnsi="Times New Roman" w:cs="Lohit Devanagari"/>
                <w:kern w:val="2"/>
                <w:sz w:val="20"/>
                <w:szCs w:val="24"/>
                <w:lang w:val="en-GB" w:bidi="hi-IN"/>
              </w:rPr>
              <w:t>: “Information Carrier”</w:t>
            </w:r>
          </w:p>
        </w:tc>
        <w:tc>
          <w:tcPr>
            <w:tcW w:w="3625" w:type="dxa"/>
            <w:tcBorders>
              <w:top w:val="single" w:sz="4" w:space="0" w:color="000000"/>
              <w:left w:val="single" w:sz="4" w:space="0" w:color="000000"/>
              <w:bottom w:val="single" w:sz="4" w:space="0" w:color="000000"/>
              <w:right w:val="single" w:sz="4" w:space="0" w:color="000000"/>
            </w:tcBorders>
          </w:tcPr>
          <w:p w:rsidR="00842EC2" w:rsidRPr="00CD574B" w:rsidRDefault="00842EC2" w:rsidP="00842EC2">
            <w:pPr>
              <w:suppressAutoHyphens/>
              <w:spacing w:after="142" w:line="276" w:lineRule="auto"/>
              <w:rPr>
                <w:rFonts w:ascii="Times New Roman" w:eastAsia="Noto Serif CJK SC" w:hAnsi="Times New Roman" w:cs="Lohit Devanagari"/>
                <w:kern w:val="2"/>
                <w:sz w:val="20"/>
                <w:szCs w:val="24"/>
                <w:lang w:val="en-GB" w:bidi="hi-IN"/>
              </w:rPr>
            </w:pPr>
          </w:p>
        </w:tc>
        <w:tc>
          <w:tcPr>
            <w:tcW w:w="2815" w:type="dxa"/>
            <w:tcBorders>
              <w:top w:val="single" w:sz="4" w:space="0" w:color="000000"/>
              <w:left w:val="single" w:sz="4" w:space="0" w:color="000000"/>
              <w:bottom w:val="single" w:sz="4" w:space="0" w:color="000000"/>
              <w:right w:val="single" w:sz="4" w:space="0" w:color="000000"/>
            </w:tcBorders>
          </w:tcPr>
          <w:p w:rsidR="00842EC2" w:rsidRPr="00CD574B" w:rsidRDefault="00842EC2" w:rsidP="00842EC2">
            <w:pPr>
              <w:suppressAutoHyphens/>
              <w:spacing w:after="142" w:line="276" w:lineRule="auto"/>
              <w:rPr>
                <w:rFonts w:ascii="Times New Roman" w:eastAsia="Noto Serif CJK SC" w:hAnsi="Times New Roman" w:cs="Lohit Devanagari"/>
                <w:kern w:val="2"/>
                <w:sz w:val="20"/>
                <w:szCs w:val="24"/>
                <w:lang w:val="en-GB" w:bidi="hi-IN"/>
              </w:rPr>
            </w:pPr>
            <w:r>
              <w:rPr>
                <w:rFonts w:ascii="Times New Roman" w:eastAsia="Noto Serif CJK SC" w:hAnsi="Times New Roman" w:cs="Lohit Devanagari"/>
                <w:kern w:val="2"/>
                <w:sz w:val="20"/>
                <w:szCs w:val="24"/>
                <w:lang w:val="en-GB" w:bidi="hi-IN"/>
              </w:rPr>
              <w:t xml:space="preserve">CRM: </w:t>
            </w:r>
            <w:r w:rsidRPr="00946119">
              <w:rPr>
                <w:rFonts w:ascii="Times New Roman" w:eastAsia="Noto Serif CJK SC" w:hAnsi="Times New Roman" w:cs="Lohit Devanagari"/>
                <w:kern w:val="2"/>
                <w:sz w:val="20"/>
                <w:szCs w:val="24"/>
                <w:lang w:val="en-GB" w:bidi="hi-IN"/>
              </w:rPr>
              <w:t>This class comprises all instances of E22 Man-Made Object that are explicitly designed to act as persistent physical carriers for instances of E73 Information Object.</w:t>
            </w:r>
          </w:p>
        </w:tc>
      </w:tr>
    </w:tbl>
    <w:p w:rsidR="00CD574B" w:rsidRPr="00CD574B" w:rsidRDefault="00CD574B" w:rsidP="00CD574B">
      <w:pPr>
        <w:suppressAutoHyphens/>
        <w:spacing w:after="0" w:line="240" w:lineRule="auto"/>
        <w:rPr>
          <w:rFonts w:ascii="Calibri" w:eastAsia="DengXian" w:hAnsi="Calibri" w:cs="Calibri"/>
          <w:sz w:val="20"/>
          <w:szCs w:val="24"/>
          <w:lang w:val="en-GB" w:eastAsia="en-US"/>
        </w:rPr>
      </w:pPr>
      <w:bookmarkStart w:id="10" w:name="_GoBack"/>
      <w:bookmarkEnd w:id="10"/>
    </w:p>
    <w:sectPr w:rsidR="00CD574B" w:rsidRPr="00CD57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Noto Sans CJK S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Noto Serif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3BC"/>
    <w:rsid w:val="000B3A40"/>
    <w:rsid w:val="000D1A8C"/>
    <w:rsid w:val="002B34B4"/>
    <w:rsid w:val="00373791"/>
    <w:rsid w:val="00504DC4"/>
    <w:rsid w:val="0052763F"/>
    <w:rsid w:val="006A7BCF"/>
    <w:rsid w:val="00842EC2"/>
    <w:rsid w:val="00911C8B"/>
    <w:rsid w:val="00946119"/>
    <w:rsid w:val="00A56923"/>
    <w:rsid w:val="00AA04F3"/>
    <w:rsid w:val="00B103CD"/>
    <w:rsid w:val="00B642F9"/>
    <w:rsid w:val="00CD574B"/>
    <w:rsid w:val="00FB5C19"/>
    <w:rsid w:val="00FE0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720FB"/>
  <w15:chartTrackingRefBased/>
  <w15:docId w15:val="{217ADA0A-80AE-4CE9-87DA-A69D39CF1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C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43509">
      <w:bodyDiv w:val="1"/>
      <w:marLeft w:val="0"/>
      <w:marRight w:val="0"/>
      <w:marTop w:val="0"/>
      <w:marBottom w:val="0"/>
      <w:divBdr>
        <w:top w:val="none" w:sz="0" w:space="0" w:color="auto"/>
        <w:left w:val="none" w:sz="0" w:space="0" w:color="auto"/>
        <w:bottom w:val="none" w:sz="0" w:space="0" w:color="auto"/>
        <w:right w:val="none" w:sz="0" w:space="0" w:color="auto"/>
      </w:divBdr>
    </w:div>
    <w:div w:id="289555678">
      <w:bodyDiv w:val="1"/>
      <w:marLeft w:val="0"/>
      <w:marRight w:val="0"/>
      <w:marTop w:val="0"/>
      <w:marBottom w:val="0"/>
      <w:divBdr>
        <w:top w:val="none" w:sz="0" w:space="0" w:color="auto"/>
        <w:left w:val="none" w:sz="0" w:space="0" w:color="auto"/>
        <w:bottom w:val="none" w:sz="0" w:space="0" w:color="auto"/>
        <w:right w:val="none" w:sz="0" w:space="0" w:color="auto"/>
      </w:divBdr>
    </w:div>
    <w:div w:id="313606954">
      <w:bodyDiv w:val="1"/>
      <w:marLeft w:val="0"/>
      <w:marRight w:val="0"/>
      <w:marTop w:val="0"/>
      <w:marBottom w:val="0"/>
      <w:divBdr>
        <w:top w:val="none" w:sz="0" w:space="0" w:color="auto"/>
        <w:left w:val="none" w:sz="0" w:space="0" w:color="auto"/>
        <w:bottom w:val="none" w:sz="0" w:space="0" w:color="auto"/>
        <w:right w:val="none" w:sz="0" w:space="0" w:color="auto"/>
      </w:divBdr>
    </w:div>
    <w:div w:id="418020261">
      <w:bodyDiv w:val="1"/>
      <w:marLeft w:val="0"/>
      <w:marRight w:val="0"/>
      <w:marTop w:val="0"/>
      <w:marBottom w:val="0"/>
      <w:divBdr>
        <w:top w:val="none" w:sz="0" w:space="0" w:color="auto"/>
        <w:left w:val="none" w:sz="0" w:space="0" w:color="auto"/>
        <w:bottom w:val="none" w:sz="0" w:space="0" w:color="auto"/>
        <w:right w:val="none" w:sz="0" w:space="0" w:color="auto"/>
      </w:divBdr>
    </w:div>
    <w:div w:id="54441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ocab.getty.edu/page/aat/3003869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486</TotalTime>
  <Pages>3</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Doerr</dc:creator>
  <cp:keywords/>
  <dc:description/>
  <cp:lastModifiedBy>Martin Doerr</cp:lastModifiedBy>
  <cp:revision>9</cp:revision>
  <dcterms:created xsi:type="dcterms:W3CDTF">2022-07-08T12:27:00Z</dcterms:created>
  <dcterms:modified xsi:type="dcterms:W3CDTF">2022-07-10T08:17:00Z</dcterms:modified>
</cp:coreProperties>
</file>