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Objective: </w:t>
      </w:r>
    </w:p>
    <w:p w:rsidR="00000000" w:rsidDel="00000000" w:rsidP="00000000" w:rsidRDefault="00000000" w:rsidRPr="00000000" w14:paraId="00000002">
      <w:pPr>
        <w:rPr/>
      </w:pPr>
      <w:r w:rsidDel="00000000" w:rsidR="00000000" w:rsidRPr="00000000">
        <w:rPr>
          <w:rtl w:val="0"/>
        </w:rPr>
        <w:t xml:space="preserve">Finalizing/formatting developed examples for the use of the class E93 Presence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People involved: </w:t>
      </w:r>
    </w:p>
    <w:p w:rsidR="00000000" w:rsidDel="00000000" w:rsidP="00000000" w:rsidRDefault="00000000" w:rsidRPr="00000000" w14:paraId="00000005">
      <w:pPr>
        <w:rPr/>
      </w:pPr>
      <w:r w:rsidDel="00000000" w:rsidR="00000000" w:rsidRPr="00000000">
        <w:rPr>
          <w:rtl w:val="0"/>
        </w:rPr>
        <w:t xml:space="preserve">AG; MD; PF; GH</w:t>
      </w:r>
    </w:p>
    <w:p w:rsidR="00000000" w:rsidDel="00000000" w:rsidP="00000000" w:rsidRDefault="00000000" w:rsidRPr="00000000" w14:paraId="00000006">
      <w:pPr>
        <w:rPr/>
      </w:pPr>
      <w:r w:rsidDel="00000000" w:rsidR="00000000" w:rsidRPr="00000000">
        <w:rPr>
          <w:rtl w:val="0"/>
        </w:rPr>
        <w:t xml:space="preserve">roles: </w:t>
      </w:r>
    </w:p>
    <w:p w:rsidR="00000000" w:rsidDel="00000000" w:rsidP="00000000" w:rsidRDefault="00000000" w:rsidRPr="00000000" w14:paraId="00000007">
      <w:pPr>
        <w:rPr/>
      </w:pPr>
      <w:r w:rsidDel="00000000" w:rsidR="00000000" w:rsidRPr="00000000">
        <w:rPr>
          <w:rtl w:val="0"/>
        </w:rPr>
        <w:t xml:space="preserve">formatting examples pedagogical material for E93: AG</w:t>
      </w:r>
    </w:p>
    <w:p w:rsidR="00000000" w:rsidDel="00000000" w:rsidP="00000000" w:rsidRDefault="00000000" w:rsidRPr="00000000" w14:paraId="00000008">
      <w:pPr>
        <w:rPr/>
      </w:pPr>
      <w:r w:rsidDel="00000000" w:rsidR="00000000" w:rsidRPr="00000000">
        <w:rPr>
          <w:rtl w:val="0"/>
        </w:rPr>
        <w:t xml:space="preserve">RDF file: PF</w:t>
      </w:r>
    </w:p>
    <w:p w:rsidR="00000000" w:rsidDel="00000000" w:rsidP="00000000" w:rsidRDefault="00000000" w:rsidRPr="00000000" w14:paraId="00000009">
      <w:pPr>
        <w:rPr/>
      </w:pPr>
      <w:r w:rsidDel="00000000" w:rsidR="00000000" w:rsidRPr="00000000">
        <w:rPr>
          <w:rtl w:val="0"/>
        </w:rPr>
        <w:t xml:space="preserve">graphic representation: AG, GH?</w:t>
      </w:r>
    </w:p>
    <w:p w:rsidR="00000000" w:rsidDel="00000000" w:rsidP="00000000" w:rsidRDefault="00000000" w:rsidRPr="00000000" w14:paraId="0000000A">
      <w:pPr>
        <w:rPr/>
      </w:pPr>
      <w:r w:rsidDel="00000000" w:rsidR="00000000" w:rsidRPr="00000000">
        <w:rPr>
          <w:rtl w:val="0"/>
        </w:rPr>
        <w:t xml:space="preserve">reviewer: MD;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Status of the document:</w:t>
      </w:r>
      <w:r w:rsidDel="00000000" w:rsidR="00000000" w:rsidRPr="00000000">
        <w:rPr>
          <w:rtl w:val="0"/>
        </w:rPr>
        <w:t xml:space="preserve"> ongoing draft (Nero example 1 and 2: ok</w:t>
      </w:r>
    </w:p>
    <w:p w:rsidR="00000000" w:rsidDel="00000000" w:rsidP="00000000" w:rsidRDefault="00000000" w:rsidRPr="00000000" w14:paraId="0000000D">
      <w:pPr>
        <w:rPr/>
      </w:pPr>
      <w:r w:rsidDel="00000000" w:rsidR="00000000" w:rsidRPr="00000000">
        <w:rPr>
          <w:rtl w:val="0"/>
        </w:rPr>
        <w:t xml:space="preserve">VanHumbold example: ongoing</w:t>
      </w:r>
    </w:p>
    <w:p w:rsidR="00000000" w:rsidDel="00000000" w:rsidP="00000000" w:rsidRDefault="00000000" w:rsidRPr="00000000" w14:paraId="0000000E">
      <w:pPr>
        <w:rPr/>
      </w:pPr>
      <w:r w:rsidDel="00000000" w:rsidR="00000000" w:rsidRPr="00000000">
        <w:rPr>
          <w:rtl w:val="0"/>
        </w:rPr>
        <w:t xml:space="preserve">add link to Notre-Dame reperage mapping)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Issue link: </w:t>
      </w:r>
    </w:p>
    <w:p w:rsidR="00000000" w:rsidDel="00000000" w:rsidP="00000000" w:rsidRDefault="00000000" w:rsidRPr="00000000" w14:paraId="00000011">
      <w:pPr>
        <w:rPr/>
      </w:pPr>
      <w:hyperlink r:id="rId6">
        <w:r w:rsidDel="00000000" w:rsidR="00000000" w:rsidRPr="00000000">
          <w:rPr>
            <w:color w:val="1155cc"/>
            <w:u w:val="single"/>
            <w:rtl w:val="0"/>
          </w:rPr>
          <w:t xml:space="preserve">https://docs.google.com/document/d/18YVuATXXA1Fa7Gw1OC7YGtrQHEn2G65XXjI8M9khhdg/edit?usp=sharing</w:t>
        </w:r>
      </w:hyperlink>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Graphic representation of examples: </w:t>
      </w:r>
    </w:p>
    <w:p w:rsidR="00000000" w:rsidDel="00000000" w:rsidP="00000000" w:rsidRDefault="00000000" w:rsidRPr="00000000" w14:paraId="00000014">
      <w:pPr>
        <w:rPr/>
      </w:pPr>
      <w:hyperlink r:id="rId7">
        <w:r w:rsidDel="00000000" w:rsidR="00000000" w:rsidRPr="00000000">
          <w:rPr>
            <w:color w:val="1155cc"/>
            <w:u w:val="single"/>
            <w:rtl w:val="0"/>
          </w:rPr>
          <w:t xml:space="preserve">https://drive.google.com/file/d/1b7U0VzmQ2tx_BcJvd4zOfmaOc9dZf4vw/view?usp=sharing</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highlight w:val="yellow"/>
        </w:rPr>
      </w:pPr>
      <w:r w:rsidDel="00000000" w:rsidR="00000000" w:rsidRPr="00000000">
        <w:rPr>
          <w:b w:val="1"/>
          <w:highlight w:val="yellow"/>
          <w:rtl w:val="0"/>
        </w:rPr>
        <w:t xml:space="preserve">Why the need for developed examples for the application and use of E93_Presence?</w:t>
      </w:r>
    </w:p>
    <w:p w:rsidR="00000000" w:rsidDel="00000000" w:rsidP="00000000" w:rsidRDefault="00000000" w:rsidRPr="00000000" w14:paraId="00000019">
      <w:pPr>
        <w:rPr>
          <w:b w:val="1"/>
          <w:highlight w:val="yellow"/>
        </w:rPr>
      </w:pPr>
      <w:r w:rsidDel="00000000" w:rsidR="00000000" w:rsidRPr="00000000">
        <w:rPr>
          <w:b w:val="1"/>
          <w:highlight w:val="yellow"/>
          <w:rtl w:val="0"/>
        </w:rPr>
        <w:t xml:space="preserve">When and how to apply the modeling with E93 Presence rather than Event and Activity?</w:t>
      </w:r>
    </w:p>
    <w:p w:rsidR="00000000" w:rsidDel="00000000" w:rsidP="00000000" w:rsidRDefault="00000000" w:rsidRPr="00000000" w14:paraId="0000001A">
      <w:pPr>
        <w:rPr>
          <w:b w:val="1"/>
        </w:rPr>
      </w:pPr>
      <w:r w:rsidDel="00000000" w:rsidR="00000000" w:rsidRPr="00000000">
        <w:rPr>
          <w:b w:val="1"/>
          <w:rtl w:val="0"/>
        </w:rPr>
        <w:t xml:space="preserve">How to understand the ontological modeling about Presence in the CIDOC CRM?</w:t>
      </w:r>
    </w:p>
    <w:p w:rsidR="00000000" w:rsidDel="00000000" w:rsidP="00000000" w:rsidRDefault="00000000" w:rsidRPr="00000000" w14:paraId="0000001B">
      <w:pPr>
        <w:rPr>
          <w:highlight w:val="yellow"/>
        </w:rPr>
      </w:pPr>
      <w:r w:rsidDel="00000000" w:rsidR="00000000" w:rsidRPr="00000000">
        <w:rPr>
          <w:highlight w:val="yellow"/>
          <w:rtl w:val="0"/>
        </w:rPr>
        <w:t xml:space="preserve">The understanding of E93 Presence is related to E92 Spacetime Volume</w:t>
      </w:r>
    </w:p>
    <w:p w:rsidR="00000000" w:rsidDel="00000000" w:rsidP="00000000" w:rsidRDefault="00000000" w:rsidRPr="00000000" w14:paraId="0000001C">
      <w:pPr>
        <w:rPr>
          <w:highlight w:val="yellow"/>
        </w:rPr>
      </w:pPr>
      <w:r w:rsidDel="00000000" w:rsidR="00000000" w:rsidRPr="00000000">
        <w:rPr>
          <w:highlight w:val="yellow"/>
          <w:rtl w:val="0"/>
        </w:rPr>
        <w:t xml:space="preserve">Synthesis about STV</w:t>
      </w:r>
    </w:p>
    <w:p w:rsidR="00000000" w:rsidDel="00000000" w:rsidP="00000000" w:rsidRDefault="00000000" w:rsidRPr="00000000" w14:paraId="0000001D">
      <w:pPr>
        <w:rPr>
          <w:highlight w:val="yellow"/>
        </w:rPr>
      </w:pPr>
      <w:r w:rsidDel="00000000" w:rsidR="00000000" w:rsidRPr="00000000">
        <w:rPr>
          <w:highlight w:val="yellow"/>
          <w:rtl w:val="0"/>
        </w:rPr>
        <w:t xml:space="preserve">Presence in regards to STV</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ind w:left="425.19685039370086" w:firstLine="0"/>
        <w:jc w:val="both"/>
        <w:rPr/>
      </w:pPr>
      <w:r w:rsidDel="00000000" w:rsidR="00000000" w:rsidRPr="00000000">
        <w:rPr>
          <w:b w:val="1"/>
          <w:rtl w:val="0"/>
        </w:rPr>
        <w:t xml:space="preserve">E93 Presence</w:t>
      </w:r>
      <w:r w:rsidDel="00000000" w:rsidR="00000000" w:rsidRPr="00000000">
        <w:rPr>
          <w:rtl w:val="0"/>
        </w:rPr>
        <w:t xml:space="preserve"> (as in </w:t>
      </w:r>
      <w:r w:rsidDel="00000000" w:rsidR="00000000" w:rsidRPr="00000000">
        <w:rPr>
          <w:rFonts w:ascii="Roboto" w:cs="Roboto" w:eastAsia="Roboto" w:hAnsi="Roboto"/>
          <w:sz w:val="21"/>
          <w:szCs w:val="21"/>
          <w:rtl w:val="0"/>
        </w:rPr>
        <w:t xml:space="preserve">cidoc_crm_version_7.2.2.pdf)</w:t>
      </w:r>
      <w:r w:rsidDel="00000000" w:rsidR="00000000" w:rsidRPr="00000000">
        <w:rPr>
          <w:rtl w:val="0"/>
        </w:rPr>
      </w:r>
    </w:p>
    <w:p w:rsidR="00000000" w:rsidDel="00000000" w:rsidP="00000000" w:rsidRDefault="00000000" w:rsidRPr="00000000" w14:paraId="00000020">
      <w:pPr>
        <w:ind w:left="425.19685039370086" w:firstLine="0"/>
        <w:jc w:val="both"/>
        <w:rPr/>
      </w:pPr>
      <w:r w:rsidDel="00000000" w:rsidR="00000000" w:rsidRPr="00000000">
        <w:rPr>
          <w:b w:val="1"/>
          <w:rtl w:val="0"/>
        </w:rPr>
        <w:t xml:space="preserve">Subclass of</w:t>
      </w:r>
      <w:r w:rsidDel="00000000" w:rsidR="00000000" w:rsidRPr="00000000">
        <w:rPr>
          <w:rtl w:val="0"/>
        </w:rPr>
        <w:t xml:space="preserve">: E92 Spacetime Volume </w:t>
      </w:r>
    </w:p>
    <w:p w:rsidR="00000000" w:rsidDel="00000000" w:rsidP="00000000" w:rsidRDefault="00000000" w:rsidRPr="00000000" w14:paraId="00000021">
      <w:pPr>
        <w:ind w:left="425.19685039370086" w:firstLine="0"/>
        <w:jc w:val="both"/>
        <w:rPr/>
      </w:pPr>
      <w:r w:rsidDel="00000000" w:rsidR="00000000" w:rsidRPr="00000000">
        <w:rPr>
          <w:b w:val="1"/>
          <w:rtl w:val="0"/>
        </w:rPr>
        <w:t xml:space="preserve">Scope note</w:t>
      </w:r>
      <w:r w:rsidDel="00000000" w:rsidR="00000000" w:rsidRPr="00000000">
        <w:rPr>
          <w:rtl w:val="0"/>
        </w:rPr>
        <w:t xml:space="preserve">: This class comprises instances of E92 Spacetime Volume whose temporal extent has been chosen in order to determine the spatial extent of a phenomenon over the chosen time-span. Respective phenomena may, for instance, be historical events or periods, but can also be the diachronic extent and existence of physical things. In other words, instances of this class fix a slice of another instance of E92 Spacetime Volume in time. The temporal extent of an instance of E93 Presence typically is predetermined by the researcher so as to focus the investigation particularly on finding the spatial extent of the phenomenon by testing for its characteristic features. There are at least two basic directions such investigations might take. The investigation may wish to determine where something was during some time or it may wish to reconstruct the total passage of a phenomenon’s spacetime volume through an examination of discrete presences. Observation and measurement of features indicating the presence or absence of a phenomenon in some space allows for the progressive approximation of spatial extents through argumentation typically based on inclusion, exclusion and various overlaps. </w:t>
      </w:r>
    </w:p>
    <w:p w:rsidR="00000000" w:rsidDel="00000000" w:rsidP="00000000" w:rsidRDefault="00000000" w:rsidRPr="00000000" w14:paraId="00000022">
      <w:pPr>
        <w:ind w:left="425.19685039370086" w:firstLine="0"/>
        <w:jc w:val="both"/>
        <w:rPr/>
      </w:pPr>
      <w:r w:rsidDel="00000000" w:rsidR="00000000" w:rsidRPr="00000000">
        <w:rPr>
          <w:b w:val="1"/>
          <w:rtl w:val="0"/>
        </w:rPr>
        <w:t xml:space="preserve">Examples</w:t>
      </w:r>
      <w:r w:rsidDel="00000000" w:rsidR="00000000" w:rsidRPr="00000000">
        <w:rPr>
          <w:rtl w:val="0"/>
        </w:rPr>
        <w:t xml:space="preserve">:  the Roman Empire on 19 August AD 14 (Clare and Edwards, 1992)  </w:t>
      </w:r>
    </w:p>
    <w:p w:rsidR="00000000" w:rsidDel="00000000" w:rsidP="00000000" w:rsidRDefault="00000000" w:rsidRPr="00000000" w14:paraId="00000023">
      <w:pPr>
        <w:ind w:left="425.19685039370086" w:firstLine="0"/>
        <w:jc w:val="both"/>
        <w:rPr/>
      </w:pPr>
      <w:r w:rsidDel="00000000" w:rsidR="00000000" w:rsidRPr="00000000">
        <w:rPr>
          <w:rtl w:val="0"/>
        </w:rPr>
        <w:t xml:space="preserve">Johann Joachim Winckelmann’s whereabouts in December 1775 (Leppmann, 1970)  </w:t>
      </w:r>
    </w:p>
    <w:p w:rsidR="00000000" w:rsidDel="00000000" w:rsidP="00000000" w:rsidRDefault="00000000" w:rsidRPr="00000000" w14:paraId="00000024">
      <w:pPr>
        <w:ind w:left="425.19685039370086" w:firstLine="0"/>
        <w:jc w:val="both"/>
        <w:rPr/>
      </w:pPr>
      <w:r w:rsidDel="00000000" w:rsidR="00000000" w:rsidRPr="00000000">
        <w:rPr>
          <w:rtl w:val="0"/>
        </w:rPr>
        <w:t xml:space="preserve">Johann Joachim Winckelmann’s whereabouts from 19th November 1755 until 9 th April 1768 (Leppmann, 1970) </w:t>
      </w:r>
    </w:p>
    <w:p w:rsidR="00000000" w:rsidDel="00000000" w:rsidP="00000000" w:rsidRDefault="00000000" w:rsidRPr="00000000" w14:paraId="00000025">
      <w:pPr>
        <w:ind w:left="425.19685039370086" w:firstLine="0"/>
        <w:jc w:val="both"/>
        <w:rPr/>
      </w:pPr>
      <w:r w:rsidDel="00000000" w:rsidR="00000000" w:rsidRPr="00000000">
        <w:rPr>
          <w:b w:val="1"/>
          <w:rtl w:val="0"/>
        </w:rPr>
        <w:t xml:space="preserve">In first-order logic</w:t>
      </w:r>
      <w:r w:rsidDel="00000000" w:rsidR="00000000" w:rsidRPr="00000000">
        <w:rPr>
          <w:rFonts w:ascii="Arial Unicode MS" w:cs="Arial Unicode MS" w:eastAsia="Arial Unicode MS" w:hAnsi="Arial Unicode MS"/>
          <w:rtl w:val="0"/>
        </w:rPr>
        <w:t xml:space="preserve">: E93(x) ⇒ E92(x) </w:t>
      </w:r>
    </w:p>
    <w:p w:rsidR="00000000" w:rsidDel="00000000" w:rsidP="00000000" w:rsidRDefault="00000000" w:rsidRPr="00000000" w14:paraId="00000026">
      <w:pPr>
        <w:ind w:left="425.19685039370086" w:firstLine="0"/>
        <w:jc w:val="both"/>
        <w:rPr/>
      </w:pPr>
      <w:r w:rsidDel="00000000" w:rsidR="00000000" w:rsidRPr="00000000">
        <w:rPr>
          <w:b w:val="1"/>
          <w:rtl w:val="0"/>
        </w:rPr>
        <w:t xml:space="preserve">Properties</w:t>
      </w:r>
      <w:r w:rsidDel="00000000" w:rsidR="00000000" w:rsidRPr="00000000">
        <w:rPr>
          <w:rtl w:val="0"/>
        </w:rPr>
        <w:t xml:space="preserve">: </w:t>
      </w:r>
    </w:p>
    <w:p w:rsidR="00000000" w:rsidDel="00000000" w:rsidP="00000000" w:rsidRDefault="00000000" w:rsidRPr="00000000" w14:paraId="00000027">
      <w:pPr>
        <w:ind w:left="425.19685039370086" w:firstLine="0"/>
        <w:jc w:val="both"/>
        <w:rPr/>
      </w:pPr>
      <w:r w:rsidDel="00000000" w:rsidR="00000000" w:rsidRPr="00000000">
        <w:rPr>
          <w:rtl w:val="0"/>
        </w:rPr>
        <w:t xml:space="preserve">P164 is temporally specified by (temporally specifies): E52 Time-Span </w:t>
      </w:r>
    </w:p>
    <w:p w:rsidR="00000000" w:rsidDel="00000000" w:rsidP="00000000" w:rsidRDefault="00000000" w:rsidRPr="00000000" w14:paraId="00000028">
      <w:pPr>
        <w:ind w:left="425.19685039370086" w:firstLine="0"/>
        <w:jc w:val="both"/>
        <w:rPr/>
      </w:pPr>
      <w:r w:rsidDel="00000000" w:rsidR="00000000" w:rsidRPr="00000000">
        <w:rPr>
          <w:rtl w:val="0"/>
        </w:rPr>
        <w:t xml:space="preserve">P166 was a presence of (had presence): E92 Spacetime Volume </w:t>
      </w:r>
    </w:p>
    <w:p w:rsidR="00000000" w:rsidDel="00000000" w:rsidP="00000000" w:rsidRDefault="00000000" w:rsidRPr="00000000" w14:paraId="00000029">
      <w:pPr>
        <w:ind w:left="425.19685039370086" w:firstLine="0"/>
        <w:jc w:val="both"/>
        <w:rPr/>
      </w:pPr>
      <w:r w:rsidDel="00000000" w:rsidR="00000000" w:rsidRPr="00000000">
        <w:rPr>
          <w:rtl w:val="0"/>
        </w:rPr>
        <w:t xml:space="preserve">P167 was within (includes): E53 Place </w:t>
      </w:r>
    </w:p>
    <w:p w:rsidR="00000000" w:rsidDel="00000000" w:rsidP="00000000" w:rsidRDefault="00000000" w:rsidRPr="00000000" w14:paraId="0000002A">
      <w:pPr>
        <w:ind w:left="425.19685039370086" w:firstLine="0"/>
        <w:jc w:val="both"/>
        <w:rPr/>
      </w:pPr>
      <w:r w:rsidDel="00000000" w:rsidR="00000000" w:rsidRPr="00000000">
        <w:rPr>
          <w:rtl w:val="0"/>
        </w:rPr>
        <w:t xml:space="preserve">P195 was a presence of (had presence): E18 Physical Thing </w:t>
      </w:r>
    </w:p>
    <w:p w:rsidR="00000000" w:rsidDel="00000000" w:rsidP="00000000" w:rsidRDefault="00000000" w:rsidRPr="00000000" w14:paraId="0000002B">
      <w:pPr>
        <w:ind w:left="425.19685039370086" w:firstLine="0"/>
        <w:jc w:val="both"/>
        <w:rPr/>
      </w:pPr>
      <w:r w:rsidDel="00000000" w:rsidR="00000000" w:rsidRPr="00000000">
        <w:rPr>
          <w:rtl w:val="0"/>
        </w:rPr>
        <w:t xml:space="preserve">P197 covered parts of (was partially covered by): E53 Place</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sz w:val="18"/>
          <w:szCs w:val="18"/>
        </w:rPr>
      </w:pPr>
      <w:r w:rsidDel="00000000" w:rsidR="00000000" w:rsidRPr="00000000">
        <w:rPr>
          <w:sz w:val="18"/>
          <w:szCs w:val="18"/>
          <w:rtl w:val="0"/>
        </w:rPr>
        <w:t xml:space="preserve">[reference: Spatiotemporal relations in CIDOC CRM SIG (2022) v7.2.2 pp.41-43:</w:t>
      </w:r>
    </w:p>
    <w:p w:rsidR="00000000" w:rsidDel="00000000" w:rsidP="00000000" w:rsidRDefault="00000000" w:rsidRPr="00000000" w14:paraId="0000002E">
      <w:pPr>
        <w:spacing w:line="324.00000000000006" w:lineRule="auto"/>
        <w:rPr>
          <w:sz w:val="18"/>
          <w:szCs w:val="18"/>
        </w:rPr>
      </w:pPr>
      <w:r w:rsidDel="00000000" w:rsidR="00000000" w:rsidRPr="00000000">
        <w:rPr>
          <w:sz w:val="18"/>
          <w:szCs w:val="18"/>
          <w:rtl w:val="0"/>
        </w:rPr>
        <w:t xml:space="preserve">CIDOC CRM SIG (2022) ‘Definition of the CIDOC Conceptual Reference Model Version 7.2.2’. Edited by C. Bekiari et al. Available at:</w:t>
      </w:r>
      <w:hyperlink r:id="rId8">
        <w:r w:rsidDel="00000000" w:rsidR="00000000" w:rsidRPr="00000000">
          <w:rPr>
            <w:sz w:val="18"/>
            <w:szCs w:val="18"/>
            <w:rtl w:val="0"/>
          </w:rPr>
          <w:t xml:space="preserve"> </w:t>
        </w:r>
      </w:hyperlink>
      <w:hyperlink r:id="rId9">
        <w:r w:rsidDel="00000000" w:rsidR="00000000" w:rsidRPr="00000000">
          <w:rPr>
            <w:color w:val="1155cc"/>
            <w:sz w:val="18"/>
            <w:szCs w:val="18"/>
            <w:u w:val="single"/>
            <w:rtl w:val="0"/>
          </w:rPr>
          <w:t xml:space="preserve">https://www.cidoc-crm.org/sites/default/files/cidoc_crm_version_7.2.2.pdf</w:t>
        </w:r>
      </w:hyperlink>
      <w:r w:rsidDel="00000000" w:rsidR="00000000" w:rsidRPr="00000000">
        <w:rPr>
          <w:sz w:val="18"/>
          <w:szCs w:val="18"/>
          <w:rtl w:val="0"/>
        </w:rPr>
        <w:t xml:space="preserve">.]</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Pr>
        <w:drawing>
          <wp:inline distB="114300" distT="114300" distL="114300" distR="114300">
            <wp:extent cx="5731200" cy="3492500"/>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731200" cy="34925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pPr>
      <w:r w:rsidDel="00000000" w:rsidR="00000000" w:rsidRPr="00000000">
        <w:rPr>
          <w:sz w:val="18"/>
          <w:szCs w:val="18"/>
          <w:rtl w:val="0"/>
        </w:rPr>
        <w:t xml:space="preserve">Figure: Representation diagram of E93 Presence and the direct related classes and properties in CIDOC CRM v.7.2.2. </w:t>
      </w:r>
      <w:r w:rsidDel="00000000" w:rsidR="00000000" w:rsidRPr="00000000">
        <w:rPr>
          <w:highlight w:val="yellow"/>
          <w:rtl w:val="0"/>
        </w:rPr>
        <w:t xml:space="preserve">!!!!add P1,P2,p3etc inheritance!!!! </w:t>
      </w:r>
      <w:r w:rsidDel="00000000" w:rsidR="00000000" w:rsidRPr="00000000">
        <w:rPr>
          <w:rtl w:val="0"/>
        </w:rPr>
        <w:t xml:space="preserve">Target, origin…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highlight w:val="yellow"/>
        </w:rPr>
      </w:pPr>
      <w:r w:rsidDel="00000000" w:rsidR="00000000" w:rsidRPr="00000000">
        <w:rPr>
          <w:highlight w:val="yellow"/>
          <w:rtl w:val="0"/>
        </w:rPr>
        <w:t xml:space="preserve">Explication of the figure here</w:t>
      </w:r>
    </w:p>
    <w:p w:rsidR="00000000" w:rsidDel="00000000" w:rsidP="00000000" w:rsidRDefault="00000000" w:rsidRPr="00000000" w14:paraId="00000034">
      <w:pPr>
        <w:rPr>
          <w:highlight w:val="yellow"/>
        </w:rPr>
      </w:pPr>
      <w:r w:rsidDel="00000000" w:rsidR="00000000" w:rsidRPr="00000000">
        <w:rPr>
          <w:highlight w:val="yellow"/>
          <w:rtl w:val="0"/>
        </w:rPr>
        <w:t xml:space="preserve">More drawing-like illustration?</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1/Nero and the Great Fire of Rome example</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Description of the example in natural language (En): </w:t>
      </w:r>
    </w:p>
    <w:p w:rsidR="00000000" w:rsidDel="00000000" w:rsidP="00000000" w:rsidRDefault="00000000" w:rsidRPr="00000000" w14:paraId="00000039">
      <w:pPr>
        <w:ind w:left="720" w:firstLine="0"/>
        <w:rPr>
          <w:sz w:val="18"/>
          <w:szCs w:val="18"/>
        </w:rPr>
      </w:pPr>
      <w:r w:rsidDel="00000000" w:rsidR="00000000" w:rsidRPr="00000000">
        <w:rPr>
          <w:color w:val="202122"/>
          <w:sz w:val="18"/>
          <w:szCs w:val="18"/>
          <w:highlight w:val="white"/>
          <w:rtl w:val="0"/>
        </w:rPr>
        <w:t xml:space="preserve">At the time of the fire (July 19th, 64AD), Nero may not have been in the city but 35 miles away at his villa in Antium,</w:t>
      </w:r>
      <w:hyperlink r:id="rId11">
        <w:r w:rsidDel="00000000" w:rsidR="00000000" w:rsidRPr="00000000">
          <w:rPr>
            <w:color w:val="3366cc"/>
            <w:sz w:val="18"/>
            <w:szCs w:val="18"/>
            <w:highlight w:val="white"/>
            <w:vertAlign w:val="superscript"/>
            <w:rtl w:val="0"/>
          </w:rPr>
          <w:t xml:space="preserve">[7]</w:t>
        </w:r>
      </w:hyperlink>
      <w:r w:rsidDel="00000000" w:rsidR="00000000" w:rsidRPr="00000000">
        <w:rPr>
          <w:color w:val="202122"/>
          <w:sz w:val="18"/>
          <w:szCs w:val="18"/>
          <w:highlight w:val="white"/>
          <w:rtl w:val="0"/>
        </w:rPr>
        <w:t xml:space="preserve"> and possibly returned to the city before the fire was out.</w:t>
      </w:r>
      <w:hyperlink r:id="rId12">
        <w:r w:rsidDel="00000000" w:rsidR="00000000" w:rsidRPr="00000000">
          <w:rPr>
            <w:color w:val="3366cc"/>
            <w:sz w:val="18"/>
            <w:szCs w:val="18"/>
            <w:highlight w:val="white"/>
            <w:vertAlign w:val="superscript"/>
            <w:rtl w:val="0"/>
          </w:rPr>
          <w:t xml:space="preserve">[8]</w:t>
        </w:r>
      </w:hyperlink>
      <w:r w:rsidDel="00000000" w:rsidR="00000000" w:rsidRPr="00000000">
        <w:rPr>
          <w:rtl w:val="0"/>
        </w:rPr>
      </w:r>
    </w:p>
    <w:p w:rsidR="00000000" w:rsidDel="00000000" w:rsidP="00000000" w:rsidRDefault="00000000" w:rsidRPr="00000000" w14:paraId="0000003A">
      <w:pPr>
        <w:rPr>
          <w:sz w:val="18"/>
          <w:szCs w:val="18"/>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 example of Nero allows to explore 2 possible alternative semantic representations: </w:t>
      </w:r>
    </w:p>
    <w:p w:rsidR="00000000" w:rsidDel="00000000" w:rsidP="00000000" w:rsidRDefault="00000000" w:rsidRPr="00000000" w14:paraId="0000003C">
      <w:pPr>
        <w:numPr>
          <w:ilvl w:val="0"/>
          <w:numId w:val="2"/>
        </w:numPr>
        <w:ind w:left="720" w:hanging="360"/>
        <w:rPr>
          <w:u w:val="none"/>
        </w:rPr>
      </w:pPr>
      <w:r w:rsidDel="00000000" w:rsidR="00000000" w:rsidRPr="00000000">
        <w:rPr>
          <w:rtl w:val="0"/>
        </w:rPr>
        <w:t xml:space="preserve">Nero was in Antium while the Great Fire started in Rome in July 19th, 64 AD.</w:t>
      </w:r>
    </w:p>
    <w:p w:rsidR="00000000" w:rsidDel="00000000" w:rsidP="00000000" w:rsidRDefault="00000000" w:rsidRPr="00000000" w14:paraId="0000003D">
      <w:pPr>
        <w:numPr>
          <w:ilvl w:val="0"/>
          <w:numId w:val="2"/>
        </w:numPr>
        <w:ind w:left="720" w:hanging="360"/>
        <w:rPr>
          <w:u w:val="none"/>
        </w:rPr>
      </w:pPr>
      <w:r w:rsidDel="00000000" w:rsidR="00000000" w:rsidRPr="00000000">
        <w:rPr>
          <w:rtl w:val="0"/>
        </w:rPr>
        <w:t xml:space="preserve">Nero was in Rome singing while watching the fire in July 19th, 64 AD.</w:t>
      </w:r>
      <w:r w:rsidDel="00000000" w:rsidR="00000000" w:rsidRPr="00000000">
        <w:rPr>
          <w:rtl w:val="0"/>
        </w:rPr>
      </w:r>
    </w:p>
    <w:p w:rsidR="00000000" w:rsidDel="00000000" w:rsidP="00000000" w:rsidRDefault="00000000" w:rsidRPr="00000000" w14:paraId="0000003E">
      <w:pPr>
        <w:rPr>
          <w:b w:val="1"/>
          <w:highlight w:val="yellow"/>
        </w:rPr>
      </w:pPr>
      <w:r w:rsidDel="00000000" w:rsidR="00000000" w:rsidRPr="00000000">
        <w:rPr>
          <w:rtl w:val="0"/>
        </w:rPr>
      </w:r>
    </w:p>
    <w:p w:rsidR="00000000" w:rsidDel="00000000" w:rsidP="00000000" w:rsidRDefault="00000000" w:rsidRPr="00000000" w14:paraId="0000003F">
      <w:pPr>
        <w:rPr>
          <w:b w:val="1"/>
          <w:highlight w:val="yellow"/>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numPr>
          <w:ilvl w:val="0"/>
          <w:numId w:val="1"/>
        </w:numPr>
        <w:ind w:left="720" w:hanging="360"/>
        <w:rPr>
          <w:u w:val="none"/>
        </w:rPr>
      </w:pPr>
      <w:r w:rsidDel="00000000" w:rsidR="00000000" w:rsidRPr="00000000">
        <w:rPr>
          <w:rtl w:val="0"/>
        </w:rPr>
        <w:t xml:space="preserve">In this first example of mapping, the objective is to express that Nero was NOT in Rome during the Great Fire of July 19th 64AD, but in Antium.</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[Explication for the modeling with the class Presence]</w:t>
      </w:r>
    </w:p>
    <w:p w:rsidR="00000000" w:rsidDel="00000000" w:rsidP="00000000" w:rsidRDefault="00000000" w:rsidRPr="00000000" w14:paraId="00000045">
      <w:pPr>
        <w:rPr/>
      </w:pPr>
      <w:r w:rsidDel="00000000" w:rsidR="00000000" w:rsidRPr="00000000">
        <w:rPr>
          <w:rtl w:val="0"/>
        </w:rPr>
        <w:t xml:space="preserve">With CIDOC CRM modeling, the Great Fire of Rome is an instance of </w:t>
      </w:r>
      <w:r w:rsidDel="00000000" w:rsidR="00000000" w:rsidRPr="00000000">
        <w:rPr>
          <w:shd w:fill="c9daf8" w:val="clear"/>
          <w:rtl w:val="0"/>
        </w:rPr>
        <w:t xml:space="preserve">E5_Event</w:t>
      </w:r>
      <w:r w:rsidDel="00000000" w:rsidR="00000000" w:rsidRPr="00000000">
        <w:rPr>
          <w:rtl w:val="0"/>
        </w:rPr>
        <w:t xml:space="preserve"> that is identified (P1) by a </w:t>
      </w:r>
      <w:r w:rsidDel="00000000" w:rsidR="00000000" w:rsidRPr="00000000">
        <w:rPr>
          <w:rtl w:val="0"/>
        </w:rPr>
        <w:t xml:space="preserve">E41_Appellation</w:t>
      </w:r>
      <w:r w:rsidDel="00000000" w:rsidR="00000000" w:rsidRPr="00000000">
        <w:rPr>
          <w:rtl w:val="0"/>
        </w:rPr>
        <w:t xml:space="preserve"> “</w:t>
      </w:r>
      <w:r w:rsidDel="00000000" w:rsidR="00000000" w:rsidRPr="00000000">
        <w:rPr>
          <w:i w:val="1"/>
          <w:rtl w:val="0"/>
        </w:rPr>
        <w:t xml:space="preserve">incendium magnum Romae</w:t>
      </w:r>
      <w:r w:rsidDel="00000000" w:rsidR="00000000" w:rsidRPr="00000000">
        <w:rPr>
          <w:rtl w:val="0"/>
        </w:rPr>
        <w:t xml:space="preserve">” and happened at a specific place (P7): Rome 64 AD, Italy (</w:t>
      </w:r>
      <w:r w:rsidDel="00000000" w:rsidR="00000000" w:rsidRPr="00000000">
        <w:rPr>
          <w:shd w:fill="93c47d" w:val="clear"/>
          <w:rtl w:val="0"/>
        </w:rPr>
        <w:t xml:space="preserve">E53_Place</w:t>
      </w:r>
      <w:r w:rsidDel="00000000" w:rsidR="00000000" w:rsidRPr="00000000">
        <w:rPr>
          <w:rtl w:val="0"/>
        </w:rPr>
        <w:t xml:space="preserve">). This modeling is typical of the CIDOC CRM model.</w:t>
      </w:r>
    </w:p>
    <w:p w:rsidR="00000000" w:rsidDel="00000000" w:rsidP="00000000" w:rsidRDefault="00000000" w:rsidRPr="00000000" w14:paraId="00000046">
      <w:pPr>
        <w:rPr/>
      </w:pPr>
      <w:r w:rsidDel="00000000" w:rsidR="00000000" w:rsidRPr="00000000">
        <w:rPr>
          <w:rtl w:val="0"/>
        </w:rPr>
        <w:t xml:space="preserve">To express the fact that Nero was not in Rome but in Antium while the fire was happening, the typical pattern of modeling cannot express the non-presence of Nero in Rome during the Fire. The CRM model uses a different pattern of modeling based on E92_Spacetime_Volume and E93_Presence. More specifically, the </w:t>
      </w:r>
      <w:r w:rsidDel="00000000" w:rsidR="00000000" w:rsidRPr="00000000">
        <w:rPr>
          <w:shd w:fill="c9daf8" w:val="clear"/>
          <w:rtl w:val="0"/>
        </w:rPr>
        <w:t xml:space="preserve">E5_Event</w:t>
      </w:r>
      <w:r w:rsidDel="00000000" w:rsidR="00000000" w:rsidRPr="00000000">
        <w:rPr>
          <w:rtl w:val="0"/>
        </w:rPr>
        <w:t xml:space="preserve"> of the Great Fire and the E93_Presence of Nero. The E92_STV of Nero and the E92_STV of the Great Fire do not overlap: it is through the instance of E93_Presence that one can assert that the presence of Nero in July 19, 64 AD and the Great Fire do not overlap. The </w:t>
      </w:r>
      <w:r w:rsidDel="00000000" w:rsidR="00000000" w:rsidRPr="00000000">
        <w:rPr>
          <w:shd w:fill="c9daf8" w:val="clear"/>
          <w:rtl w:val="0"/>
        </w:rPr>
        <w:t xml:space="preserve">E5_Event</w:t>
      </w:r>
      <w:r w:rsidDel="00000000" w:rsidR="00000000" w:rsidRPr="00000000">
        <w:rPr>
          <w:rtl w:val="0"/>
        </w:rPr>
        <w:t xml:space="preserve"> of the Great Fire and the E93_Presence of Nero July 19, 64 AD are disjoint in space.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Graphic representation of examples: </w:t>
      </w:r>
    </w:p>
    <w:p w:rsidR="00000000" w:rsidDel="00000000" w:rsidP="00000000" w:rsidRDefault="00000000" w:rsidRPr="00000000" w14:paraId="00000049">
      <w:pPr>
        <w:rPr>
          <w:b w:val="1"/>
        </w:rPr>
      </w:pPr>
      <w:hyperlink r:id="rId13">
        <w:r w:rsidDel="00000000" w:rsidR="00000000" w:rsidRPr="00000000">
          <w:rPr>
            <w:color w:val="1155cc"/>
            <w:u w:val="single"/>
            <w:rtl w:val="0"/>
          </w:rPr>
          <w:t xml:space="preserve">https://drive.google.com/file/d/1b7U0VzmQ2tx_BcJvd4zOfmaOc9dZf4vw/view?usp=sharing</w:t>
        </w:r>
      </w:hyperlink>
      <w:r w:rsidDel="00000000" w:rsidR="00000000" w:rsidRPr="00000000">
        <w:rPr>
          <w:rtl w:val="0"/>
        </w:rPr>
      </w:r>
    </w:p>
    <w:p w:rsidR="00000000" w:rsidDel="00000000" w:rsidP="00000000" w:rsidRDefault="00000000" w:rsidRPr="00000000" w14:paraId="0000004A">
      <w:pPr>
        <w:rPr/>
      </w:pPr>
      <w:r w:rsidDel="00000000" w:rsidR="00000000" w:rsidRPr="00000000">
        <w:rPr/>
        <w:drawing>
          <wp:inline distB="114300" distT="114300" distL="114300" distR="114300">
            <wp:extent cx="5397150" cy="2286000"/>
            <wp:effectExtent b="0" l="0" r="0" t="0"/>
            <wp:docPr id="1"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397150"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rPr>
          <w:sz w:val="18"/>
          <w:szCs w:val="18"/>
        </w:rPr>
      </w:pPr>
      <w:r w:rsidDel="00000000" w:rsidR="00000000" w:rsidRPr="00000000">
        <w:rPr>
          <w:sz w:val="18"/>
          <w:szCs w:val="18"/>
          <w:rtl w:val="0"/>
        </w:rPr>
        <w:t xml:space="preserve">Figure: representation of the example “Nero not being in Rome during the Great Fire” using E93 Presence.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Mapping: (as proposed by MD/PF)</w:t>
      </w:r>
    </w:p>
    <w:p w:rsidR="00000000" w:rsidDel="00000000" w:rsidP="00000000" w:rsidRDefault="00000000" w:rsidRPr="00000000" w14:paraId="0000004E">
      <w:pPr>
        <w:rPr/>
      </w:pPr>
      <w:r w:rsidDel="00000000" w:rsidR="00000000" w:rsidRPr="00000000">
        <w:rPr>
          <w:rtl w:val="0"/>
        </w:rPr>
        <w:t xml:space="preserve">Nero in July 19, 64 AD (E93_Presence)</w:t>
      </w:r>
    </w:p>
    <w:p w:rsidR="00000000" w:rsidDel="00000000" w:rsidP="00000000" w:rsidRDefault="00000000" w:rsidRPr="00000000" w14:paraId="0000004F">
      <w:pPr>
        <w:rPr/>
      </w:pPr>
      <w:r w:rsidDel="00000000" w:rsidR="00000000" w:rsidRPr="00000000">
        <w:rPr>
          <w:rtl w:val="0"/>
        </w:rPr>
        <w:t xml:space="preserve">          </w:t>
        <w:tab/>
        <w:t xml:space="preserve">P164 is temporally specified by: July 19, 64 AD (E52_Timespan)</w:t>
      </w:r>
    </w:p>
    <w:p w:rsidR="00000000" w:rsidDel="00000000" w:rsidP="00000000" w:rsidRDefault="00000000" w:rsidRPr="00000000" w14:paraId="00000050">
      <w:pPr>
        <w:rPr/>
      </w:pPr>
      <w:r w:rsidDel="00000000" w:rsidR="00000000" w:rsidRPr="00000000">
        <w:rPr>
          <w:rtl w:val="0"/>
        </w:rPr>
        <w:t xml:space="preserve">          </w:t>
        <w:tab/>
        <w:t xml:space="preserve">P195 was a presence of:  Nero Claudius Caesar Drusus Germanicus (E21_Person)</w:t>
      </w:r>
    </w:p>
    <w:p w:rsidR="00000000" w:rsidDel="00000000" w:rsidP="00000000" w:rsidRDefault="00000000" w:rsidRPr="00000000" w14:paraId="00000051">
      <w:pPr>
        <w:rPr/>
      </w:pPr>
      <w:r w:rsidDel="00000000" w:rsidR="00000000" w:rsidRPr="00000000">
        <w:rPr>
          <w:rtl w:val="0"/>
        </w:rPr>
        <w:t xml:space="preserve">          </w:t>
        <w:tab/>
        <w:t xml:space="preserve">P167 was within Antium, Italy (E53 Place)</w:t>
      </w:r>
    </w:p>
    <w:p w:rsidR="00000000" w:rsidDel="00000000" w:rsidP="00000000" w:rsidRDefault="00000000" w:rsidRPr="00000000" w14:paraId="00000052">
      <w:pPr>
        <w:rPr/>
      </w:pPr>
      <w:r w:rsidDel="00000000" w:rsidR="00000000" w:rsidRPr="00000000">
        <w:rPr>
          <w:rtl w:val="0"/>
        </w:rPr>
        <w:t xml:space="preserve">          </w:t>
        <w:tab/>
        <w:t xml:space="preserve">P133 is spatiotemporally separated from: The Great Fire of Rome (E5_Event)</w:t>
      </w:r>
    </w:p>
    <w:p w:rsidR="00000000" w:rsidDel="00000000" w:rsidP="00000000" w:rsidRDefault="00000000" w:rsidRPr="00000000" w14:paraId="00000053">
      <w:pPr>
        <w:ind w:left="1440" w:firstLine="0"/>
        <w:rPr/>
      </w:pPr>
      <w:r w:rsidDel="00000000" w:rsidR="00000000" w:rsidRPr="00000000">
        <w:rPr>
          <w:rtl w:val="0"/>
        </w:rPr>
        <w:t xml:space="preserve">P1 is identified by: incendium magnum Romae (E41_Appellation)</w:t>
      </w:r>
    </w:p>
    <w:p w:rsidR="00000000" w:rsidDel="00000000" w:rsidP="00000000" w:rsidRDefault="00000000" w:rsidRPr="00000000" w14:paraId="00000054">
      <w:pPr>
        <w:ind w:left="1440" w:firstLine="0"/>
        <w:rPr/>
      </w:pPr>
      <w:r w:rsidDel="00000000" w:rsidR="00000000" w:rsidRPr="00000000">
        <w:rPr>
          <w:rtl w:val="0"/>
        </w:rPr>
        <w:t xml:space="preserve">P4 has timespan: July 19-27, 64 AD (E52_Timespan)</w:t>
      </w:r>
    </w:p>
    <w:p w:rsidR="00000000" w:rsidDel="00000000" w:rsidP="00000000" w:rsidRDefault="00000000" w:rsidRPr="00000000" w14:paraId="00000055">
      <w:pPr>
        <w:ind w:left="1440" w:firstLine="0"/>
        <w:rPr/>
      </w:pPr>
      <w:r w:rsidDel="00000000" w:rsidR="00000000" w:rsidRPr="00000000">
        <w:rPr>
          <w:rtl w:val="0"/>
        </w:rPr>
        <w:t xml:space="preserve">P7 took place at : Rome in 64AD, Italy (E53_Place)</w:t>
      </w:r>
    </w:p>
    <w:p w:rsidR="00000000" w:rsidDel="00000000" w:rsidP="00000000" w:rsidRDefault="00000000" w:rsidRPr="00000000" w14:paraId="00000056">
      <w:pPr>
        <w:spacing w:before="240" w:lineRule="auto"/>
        <w:rPr>
          <w:b w:val="1"/>
        </w:rPr>
      </w:pPr>
      <w:r w:rsidDel="00000000" w:rsidR="00000000" w:rsidRPr="00000000">
        <w:rPr>
          <w:highlight w:val="yellow"/>
          <w:rtl w:val="0"/>
        </w:rPr>
        <w:t xml:space="preserve"> </w:t>
      </w:r>
      <w:r w:rsidDel="00000000" w:rsidR="00000000" w:rsidRPr="00000000">
        <w:rPr>
          <w:b w:val="1"/>
          <w:highlight w:val="yellow"/>
          <w:rtl w:val="0"/>
        </w:rPr>
        <w:t xml:space="preserve">RDF snippet representing the mapping 1</w:t>
      </w:r>
      <w:r w:rsidDel="00000000" w:rsidR="00000000" w:rsidRPr="00000000">
        <w:rPr>
          <w:b w:val="1"/>
          <w:rtl w:val="0"/>
        </w:rPr>
        <w:t xml:space="preserve">: (PF)</w:t>
      </w:r>
    </w:p>
    <w:p w:rsidR="00000000" w:rsidDel="00000000" w:rsidP="00000000" w:rsidRDefault="00000000" w:rsidRPr="00000000" w14:paraId="00000057">
      <w:pPr>
        <w:spacing w:before="240" w:lineRule="auto"/>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numPr>
          <w:ilvl w:val="0"/>
          <w:numId w:val="1"/>
        </w:numPr>
        <w:ind w:left="720" w:hanging="360"/>
      </w:pPr>
      <w:r w:rsidDel="00000000" w:rsidR="00000000" w:rsidRPr="00000000">
        <w:rPr>
          <w:rtl w:val="0"/>
        </w:rPr>
        <w:t xml:space="preserve">Nero was in Rome singing, while watching the fire in July 19th, 64 AD.</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w:t>
      </w:r>
      <w:r w:rsidDel="00000000" w:rsidR="00000000" w:rsidRPr="00000000">
        <w:rPr>
          <w:rtl w:val="0"/>
        </w:rPr>
        <w:t xml:space="preserve">Explication for the modeling with the class Presence]</w:t>
      </w:r>
    </w:p>
    <w:p w:rsidR="00000000" w:rsidDel="00000000" w:rsidP="00000000" w:rsidRDefault="00000000" w:rsidRPr="00000000" w14:paraId="0000005C">
      <w:pPr>
        <w:ind w:left="0" w:firstLine="0"/>
        <w:rPr/>
      </w:pPr>
      <w:r w:rsidDel="00000000" w:rsidR="00000000" w:rsidRPr="00000000">
        <w:rPr>
          <w:rtl w:val="0"/>
        </w:rPr>
        <w:t xml:space="preserve">The mapping of the E5_Event of the Great Fire is the same as before: the Great Fire of Rome is an instance of </w:t>
      </w:r>
      <w:r w:rsidDel="00000000" w:rsidR="00000000" w:rsidRPr="00000000">
        <w:rPr>
          <w:shd w:fill="c9daf8" w:val="clear"/>
          <w:rtl w:val="0"/>
        </w:rPr>
        <w:t xml:space="preserve">E5_Event</w:t>
      </w:r>
      <w:r w:rsidDel="00000000" w:rsidR="00000000" w:rsidRPr="00000000">
        <w:rPr>
          <w:rtl w:val="0"/>
        </w:rPr>
        <w:t xml:space="preserve"> that is identified (P1) by a E41_Appellation “</w:t>
      </w:r>
      <w:r w:rsidDel="00000000" w:rsidR="00000000" w:rsidRPr="00000000">
        <w:rPr>
          <w:i w:val="1"/>
          <w:rtl w:val="0"/>
        </w:rPr>
        <w:t xml:space="preserve">incendium magnum Romae</w:t>
      </w:r>
      <w:r w:rsidDel="00000000" w:rsidR="00000000" w:rsidRPr="00000000">
        <w:rPr>
          <w:rtl w:val="0"/>
        </w:rPr>
        <w:t xml:space="preserve">” and happened at a specific place (P7): Rome 64 AD, Italy (</w:t>
      </w:r>
      <w:r w:rsidDel="00000000" w:rsidR="00000000" w:rsidRPr="00000000">
        <w:rPr>
          <w:shd w:fill="93c47d" w:val="clear"/>
          <w:rtl w:val="0"/>
        </w:rPr>
        <w:t xml:space="preserve">E53_Place</w:t>
      </w:r>
      <w:r w:rsidDel="00000000" w:rsidR="00000000" w:rsidRPr="00000000">
        <w:rPr>
          <w:rtl w:val="0"/>
        </w:rPr>
        <w:t xml:space="preserve">). </w:t>
      </w:r>
    </w:p>
    <w:p w:rsidR="00000000" w:rsidDel="00000000" w:rsidP="00000000" w:rsidRDefault="00000000" w:rsidRPr="00000000" w14:paraId="0000005D">
      <w:pPr>
        <w:ind w:left="0" w:firstLine="0"/>
        <w:rPr/>
      </w:pPr>
      <w:r w:rsidDel="00000000" w:rsidR="00000000" w:rsidRPr="00000000">
        <w:rPr>
          <w:rtl w:val="0"/>
        </w:rPr>
        <w:t xml:space="preserve">The mapping differs insofar the E93_Presence of Nero is present during the E5_Event of the Fire: E93_Presence of Nero falls_within (P10) the </w:t>
      </w:r>
      <w:r w:rsidDel="00000000" w:rsidR="00000000" w:rsidRPr="00000000">
        <w:rPr>
          <w:shd w:fill="c9daf8" w:val="clear"/>
          <w:rtl w:val="0"/>
        </w:rPr>
        <w:t xml:space="preserve">E5_Event</w:t>
      </w:r>
      <w:r w:rsidDel="00000000" w:rsidR="00000000" w:rsidRPr="00000000">
        <w:rPr>
          <w:rtl w:val="0"/>
        </w:rPr>
        <w:t xml:space="preserve"> of the Great Fire. The E7_Activity of Nero singing has the same time span as the E5_Event of the Great Fire: July 19th, 64 AD. Both took place (P7) in the E53_Place of Rome.</w:t>
      </w:r>
    </w:p>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ind w:left="0" w:firstLine="0"/>
        <w:rPr>
          <w:highlight w:val="yellow"/>
        </w:rPr>
      </w:pPr>
      <w:r w:rsidDel="00000000" w:rsidR="00000000" w:rsidRPr="00000000">
        <w:rPr>
          <w:highlight w:val="yellow"/>
          <w:rtl w:val="0"/>
        </w:rPr>
        <w:t xml:space="preserve">The modeling with E93_Presence allows the linking of …</w:t>
      </w:r>
    </w:p>
    <w:p w:rsidR="00000000" w:rsidDel="00000000" w:rsidP="00000000" w:rsidRDefault="00000000" w:rsidRPr="00000000" w14:paraId="00000060">
      <w:pPr>
        <w:ind w:left="0" w:firstLine="0"/>
        <w:rPr/>
      </w:pPr>
      <w:r w:rsidDel="00000000" w:rsidR="00000000" w:rsidRPr="00000000">
        <w:rPr>
          <w:rtl w:val="0"/>
        </w:rPr>
      </w:r>
    </w:p>
    <w:p w:rsidR="00000000" w:rsidDel="00000000" w:rsidP="00000000" w:rsidRDefault="00000000" w:rsidRPr="00000000" w14:paraId="00000061">
      <w:pPr>
        <w:rPr/>
      </w:pPr>
      <w:r w:rsidDel="00000000" w:rsidR="00000000" w:rsidRPr="00000000">
        <w:rPr/>
        <w:drawing>
          <wp:inline distB="114300" distT="114300" distL="114300" distR="114300">
            <wp:extent cx="5397150" cy="3302000"/>
            <wp:effectExtent b="0" l="0" r="0" t="0"/>
            <wp:docPr id="2"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5397150" cy="330200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rPr>
          <w:sz w:val="18"/>
          <w:szCs w:val="18"/>
        </w:rPr>
      </w:pPr>
      <w:r w:rsidDel="00000000" w:rsidR="00000000" w:rsidRPr="00000000">
        <w:rPr>
          <w:sz w:val="18"/>
          <w:szCs w:val="18"/>
          <w:rtl w:val="0"/>
        </w:rPr>
        <w:t xml:space="preserve">Figure: </w:t>
      </w:r>
      <w:r w:rsidDel="00000000" w:rsidR="00000000" w:rsidRPr="00000000">
        <w:rPr>
          <w:b w:val="1"/>
          <w:sz w:val="18"/>
          <w:szCs w:val="18"/>
          <w:rtl w:val="0"/>
        </w:rPr>
        <w:t xml:space="preserve"> </w:t>
      </w:r>
      <w:r w:rsidDel="00000000" w:rsidR="00000000" w:rsidRPr="00000000">
        <w:rPr>
          <w:sz w:val="18"/>
          <w:szCs w:val="18"/>
          <w:rtl w:val="0"/>
        </w:rPr>
        <w:t xml:space="preserve"> representation of the example “Nero Singing while Rome is burning” with E93 Presence.</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Mapping 2: (as proposed by MD/PF)</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 Nero July 19, 64 AD (</w:t>
      </w:r>
      <w:r w:rsidDel="00000000" w:rsidR="00000000" w:rsidRPr="00000000">
        <w:rPr>
          <w:b w:val="1"/>
          <w:rtl w:val="0"/>
        </w:rPr>
        <w:t xml:space="preserve">E93 Presence</w:t>
      </w:r>
      <w:r w:rsidDel="00000000" w:rsidR="00000000" w:rsidRPr="00000000">
        <w:rPr>
          <w:rtl w:val="0"/>
        </w:rPr>
        <w:t xml:space="preserve">)</w:t>
      </w:r>
    </w:p>
    <w:p w:rsidR="00000000" w:rsidDel="00000000" w:rsidP="00000000" w:rsidRDefault="00000000" w:rsidRPr="00000000" w14:paraId="00000067">
      <w:pPr>
        <w:rPr/>
      </w:pPr>
      <w:r w:rsidDel="00000000" w:rsidR="00000000" w:rsidRPr="00000000">
        <w:rPr>
          <w:rtl w:val="0"/>
        </w:rPr>
        <w:t xml:space="preserve">          </w:t>
        <w:tab/>
      </w:r>
      <w:r w:rsidDel="00000000" w:rsidR="00000000" w:rsidRPr="00000000">
        <w:rPr>
          <w:i w:val="1"/>
          <w:rtl w:val="0"/>
        </w:rPr>
        <w:t xml:space="preserve">P164 is temporally specified by</w:t>
      </w:r>
      <w:r w:rsidDel="00000000" w:rsidR="00000000" w:rsidRPr="00000000">
        <w:rPr>
          <w:rtl w:val="0"/>
        </w:rPr>
        <w:t xml:space="preserve">: July 19, 64 AD (</w:t>
      </w:r>
      <w:r w:rsidDel="00000000" w:rsidR="00000000" w:rsidRPr="00000000">
        <w:rPr>
          <w:b w:val="1"/>
          <w:rtl w:val="0"/>
        </w:rPr>
        <w:t xml:space="preserve">E52 Timespan</w:t>
      </w:r>
      <w:r w:rsidDel="00000000" w:rsidR="00000000" w:rsidRPr="00000000">
        <w:rPr>
          <w:rtl w:val="0"/>
        </w:rPr>
        <w:t xml:space="preserve">)</w:t>
      </w:r>
    </w:p>
    <w:p w:rsidR="00000000" w:rsidDel="00000000" w:rsidP="00000000" w:rsidRDefault="00000000" w:rsidRPr="00000000" w14:paraId="00000068">
      <w:pPr>
        <w:rPr/>
      </w:pPr>
      <w:r w:rsidDel="00000000" w:rsidR="00000000" w:rsidRPr="00000000">
        <w:rPr>
          <w:rtl w:val="0"/>
        </w:rPr>
        <w:t xml:space="preserve">          </w:t>
        <w:tab/>
      </w:r>
      <w:r w:rsidDel="00000000" w:rsidR="00000000" w:rsidRPr="00000000">
        <w:rPr>
          <w:i w:val="1"/>
          <w:rtl w:val="0"/>
        </w:rPr>
        <w:t xml:space="preserve">P195 was a presence of</w:t>
      </w:r>
      <w:r w:rsidDel="00000000" w:rsidR="00000000" w:rsidRPr="00000000">
        <w:rPr>
          <w:rtl w:val="0"/>
        </w:rPr>
        <w:t xml:space="preserve">:  Nero Claudius Caesar Drusus Germanicus (</w:t>
      </w:r>
      <w:r w:rsidDel="00000000" w:rsidR="00000000" w:rsidRPr="00000000">
        <w:rPr>
          <w:b w:val="1"/>
          <w:rtl w:val="0"/>
        </w:rPr>
        <w:t xml:space="preserve">E21 Person</w:t>
      </w:r>
      <w:r w:rsidDel="00000000" w:rsidR="00000000" w:rsidRPr="00000000">
        <w:rPr>
          <w:rtl w:val="0"/>
        </w:rPr>
        <w:t xml:space="preserve">)</w:t>
      </w:r>
    </w:p>
    <w:p w:rsidR="00000000" w:rsidDel="00000000" w:rsidP="00000000" w:rsidRDefault="00000000" w:rsidRPr="00000000" w14:paraId="00000069">
      <w:pPr>
        <w:rPr/>
      </w:pPr>
      <w:r w:rsidDel="00000000" w:rsidR="00000000" w:rsidRPr="00000000">
        <w:rPr>
          <w:rtl w:val="0"/>
        </w:rPr>
        <w:t xml:space="preserve">          </w:t>
        <w:tab/>
      </w:r>
      <w:r w:rsidDel="00000000" w:rsidR="00000000" w:rsidRPr="00000000">
        <w:rPr>
          <w:i w:val="1"/>
          <w:rtl w:val="0"/>
        </w:rPr>
        <w:t xml:space="preserve">P167 was within</w:t>
      </w:r>
      <w:r w:rsidDel="00000000" w:rsidR="00000000" w:rsidRPr="00000000">
        <w:rPr>
          <w:rtl w:val="0"/>
        </w:rPr>
        <w:t xml:space="preserve"> Rome in 64AD, Italy (</w:t>
      </w:r>
      <w:r w:rsidDel="00000000" w:rsidR="00000000" w:rsidRPr="00000000">
        <w:rPr>
          <w:b w:val="1"/>
          <w:rtl w:val="0"/>
        </w:rPr>
        <w:t xml:space="preserve">E53 Place</w:t>
      </w:r>
      <w:r w:rsidDel="00000000" w:rsidR="00000000" w:rsidRPr="00000000">
        <w:rPr>
          <w:rtl w:val="0"/>
        </w:rPr>
        <w:t xml:space="preserve">)</w:t>
      </w:r>
    </w:p>
    <w:p w:rsidR="00000000" w:rsidDel="00000000" w:rsidP="00000000" w:rsidRDefault="00000000" w:rsidRPr="00000000" w14:paraId="0000006A">
      <w:pPr>
        <w:ind w:left="720" w:firstLine="0"/>
        <w:rPr/>
      </w:pPr>
      <w:r w:rsidDel="00000000" w:rsidR="00000000" w:rsidRPr="00000000">
        <w:rPr>
          <w:i w:val="1"/>
          <w:rtl w:val="0"/>
        </w:rPr>
        <w:t xml:space="preserve">P10 falls within (contains)</w:t>
      </w:r>
      <w:r w:rsidDel="00000000" w:rsidR="00000000" w:rsidRPr="00000000">
        <w:rPr>
          <w:rtl w:val="0"/>
        </w:rPr>
        <w:t xml:space="preserve">: Nero Singing (E7 Activity)</w:t>
      </w:r>
    </w:p>
    <w:p w:rsidR="00000000" w:rsidDel="00000000" w:rsidP="00000000" w:rsidRDefault="00000000" w:rsidRPr="00000000" w14:paraId="0000006B">
      <w:pPr>
        <w:ind w:left="720" w:firstLine="0"/>
        <w:rPr/>
      </w:pPr>
      <w:r w:rsidDel="00000000" w:rsidR="00000000" w:rsidRPr="00000000">
        <w:rPr>
          <w:rtl w:val="0"/>
        </w:rPr>
        <w:t xml:space="preserve">          </w:t>
        <w:tab/>
      </w:r>
      <w:r w:rsidDel="00000000" w:rsidR="00000000" w:rsidRPr="00000000">
        <w:rPr>
          <w:i w:val="1"/>
          <w:rtl w:val="0"/>
        </w:rPr>
        <w:t xml:space="preserve">P2 has type</w:t>
      </w:r>
      <w:r w:rsidDel="00000000" w:rsidR="00000000" w:rsidRPr="00000000">
        <w:rPr>
          <w:rtl w:val="0"/>
        </w:rPr>
        <w:t xml:space="preserve">: Singing (E55 Type)</w:t>
      </w:r>
    </w:p>
    <w:p w:rsidR="00000000" w:rsidDel="00000000" w:rsidP="00000000" w:rsidRDefault="00000000" w:rsidRPr="00000000" w14:paraId="0000006C">
      <w:pPr>
        <w:ind w:left="720" w:firstLine="0"/>
        <w:rPr/>
      </w:pPr>
      <w:r w:rsidDel="00000000" w:rsidR="00000000" w:rsidRPr="00000000">
        <w:rPr>
          <w:rtl w:val="0"/>
        </w:rPr>
        <w:t xml:space="preserve">          </w:t>
        <w:tab/>
      </w:r>
      <w:r w:rsidDel="00000000" w:rsidR="00000000" w:rsidRPr="00000000">
        <w:rPr>
          <w:i w:val="1"/>
          <w:rtl w:val="0"/>
        </w:rPr>
        <w:t xml:space="preserve">P14 carried out by</w:t>
      </w:r>
      <w:r w:rsidDel="00000000" w:rsidR="00000000" w:rsidRPr="00000000">
        <w:rPr>
          <w:rtl w:val="0"/>
        </w:rPr>
        <w:t xml:space="preserve">: Nero Claudius Caesar Drusus Germanicus (E21 Person)</w:t>
      </w:r>
    </w:p>
    <w:p w:rsidR="00000000" w:rsidDel="00000000" w:rsidP="00000000" w:rsidRDefault="00000000" w:rsidRPr="00000000" w14:paraId="0000006D">
      <w:pPr>
        <w:ind w:left="720" w:firstLine="0"/>
        <w:rPr/>
      </w:pPr>
      <w:r w:rsidDel="00000000" w:rsidR="00000000" w:rsidRPr="00000000">
        <w:rPr>
          <w:rtl w:val="0"/>
        </w:rPr>
        <w:t xml:space="preserve">          </w:t>
        <w:tab/>
      </w:r>
      <w:r w:rsidDel="00000000" w:rsidR="00000000" w:rsidRPr="00000000">
        <w:rPr>
          <w:i w:val="1"/>
          <w:rtl w:val="0"/>
        </w:rPr>
        <w:t xml:space="preserve">P4 has timespan</w:t>
      </w:r>
      <w:r w:rsidDel="00000000" w:rsidR="00000000" w:rsidRPr="00000000">
        <w:rPr>
          <w:rtl w:val="0"/>
        </w:rPr>
        <w:t xml:space="preserve">: July 19, 64 AD (E52 Timespan)</w:t>
      </w:r>
    </w:p>
    <w:p w:rsidR="00000000" w:rsidDel="00000000" w:rsidP="00000000" w:rsidRDefault="00000000" w:rsidRPr="00000000" w14:paraId="0000006E">
      <w:pPr>
        <w:ind w:left="720" w:firstLine="0"/>
        <w:rPr/>
      </w:pPr>
      <w:r w:rsidDel="00000000" w:rsidR="00000000" w:rsidRPr="00000000">
        <w:rPr>
          <w:rtl w:val="0"/>
        </w:rPr>
        <w:t xml:space="preserve">          </w:t>
        <w:tab/>
      </w:r>
      <w:r w:rsidDel="00000000" w:rsidR="00000000" w:rsidRPr="00000000">
        <w:rPr>
          <w:i w:val="1"/>
          <w:rtl w:val="0"/>
        </w:rPr>
        <w:t xml:space="preserve">P7 took place at </w:t>
      </w:r>
      <w:r w:rsidDel="00000000" w:rsidR="00000000" w:rsidRPr="00000000">
        <w:rPr>
          <w:rtl w:val="0"/>
        </w:rPr>
        <w:t xml:space="preserve">: Rome in 64AD, Italy (E53 Place)</w:t>
      </w:r>
    </w:p>
    <w:p w:rsidR="00000000" w:rsidDel="00000000" w:rsidP="00000000" w:rsidRDefault="00000000" w:rsidRPr="00000000" w14:paraId="0000006F">
      <w:pPr>
        <w:spacing w:before="240" w:lineRule="auto"/>
        <w:rPr/>
      </w:pPr>
      <w:r w:rsidDel="00000000" w:rsidR="00000000" w:rsidRPr="00000000">
        <w:rPr>
          <w:rtl w:val="0"/>
        </w:rPr>
        <w:t xml:space="preserve">          </w:t>
        <w:tab/>
        <w:t xml:space="preserve">P132 spatiotemporally overlaps with: The Great Fire of Rome (E5 Event)</w:t>
      </w:r>
    </w:p>
    <w:p w:rsidR="00000000" w:rsidDel="00000000" w:rsidP="00000000" w:rsidRDefault="00000000" w:rsidRPr="00000000" w14:paraId="00000070">
      <w:pPr>
        <w:ind w:left="1440" w:firstLine="0"/>
        <w:rPr/>
      </w:pPr>
      <w:r w:rsidDel="00000000" w:rsidR="00000000" w:rsidRPr="00000000">
        <w:rPr>
          <w:rtl w:val="0"/>
        </w:rPr>
        <w:t xml:space="preserve">P1 is indentified by: incendium magnum Romae (E41 Appellation)</w:t>
      </w:r>
    </w:p>
    <w:p w:rsidR="00000000" w:rsidDel="00000000" w:rsidP="00000000" w:rsidRDefault="00000000" w:rsidRPr="00000000" w14:paraId="00000071">
      <w:pPr>
        <w:ind w:left="1440" w:firstLine="0"/>
        <w:rPr/>
      </w:pPr>
      <w:r w:rsidDel="00000000" w:rsidR="00000000" w:rsidRPr="00000000">
        <w:rPr>
          <w:rtl w:val="0"/>
        </w:rPr>
        <w:t xml:space="preserve">P4 has timespan: July 19-27, 64 AD (E52 Timespan)</w:t>
      </w:r>
    </w:p>
    <w:p w:rsidR="00000000" w:rsidDel="00000000" w:rsidP="00000000" w:rsidRDefault="00000000" w:rsidRPr="00000000" w14:paraId="00000072">
      <w:pPr>
        <w:ind w:left="1440" w:firstLine="0"/>
        <w:rPr/>
      </w:pPr>
      <w:r w:rsidDel="00000000" w:rsidR="00000000" w:rsidRPr="00000000">
        <w:rPr>
          <w:rtl w:val="0"/>
        </w:rPr>
        <w:t xml:space="preserve">P7 took place at : Rome in 64AD, Italy (E53 Place)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highlight w:val="yellow"/>
        </w:rPr>
      </w:pPr>
      <w:r w:rsidDel="00000000" w:rsidR="00000000" w:rsidRPr="00000000">
        <w:rPr>
          <w:highlight w:val="yellow"/>
          <w:rtl w:val="0"/>
        </w:rPr>
        <w:t xml:space="preserve">Conclusion [on the 2 possible mapping for the Nero example]:</w:t>
      </w:r>
    </w:p>
    <w:p w:rsidR="00000000" w:rsidDel="00000000" w:rsidP="00000000" w:rsidRDefault="00000000" w:rsidRPr="00000000" w14:paraId="00000075">
      <w:pPr>
        <w:rPr>
          <w:highlight w:val="yellow"/>
        </w:rPr>
      </w:pPr>
      <w:r w:rsidDel="00000000" w:rsidR="00000000" w:rsidRPr="00000000">
        <w:rPr>
          <w:highlight w:val="yellow"/>
          <w:rtl w:val="0"/>
        </w:rPr>
        <w:t xml:space="preserv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-Bibliography</w:t>
      </w:r>
      <w:r w:rsidDel="00000000" w:rsidR="00000000" w:rsidRPr="00000000">
        <w:rPr>
          <w:rtl w:val="0"/>
        </w:rPr>
        <w:t xml:space="preserve"> [Harvard citation style]:</w:t>
      </w:r>
    </w:p>
    <w:p w:rsidR="00000000" w:rsidDel="00000000" w:rsidP="00000000" w:rsidRDefault="00000000" w:rsidRPr="00000000" w14:paraId="00000078">
      <w:pPr>
        <w:rPr>
          <w:sz w:val="18"/>
          <w:szCs w:val="18"/>
        </w:rPr>
      </w:pPr>
      <w:r w:rsidDel="00000000" w:rsidR="00000000" w:rsidRPr="00000000">
        <w:rPr>
          <w:sz w:val="18"/>
          <w:szCs w:val="18"/>
          <w:rtl w:val="0"/>
        </w:rPr>
        <w:t xml:space="preserve">‘Great Fire of Rome’ (2023) </w:t>
      </w:r>
      <w:r w:rsidDel="00000000" w:rsidR="00000000" w:rsidRPr="00000000">
        <w:rPr>
          <w:i w:val="1"/>
          <w:sz w:val="18"/>
          <w:szCs w:val="18"/>
          <w:rtl w:val="0"/>
        </w:rPr>
        <w:t xml:space="preserve">Wikipedia</w:t>
      </w:r>
      <w:r w:rsidDel="00000000" w:rsidR="00000000" w:rsidRPr="00000000">
        <w:rPr>
          <w:sz w:val="18"/>
          <w:szCs w:val="18"/>
          <w:rtl w:val="0"/>
        </w:rPr>
        <w:t xml:space="preserve">. Available at:</w:t>
      </w:r>
      <w:hyperlink r:id="rId16">
        <w:r w:rsidDel="00000000" w:rsidR="00000000" w:rsidRPr="00000000">
          <w:rPr>
            <w:sz w:val="18"/>
            <w:szCs w:val="18"/>
            <w:rtl w:val="0"/>
          </w:rPr>
          <w:t xml:space="preserve"> </w:t>
        </w:r>
      </w:hyperlink>
      <w:hyperlink r:id="rId17">
        <w:r w:rsidDel="00000000" w:rsidR="00000000" w:rsidRPr="00000000">
          <w:rPr>
            <w:color w:val="1155cc"/>
            <w:sz w:val="18"/>
            <w:szCs w:val="18"/>
            <w:u w:val="single"/>
            <w:rtl w:val="0"/>
          </w:rPr>
          <w:t xml:space="preserve">https://en.wikipedia.org/w/index.php?title=Great_Fire_of_Rome&amp;oldid=1150939672</w:t>
        </w:r>
      </w:hyperlink>
      <w:r w:rsidDel="00000000" w:rsidR="00000000" w:rsidRPr="00000000">
        <w:rPr>
          <w:sz w:val="18"/>
          <w:szCs w:val="18"/>
          <w:rtl w:val="0"/>
        </w:rPr>
        <w:t xml:space="preserve"> (Accessed: 11 May 2023).</w:t>
      </w:r>
    </w:p>
    <w:p w:rsidR="00000000" w:rsidDel="00000000" w:rsidP="00000000" w:rsidRDefault="00000000" w:rsidRPr="00000000" w14:paraId="00000079">
      <w:pPr>
        <w:rPr>
          <w:sz w:val="18"/>
          <w:szCs w:val="18"/>
        </w:rPr>
      </w:pPr>
      <w:r w:rsidDel="00000000" w:rsidR="00000000" w:rsidRPr="00000000">
        <w:rPr>
          <w:sz w:val="18"/>
          <w:szCs w:val="18"/>
          <w:rtl w:val="0"/>
        </w:rPr>
        <w:t xml:space="preserve">Reference: Bologna, F. (2021) </w:t>
      </w:r>
      <w:r w:rsidDel="00000000" w:rsidR="00000000" w:rsidRPr="00000000">
        <w:rPr>
          <w:i w:val="1"/>
          <w:sz w:val="18"/>
          <w:szCs w:val="18"/>
          <w:rtl w:val="0"/>
        </w:rPr>
        <w:t xml:space="preserve">Who was Nero?</w:t>
      </w:r>
      <w:r w:rsidDel="00000000" w:rsidR="00000000" w:rsidRPr="00000000">
        <w:rPr>
          <w:sz w:val="18"/>
          <w:szCs w:val="18"/>
          <w:rtl w:val="0"/>
        </w:rPr>
        <w:t xml:space="preserve">, </w:t>
      </w:r>
      <w:r w:rsidDel="00000000" w:rsidR="00000000" w:rsidRPr="00000000">
        <w:rPr>
          <w:i w:val="1"/>
          <w:sz w:val="18"/>
          <w:szCs w:val="18"/>
          <w:rtl w:val="0"/>
        </w:rPr>
        <w:t xml:space="preserve">The British Museum</w:t>
      </w:r>
      <w:r w:rsidDel="00000000" w:rsidR="00000000" w:rsidRPr="00000000">
        <w:rPr>
          <w:sz w:val="18"/>
          <w:szCs w:val="18"/>
          <w:rtl w:val="0"/>
        </w:rPr>
        <w:t xml:space="preserve">. Available at:</w:t>
      </w:r>
      <w:hyperlink r:id="rId18">
        <w:r w:rsidDel="00000000" w:rsidR="00000000" w:rsidRPr="00000000">
          <w:rPr>
            <w:sz w:val="18"/>
            <w:szCs w:val="18"/>
            <w:rtl w:val="0"/>
          </w:rPr>
          <w:t xml:space="preserve"> </w:t>
        </w:r>
      </w:hyperlink>
      <w:hyperlink r:id="rId19">
        <w:r w:rsidDel="00000000" w:rsidR="00000000" w:rsidRPr="00000000">
          <w:rPr>
            <w:color w:val="1155cc"/>
            <w:sz w:val="18"/>
            <w:szCs w:val="18"/>
            <w:u w:val="single"/>
            <w:rtl w:val="0"/>
          </w:rPr>
          <w:t xml:space="preserve">https://www.britishmuseum.org/blog/who-was-nero</w:t>
        </w:r>
      </w:hyperlink>
      <w:r w:rsidDel="00000000" w:rsidR="00000000" w:rsidRPr="00000000">
        <w:rPr>
          <w:sz w:val="18"/>
          <w:szCs w:val="18"/>
          <w:rtl w:val="0"/>
        </w:rPr>
        <w:t xml:space="preserve"> (Accessed: 12 May 2023).</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2/Von Humbold example</w:t>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To test:</w:t>
      </w:r>
    </w:p>
    <w:p w:rsidR="00000000" w:rsidDel="00000000" w:rsidP="00000000" w:rsidRDefault="00000000" w:rsidRPr="00000000" w14:paraId="0000007F">
      <w:pPr>
        <w:ind w:left="0" w:firstLine="0"/>
        <w:rPr>
          <w:b w:val="1"/>
        </w:rPr>
      </w:pPr>
      <w:r w:rsidDel="00000000" w:rsidR="00000000" w:rsidRPr="00000000">
        <w:rPr>
          <w:b w:val="1"/>
          <w:rtl w:val="0"/>
        </w:rPr>
        <w:t xml:space="preserve">https://markwhen.com/</w:t>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-Link to Von Humbold example (Martin’s document) </w:t>
      </w:r>
      <w:hyperlink r:id="rId20">
        <w:r w:rsidDel="00000000" w:rsidR="00000000" w:rsidRPr="00000000">
          <w:rPr>
            <w:color w:val="1155cc"/>
            <w:u w:val="single"/>
            <w:rtl w:val="0"/>
          </w:rPr>
          <w:t xml:space="preserve">https://docs.google.com/document/d/1UGnNFvTYEQrhDUykiRxXBc8wybcdfAxitv_kKwDcjew/edit?usp=sharing</w:t>
        </w:r>
      </w:hyperlink>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w:t>
      </w:r>
      <w:r w:rsidDel="00000000" w:rsidR="00000000" w:rsidRPr="00000000">
        <w:rPr>
          <w:rtl w:val="0"/>
        </w:rPr>
        <w:t xml:space="preserve">Bibliography [Harvard citation style]:</w:t>
      </w:r>
    </w:p>
    <w:p w:rsidR="00000000" w:rsidDel="00000000" w:rsidP="00000000" w:rsidRDefault="00000000" w:rsidRPr="00000000" w14:paraId="00000084">
      <w:pPr>
        <w:spacing w:after="220" w:line="324.00000000000006" w:lineRule="auto"/>
        <w:rPr/>
      </w:pPr>
      <w:r w:rsidDel="00000000" w:rsidR="00000000" w:rsidRPr="00000000">
        <w:rPr>
          <w:i w:val="1"/>
          <w:rtl w:val="0"/>
        </w:rPr>
        <w:t xml:space="preserve">Alexander von Humboldts Südamerikareise</w:t>
      </w:r>
      <w:r w:rsidDel="00000000" w:rsidR="00000000" w:rsidRPr="00000000">
        <w:rPr>
          <w:rtl w:val="0"/>
        </w:rPr>
        <w:t xml:space="preserve"> (no date). Available at:</w:t>
      </w:r>
      <w:hyperlink r:id="rId21">
        <w:r w:rsidDel="00000000" w:rsidR="00000000" w:rsidRPr="00000000">
          <w:rPr>
            <w:rtl w:val="0"/>
          </w:rPr>
          <w:t xml:space="preserve"> </w:t>
        </w:r>
      </w:hyperlink>
      <w:hyperlink r:id="rId22">
        <w:r w:rsidDel="00000000" w:rsidR="00000000" w:rsidRPr="00000000">
          <w:rPr>
            <w:color w:val="1155cc"/>
            <w:u w:val="single"/>
            <w:rtl w:val="0"/>
          </w:rPr>
          <w:t xml:space="preserve">http://www.whg-lu.de/is2000/avh/regenwald/suedamerikareise.htm</w:t>
        </w:r>
      </w:hyperlink>
      <w:r w:rsidDel="00000000" w:rsidR="00000000" w:rsidRPr="00000000">
        <w:rPr>
          <w:rtl w:val="0"/>
        </w:rPr>
        <w:t xml:space="preserve"> (Accessed: 11 May 2023).</w:t>
      </w:r>
    </w:p>
    <w:p w:rsidR="00000000" w:rsidDel="00000000" w:rsidP="00000000" w:rsidRDefault="00000000" w:rsidRPr="00000000" w14:paraId="00000085">
      <w:pPr>
        <w:spacing w:after="220" w:line="324.00000000000006" w:lineRule="auto"/>
        <w:rPr/>
      </w:pPr>
      <w:r w:rsidDel="00000000" w:rsidR="00000000" w:rsidRPr="00000000">
        <w:rPr>
          <w:rtl w:val="0"/>
        </w:rPr>
        <w:t xml:space="preserve">Olivier, J.M. (2010) ‘Les Canaries au carrefour des grandes campagnes maritimes du XVIIIe siècle’, </w:t>
      </w:r>
      <w:r w:rsidDel="00000000" w:rsidR="00000000" w:rsidRPr="00000000">
        <w:rPr>
          <w:i w:val="1"/>
          <w:rtl w:val="0"/>
        </w:rPr>
        <w:t xml:space="preserve">Études sur le XVIIIe siècle</w:t>
      </w:r>
      <w:r w:rsidDel="00000000" w:rsidR="00000000" w:rsidRPr="00000000">
        <w:rPr>
          <w:rtl w:val="0"/>
        </w:rPr>
        <w:t xml:space="preserve">, 38 (Dossier ‘Portés par l’air du temps: les voyages du capitaine Baudin’, sous la direction de Michel Jangoux), pp. 71–83.</w:t>
      </w:r>
    </w:p>
    <w:p w:rsidR="00000000" w:rsidDel="00000000" w:rsidP="00000000" w:rsidRDefault="00000000" w:rsidRPr="00000000" w14:paraId="00000086">
      <w:pPr>
        <w:rPr/>
      </w:pPr>
      <w:r w:rsidDel="00000000" w:rsidR="00000000" w:rsidRPr="00000000">
        <w:rPr>
          <w:rtl w:val="0"/>
        </w:rPr>
        <w:t xml:space="preserve">-Graphic representation of examples: </w:t>
      </w:r>
    </w:p>
    <w:p w:rsidR="00000000" w:rsidDel="00000000" w:rsidP="00000000" w:rsidRDefault="00000000" w:rsidRPr="00000000" w14:paraId="00000087">
      <w:pPr>
        <w:rPr/>
      </w:pPr>
      <w:hyperlink r:id="rId23">
        <w:r w:rsidDel="00000000" w:rsidR="00000000" w:rsidRPr="00000000">
          <w:rPr>
            <w:color w:val="1155cc"/>
            <w:u w:val="single"/>
            <w:rtl w:val="0"/>
          </w:rPr>
          <w:t xml:space="preserve">https://drive.google.com/file/d/1b7U0VzmQ2tx_BcJvd4zOfmaOc9dZf4vw/view?usp=sharing</w:t>
        </w:r>
      </w:hyperlink>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-Description of Von Humbold example: </w:t>
      </w:r>
    </w:p>
    <w:p w:rsidR="00000000" w:rsidDel="00000000" w:rsidP="00000000" w:rsidRDefault="00000000" w:rsidRPr="00000000" w14:paraId="0000008A">
      <w:pPr>
        <w:rPr>
          <w:highlight w:val="yellow"/>
        </w:rPr>
      </w:pPr>
      <w:r w:rsidDel="00000000" w:rsidR="00000000" w:rsidRPr="00000000">
        <w:rPr>
          <w:highlight w:val="yellow"/>
          <w:rtl w:val="0"/>
        </w:rPr>
        <w:t xml:space="preserve">…</w:t>
      </w:r>
    </w:p>
    <w:p w:rsidR="00000000" w:rsidDel="00000000" w:rsidP="00000000" w:rsidRDefault="00000000" w:rsidRPr="00000000" w14:paraId="0000008B">
      <w:pPr>
        <w:rPr/>
      </w:pPr>
      <w:r w:rsidDel="00000000" w:rsidR="00000000" w:rsidRPr="00000000">
        <w:rPr>
          <w:rtl w:val="0"/>
        </w:rPr>
        <w:t xml:space="preserve">-Figure timeline</w:t>
      </w:r>
    </w:p>
    <w:p w:rsidR="00000000" w:rsidDel="00000000" w:rsidP="00000000" w:rsidRDefault="00000000" w:rsidRPr="00000000" w14:paraId="0000008C">
      <w:pPr>
        <w:rPr/>
      </w:pPr>
      <w:r w:rsidDel="00000000" w:rsidR="00000000" w:rsidRPr="00000000">
        <w:rPr>
          <w:rtl w:val="0"/>
        </w:rPr>
        <w:t xml:space="preserve">…</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highlight w:val="yellow"/>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sectPr>
      <w:pgSz w:h="16834" w:w="11909" w:orient="portrait"/>
      <w:pgMar w:bottom="1440" w:top="1440" w:left="1440" w:right="1966.062992125985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UGnNFvTYEQrhDUykiRxXBc8wybcdfAxitv_kKwDcjew/edit?usp=sharing" TargetMode="External"/><Relationship Id="rId11" Type="http://schemas.openxmlformats.org/officeDocument/2006/relationships/hyperlink" Target="https://en.wikipedia.org/wiki/Great_Fire_of_Rome#cite_note-7" TargetMode="External"/><Relationship Id="rId22" Type="http://schemas.openxmlformats.org/officeDocument/2006/relationships/hyperlink" Target="http://www.whg-lu.de/is2000/avh/regenwald/suedamerikareise.htm" TargetMode="External"/><Relationship Id="rId10" Type="http://schemas.openxmlformats.org/officeDocument/2006/relationships/image" Target="media/image2.png"/><Relationship Id="rId21" Type="http://schemas.openxmlformats.org/officeDocument/2006/relationships/hyperlink" Target="http://www.whg-lu.de/is2000/avh/regenwald/suedamerikareise.htm" TargetMode="External"/><Relationship Id="rId13" Type="http://schemas.openxmlformats.org/officeDocument/2006/relationships/hyperlink" Target="https://drive.google.com/file/d/1b7U0VzmQ2tx_BcJvd4zOfmaOc9dZf4vw/view?usp=sharing" TargetMode="External"/><Relationship Id="rId12" Type="http://schemas.openxmlformats.org/officeDocument/2006/relationships/hyperlink" Target="https://en.wikipedia.org/wiki/Great_Fire_of_Rome#cite_note-8" TargetMode="External"/><Relationship Id="rId23" Type="http://schemas.openxmlformats.org/officeDocument/2006/relationships/hyperlink" Target="https://drive.google.com/file/d/1b7U0VzmQ2tx_BcJvd4zOfmaOc9dZf4vw/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idoc-crm.org/sites/default/files/cidoc_crm_version_7.2.2.pdf" TargetMode="External"/><Relationship Id="rId15" Type="http://schemas.openxmlformats.org/officeDocument/2006/relationships/image" Target="media/image1.png"/><Relationship Id="rId14" Type="http://schemas.openxmlformats.org/officeDocument/2006/relationships/image" Target="media/image3.png"/><Relationship Id="rId17" Type="http://schemas.openxmlformats.org/officeDocument/2006/relationships/hyperlink" Target="https://en.wikipedia.org/w/index.php?title=Great_Fire_of_Rome&amp;oldid=1150939672" TargetMode="External"/><Relationship Id="rId16" Type="http://schemas.openxmlformats.org/officeDocument/2006/relationships/hyperlink" Target="https://en.wikipedia.org/w/index.php?title=Great_Fire_of_Rome&amp;oldid=1150939672" TargetMode="External"/><Relationship Id="rId5" Type="http://schemas.openxmlformats.org/officeDocument/2006/relationships/styles" Target="styles.xml"/><Relationship Id="rId19" Type="http://schemas.openxmlformats.org/officeDocument/2006/relationships/hyperlink" Target="https://www.britishmuseum.org/blog/who-was-nero" TargetMode="External"/><Relationship Id="rId6" Type="http://schemas.openxmlformats.org/officeDocument/2006/relationships/hyperlink" Target="https://docs.google.com/document/d/18YVuATXXA1Fa7Gw1OC7YGtrQHEn2G65XXjI8M9khhdg/edit?usp=sharing" TargetMode="External"/><Relationship Id="rId18" Type="http://schemas.openxmlformats.org/officeDocument/2006/relationships/hyperlink" Target="https://www.britishmuseum.org/blog/who-was-nero" TargetMode="External"/><Relationship Id="rId7" Type="http://schemas.openxmlformats.org/officeDocument/2006/relationships/hyperlink" Target="https://drive.google.com/file/d/1b7U0VzmQ2tx_BcJvd4zOfmaOc9dZf4vw/view?usp=sharing" TargetMode="External"/><Relationship Id="rId8" Type="http://schemas.openxmlformats.org/officeDocument/2006/relationships/hyperlink" Target="https://www.cidoc-crm.org/sites/default/files/cidoc_crm_version_7.2.2.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