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75" w:rsidRDefault="00681064" w:rsidP="00C4260B">
      <w:pPr>
        <w:pStyle w:val="Heading3"/>
      </w:pPr>
      <w:bookmarkStart w:id="0" w:name="examples"/>
      <w:r>
        <w:t>Proposal</w:t>
      </w:r>
    </w:p>
    <w:p w:rsidR="00681064" w:rsidRPr="00681064" w:rsidRDefault="00681064" w:rsidP="00C4260B">
      <w:pPr>
        <w:pStyle w:val="Heading3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I propose the following ontological distinctions:</w:t>
      </w:r>
    </w:p>
    <w:p w:rsidR="00C4260B" w:rsidRPr="00681064" w:rsidRDefault="00C4260B" w:rsidP="00681064">
      <w:pPr>
        <w:pStyle w:val="ListParagraph"/>
        <w:numPr>
          <w:ilvl w:val="0"/>
          <w:numId w:val="19"/>
        </w:numPr>
        <w:rPr>
          <w:b/>
          <w:i/>
          <w:sz w:val="24"/>
          <w:szCs w:val="24"/>
        </w:rPr>
      </w:pPr>
      <w:r w:rsidRPr="00681064">
        <w:rPr>
          <w:b/>
          <w:i/>
          <w:sz w:val="24"/>
          <w:szCs w:val="24"/>
        </w:rPr>
        <w:t>Formal Social Binding</w:t>
      </w:r>
    </w:p>
    <w:p w:rsidR="006F70F3" w:rsidRDefault="006F70F3" w:rsidP="00071E75">
      <w:pPr>
        <w:rPr>
          <w:sz w:val="24"/>
          <w:szCs w:val="24"/>
        </w:rPr>
      </w:pPr>
      <w:r>
        <w:rPr>
          <w:sz w:val="24"/>
          <w:szCs w:val="24"/>
        </w:rPr>
        <w:t>Domain: Actor</w:t>
      </w:r>
    </w:p>
    <w:p w:rsidR="006F70F3" w:rsidRDefault="006F70F3" w:rsidP="00071E75">
      <w:pPr>
        <w:rPr>
          <w:sz w:val="24"/>
          <w:szCs w:val="24"/>
        </w:rPr>
      </w:pPr>
      <w:r>
        <w:rPr>
          <w:sz w:val="24"/>
          <w:szCs w:val="24"/>
        </w:rPr>
        <w:t>Range: Actor</w:t>
      </w:r>
    </w:p>
    <w:p w:rsidR="00071E75" w:rsidRDefault="00071E75" w:rsidP="00071E75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071E75">
        <w:rPr>
          <w:sz w:val="24"/>
          <w:szCs w:val="24"/>
        </w:rPr>
        <w:t xml:space="preserve"> “temporary </w:t>
      </w:r>
      <w:r>
        <w:rPr>
          <w:sz w:val="24"/>
          <w:szCs w:val="24"/>
        </w:rPr>
        <w:t xml:space="preserve">social </w:t>
      </w:r>
      <w:r w:rsidRPr="00071E75">
        <w:rPr>
          <w:sz w:val="24"/>
          <w:szCs w:val="24"/>
        </w:rPr>
        <w:t xml:space="preserve">binding”, coming into existence </w:t>
      </w:r>
      <w:r>
        <w:rPr>
          <w:sz w:val="24"/>
          <w:szCs w:val="24"/>
        </w:rPr>
        <w:t xml:space="preserve">and ending existence each </w:t>
      </w:r>
      <w:r w:rsidRPr="00071E75">
        <w:rPr>
          <w:sz w:val="24"/>
          <w:szCs w:val="24"/>
        </w:rPr>
        <w:t>by a unique event</w:t>
      </w:r>
      <w:r>
        <w:rPr>
          <w:sz w:val="24"/>
          <w:szCs w:val="24"/>
        </w:rPr>
        <w:t xml:space="preserve">, normally a social decision, or events regarded by explicit social convention to initiate such a binding or to terminate it. </w:t>
      </w:r>
      <w:r w:rsidR="00681064">
        <w:rPr>
          <w:sz w:val="24"/>
          <w:szCs w:val="24"/>
        </w:rPr>
        <w:t xml:space="preserve">It is the society or community’s convention and will or intention to acknowledge, obey to and possibly enforce consequences of such a binding that provides substance to it. </w:t>
      </w:r>
      <w:r>
        <w:rPr>
          <w:sz w:val="24"/>
          <w:szCs w:val="24"/>
        </w:rPr>
        <w:t xml:space="preserve">Evidence of the </w:t>
      </w:r>
      <w:r w:rsidR="00681064">
        <w:rPr>
          <w:sz w:val="24"/>
          <w:szCs w:val="24"/>
        </w:rPr>
        <w:t xml:space="preserve">initializing and terminating </w:t>
      </w:r>
      <w:r>
        <w:rPr>
          <w:sz w:val="24"/>
          <w:szCs w:val="24"/>
        </w:rPr>
        <w:t>event</w:t>
      </w:r>
      <w:r w:rsidR="00681064">
        <w:rPr>
          <w:sz w:val="24"/>
          <w:szCs w:val="24"/>
        </w:rPr>
        <w:t>s</w:t>
      </w:r>
      <w:r>
        <w:rPr>
          <w:sz w:val="24"/>
          <w:szCs w:val="24"/>
        </w:rPr>
        <w:t xml:space="preserve"> is the evidence for its existence. They do not merge or split.</w:t>
      </w:r>
      <w:r w:rsidR="006F70F3">
        <w:rPr>
          <w:sz w:val="24"/>
          <w:szCs w:val="24"/>
        </w:rPr>
        <w:t xml:space="preserve"> The concept does not pertain to natural kinship relations, and those derived by rules from marriage or adoption.</w:t>
      </w:r>
    </w:p>
    <w:p w:rsidR="00681064" w:rsidRDefault="00681064" w:rsidP="00681064">
      <w:pPr>
        <w:rPr>
          <w:sz w:val="24"/>
          <w:szCs w:val="24"/>
        </w:rPr>
      </w:pPr>
      <w:r>
        <w:rPr>
          <w:sz w:val="24"/>
          <w:szCs w:val="24"/>
        </w:rPr>
        <w:t xml:space="preserve">Witnesses referring to periods within the existence interval </w:t>
      </w:r>
      <w:r w:rsidR="00691546">
        <w:rPr>
          <w:sz w:val="24"/>
          <w:szCs w:val="24"/>
        </w:rPr>
        <w:t xml:space="preserve">of the relationship </w:t>
      </w:r>
      <w:r>
        <w:rPr>
          <w:sz w:val="24"/>
          <w:szCs w:val="24"/>
        </w:rPr>
        <w:t xml:space="preserve">must rely on the direct or indirect evidence that the relationship </w:t>
      </w:r>
      <w:proofErr w:type="gramStart"/>
      <w:r>
        <w:rPr>
          <w:sz w:val="24"/>
          <w:szCs w:val="24"/>
        </w:rPr>
        <w:t>was initiated and not yet terminated</w:t>
      </w:r>
      <w:proofErr w:type="gramEnd"/>
      <w:r>
        <w:rPr>
          <w:sz w:val="24"/>
          <w:szCs w:val="24"/>
        </w:rPr>
        <w:t xml:space="preserve">. </w:t>
      </w:r>
      <w:r w:rsidR="001D56E7">
        <w:rPr>
          <w:sz w:val="24"/>
          <w:szCs w:val="24"/>
        </w:rPr>
        <w:t>Members of the society may remember the re</w:t>
      </w:r>
      <w:r w:rsidR="00691546">
        <w:rPr>
          <w:sz w:val="24"/>
          <w:szCs w:val="24"/>
        </w:rPr>
        <w:t>lationship</w:t>
      </w:r>
      <w:r w:rsidR="001D56E7">
        <w:rPr>
          <w:sz w:val="24"/>
          <w:szCs w:val="24"/>
        </w:rPr>
        <w:t xml:space="preserve"> or keep records. </w:t>
      </w:r>
      <w:r>
        <w:rPr>
          <w:sz w:val="24"/>
          <w:szCs w:val="24"/>
        </w:rPr>
        <w:t xml:space="preserve">It </w:t>
      </w:r>
      <w:proofErr w:type="gramStart"/>
      <w:r>
        <w:rPr>
          <w:sz w:val="24"/>
          <w:szCs w:val="24"/>
        </w:rPr>
        <w:t>cannot be observed</w:t>
      </w:r>
      <w:proofErr w:type="gramEnd"/>
      <w:r>
        <w:rPr>
          <w:sz w:val="24"/>
          <w:szCs w:val="24"/>
        </w:rPr>
        <w:t xml:space="preserve"> in the narrower sense.</w:t>
      </w:r>
    </w:p>
    <w:p w:rsidR="00C4260B" w:rsidRDefault="00C4260B" w:rsidP="00071E75">
      <w:pPr>
        <w:rPr>
          <w:sz w:val="24"/>
          <w:szCs w:val="24"/>
        </w:rPr>
      </w:pPr>
      <w:r>
        <w:rPr>
          <w:sz w:val="24"/>
          <w:szCs w:val="24"/>
        </w:rPr>
        <w:t>This includes group membership, business contracts, adoption</w:t>
      </w:r>
      <w:proofErr w:type="gramStart"/>
      <w:r w:rsidR="00691546">
        <w:rPr>
          <w:sz w:val="24"/>
          <w:szCs w:val="24"/>
        </w:rPr>
        <w:t>?</w:t>
      </w:r>
      <w:r w:rsidR="001D56E7">
        <w:rPr>
          <w:sz w:val="24"/>
          <w:szCs w:val="24"/>
        </w:rPr>
        <w:t>,</w:t>
      </w:r>
      <w:proofErr w:type="gramEnd"/>
      <w:r w:rsidR="001D56E7">
        <w:rPr>
          <w:sz w:val="24"/>
          <w:szCs w:val="24"/>
        </w:rPr>
        <w:t xml:space="preserve"> marriage</w:t>
      </w:r>
      <w:r>
        <w:rPr>
          <w:sz w:val="24"/>
          <w:szCs w:val="24"/>
        </w:rPr>
        <w:t xml:space="preserve">? </w:t>
      </w:r>
    </w:p>
    <w:p w:rsidR="00C4260B" w:rsidRPr="00071E75" w:rsidRDefault="00681064" w:rsidP="00071E75">
      <w:pPr>
        <w:rPr>
          <w:sz w:val="24"/>
          <w:szCs w:val="24"/>
        </w:rPr>
      </w:pPr>
      <w:r>
        <w:rPr>
          <w:sz w:val="24"/>
          <w:szCs w:val="24"/>
        </w:rPr>
        <w:t>A kind of Temporal Entity</w:t>
      </w:r>
      <w:r w:rsidR="00C4260B">
        <w:rPr>
          <w:sz w:val="24"/>
          <w:szCs w:val="24"/>
        </w:rPr>
        <w:t xml:space="preserve"> that implies a te</w:t>
      </w:r>
      <w:r>
        <w:rPr>
          <w:sz w:val="24"/>
          <w:szCs w:val="24"/>
        </w:rPr>
        <w:t>mporally indeterminate property, or just an n-</w:t>
      </w:r>
      <w:proofErr w:type="spellStart"/>
      <w:r>
        <w:rPr>
          <w:sz w:val="24"/>
          <w:szCs w:val="24"/>
        </w:rPr>
        <w:t>ary</w:t>
      </w:r>
      <w:proofErr w:type="spellEnd"/>
      <w:r>
        <w:rPr>
          <w:sz w:val="24"/>
          <w:szCs w:val="24"/>
        </w:rPr>
        <w:t xml:space="preserve"> relationship (PC…).</w:t>
      </w:r>
    </w:p>
    <w:p w:rsidR="00071E75" w:rsidRPr="00C4260B" w:rsidRDefault="00C4260B" w:rsidP="00C4260B">
      <w:pPr>
        <w:rPr>
          <w:sz w:val="24"/>
          <w:szCs w:val="24"/>
        </w:rPr>
      </w:pPr>
      <w:r w:rsidRPr="00C4260B">
        <w:rPr>
          <w:sz w:val="24"/>
          <w:szCs w:val="24"/>
        </w:rPr>
        <w:t>Includes:</w:t>
      </w:r>
    </w:p>
    <w:p w:rsidR="00C4260B" w:rsidRPr="00314399" w:rsidRDefault="00C4260B" w:rsidP="00C426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Valette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Simon -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Exerce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fonction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de: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Membre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conseil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d'administration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chambre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syndicale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) d'un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syndicat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professionnel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[Association de la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Fabrique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lyonnaise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] (1885) – </w:t>
      </w:r>
      <w:hyperlink r:id="rId5" w:tooltip="http://symogih.org/?q=information-record/135070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Info135070</w:t>
        </w:r>
      </w:hyperlink>
    </w:p>
    <w:p w:rsidR="00C4260B" w:rsidRPr="00314399" w:rsidRDefault="00C4260B" w:rsidP="00C426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Altobelli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Ilario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Appartenance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à :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Franciscains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conventuels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1575-05-29 </w:t>
      </w:r>
      <w:hyperlink r:id="rId6" w:tooltip="http://symogih.org/?q=information-record/119569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Info119569</w:t>
        </w:r>
      </w:hyperlink>
    </w:p>
    <w:p w:rsidR="00C4260B" w:rsidRPr="000067C9" w:rsidRDefault="00C4260B" w:rsidP="00C426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Teissier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Emilien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Appartenance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à : Association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lyonnaise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pour le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Libre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Echange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1849-00-00 </w:t>
      </w:r>
      <w:hyperlink r:id="rId7" w:tooltip="http://symogih.org/?q=information-record/119344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Info119344</w:t>
        </w:r>
      </w:hyperlink>
    </w:p>
    <w:p w:rsidR="000067C9" w:rsidRPr="00FD5027" w:rsidRDefault="000067C9" w:rsidP="00006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François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Répécaud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épouse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Marie Louise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Besson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1747-00-00 </w:t>
      </w:r>
      <w:hyperlink r:id="rId8" w:tooltip="http://symogih.org/?q=information-record/131318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Info131318</w:t>
        </w:r>
      </w:hyperlink>
    </w:p>
    <w:p w:rsidR="00FD5027" w:rsidRPr="00314399" w:rsidRDefault="00FD5027" w:rsidP="00FD50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Tournon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SA (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Ets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teinture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d'impression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de) -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Tournon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SA (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Ets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teinture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d’impression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de) fait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partie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groupe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Bianchini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Férier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1942-1955 Info47228</w:t>
      </w:r>
    </w:p>
    <w:p w:rsidR="00FD5027" w:rsidRPr="00314399" w:rsidRDefault="00FD5027" w:rsidP="00FD50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Bureau des hospices;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Intérieur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ministère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de l') France -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Rattachement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institution 1849p Info73536</w:t>
      </w:r>
    </w:p>
    <w:p w:rsidR="00E02CCC" w:rsidRPr="00071E75" w:rsidRDefault="00E02CCC" w:rsidP="00E02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71E7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Hangest, Germain d' - Affecté au 70e RI 1904-10-00-1905-10-00 </w:t>
      </w:r>
      <w:r>
        <w:fldChar w:fldCharType="begin"/>
      </w:r>
      <w:r w:rsidRPr="00071E75">
        <w:rPr>
          <w:lang w:val="de-DE"/>
        </w:rPr>
        <w:instrText xml:space="preserve"> HYPERLINK "http://symogih.org/?q=information-record/88946" \o "http://symogih.org/?q=information-record/88946" </w:instrText>
      </w:r>
      <w:r>
        <w:fldChar w:fldCharType="separate"/>
      </w:r>
      <w:r w:rsidRPr="00071E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/>
        </w:rPr>
        <w:t>Info88946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</w:p>
    <w:p w:rsidR="00E02CCC" w:rsidRPr="00314399" w:rsidRDefault="00E02CCC" w:rsidP="00E02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Belgique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Royaume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de); Cool, August -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Nationalité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politique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1903-08-28 – Info92307</w:t>
      </w:r>
    </w:p>
    <w:p w:rsidR="00FD5027" w:rsidRPr="00E02CCC" w:rsidRDefault="00FD5027" w:rsidP="00006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6E7" w:rsidRPr="001D56E7" w:rsidRDefault="001D56E7" w:rsidP="001D56E7">
      <w:pPr>
        <w:rPr>
          <w:sz w:val="24"/>
          <w:szCs w:val="24"/>
        </w:rPr>
      </w:pPr>
      <w:r w:rsidRPr="001D56E7">
        <w:rPr>
          <w:sz w:val="24"/>
          <w:szCs w:val="24"/>
        </w:rPr>
        <w:t>Similarly</w:t>
      </w:r>
      <w:r>
        <w:rPr>
          <w:sz w:val="24"/>
          <w:szCs w:val="24"/>
        </w:rPr>
        <w:t xml:space="preserve">, </w:t>
      </w:r>
    </w:p>
    <w:p w:rsidR="00691546" w:rsidRPr="00681064" w:rsidRDefault="00691546" w:rsidP="00691546">
      <w:pPr>
        <w:pStyle w:val="ListParagraph"/>
        <w:numPr>
          <w:ilvl w:val="0"/>
          <w:numId w:val="19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Rights of Use</w:t>
      </w:r>
      <w:r w:rsidR="00C50D1F">
        <w:rPr>
          <w:b/>
          <w:i/>
          <w:sz w:val="24"/>
          <w:szCs w:val="24"/>
        </w:rPr>
        <w:t xml:space="preserve">, </w:t>
      </w:r>
      <w:r w:rsidR="00AF31FF">
        <w:rPr>
          <w:b/>
          <w:i/>
          <w:sz w:val="24"/>
          <w:szCs w:val="24"/>
        </w:rPr>
        <w:t>Ownership</w:t>
      </w:r>
      <w:r w:rsidR="00C50D1F">
        <w:rPr>
          <w:b/>
          <w:i/>
          <w:sz w:val="24"/>
          <w:szCs w:val="24"/>
        </w:rPr>
        <w:t>, power of disposal</w:t>
      </w:r>
    </w:p>
    <w:p w:rsidR="00AF31FF" w:rsidRDefault="00AF31FF" w:rsidP="00AF3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Domain: Actor</w:t>
      </w:r>
    </w:p>
    <w:p w:rsidR="000067C9" w:rsidRDefault="00AF31FF" w:rsidP="00AF3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1FF">
        <w:rPr>
          <w:rFonts w:ascii="Times New Roman" w:eastAsia="Times New Roman" w:hAnsi="Times New Roman" w:cs="Times New Roman"/>
          <w:sz w:val="24"/>
          <w:szCs w:val="24"/>
        </w:rPr>
        <w:t xml:space="preserve">Range: </w:t>
      </w:r>
      <w:r w:rsidR="00681771">
        <w:rPr>
          <w:rFonts w:ascii="Times New Roman" w:eastAsia="Times New Roman" w:hAnsi="Times New Roman" w:cs="Times New Roman"/>
          <w:sz w:val="24"/>
          <w:szCs w:val="24"/>
        </w:rPr>
        <w:t>Legal Object</w:t>
      </w:r>
      <w:bookmarkStart w:id="1" w:name="_GoBack"/>
      <w:bookmarkEnd w:id="1"/>
    </w:p>
    <w:p w:rsidR="00AF31FF" w:rsidRDefault="00AF31FF" w:rsidP="00AF3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Same as above, only for “Legal Objects”. May be</w:t>
      </w:r>
      <w:r w:rsidR="00003E1A">
        <w:rPr>
          <w:rFonts w:ascii="Times New Roman" w:eastAsia="Times New Roman" w:hAnsi="Times New Roman" w:cs="Times New Roman"/>
          <w:sz w:val="24"/>
          <w:szCs w:val="24"/>
        </w:rPr>
        <w:t xml:space="preserve"> there is a general sense of a formal social relation that is based on initiation/termination,</w:t>
      </w:r>
      <w:r w:rsidR="0043496D">
        <w:rPr>
          <w:rFonts w:ascii="Times New Roman" w:eastAsia="Times New Roman" w:hAnsi="Times New Roman" w:cs="Times New Roman"/>
          <w:sz w:val="24"/>
          <w:szCs w:val="24"/>
        </w:rPr>
        <w:t xml:space="preserve"> without requiring a continued </w:t>
      </w:r>
      <w:r w:rsidR="00003E1A">
        <w:rPr>
          <w:rFonts w:ascii="Times New Roman" w:eastAsia="Times New Roman" w:hAnsi="Times New Roman" w:cs="Times New Roman"/>
          <w:sz w:val="24"/>
          <w:szCs w:val="24"/>
        </w:rPr>
        <w:t xml:space="preserve">activity </w:t>
      </w:r>
      <w:r w:rsidR="0043496D">
        <w:rPr>
          <w:rFonts w:ascii="Times New Roman" w:eastAsia="Times New Roman" w:hAnsi="Times New Roman" w:cs="Times New Roman"/>
          <w:sz w:val="24"/>
          <w:szCs w:val="24"/>
        </w:rPr>
        <w:t>in order to exist.</w:t>
      </w:r>
      <w:r w:rsidR="001048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496D" w:rsidRPr="00314399" w:rsidRDefault="0043496D" w:rsidP="004349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Casati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Barthélémy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Isidore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Isaac -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Propriétaire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du château de Saint-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Fonds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Gleizé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>, Rhône, France) (1899) - Info15377</w:t>
      </w:r>
    </w:p>
    <w:p w:rsidR="0043496D" w:rsidRPr="00314399" w:rsidRDefault="0043496D" w:rsidP="00AF3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0D3" w:rsidRPr="00681064" w:rsidRDefault="00681064" w:rsidP="00691546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i/>
          <w:sz w:val="24"/>
          <w:szCs w:val="24"/>
        </w:rPr>
      </w:pPr>
      <w:r>
        <w:rPr>
          <w:rFonts w:eastAsia="Times New Roman" w:cstheme="minorHAnsi"/>
          <w:b/>
          <w:bCs/>
          <w:i/>
          <w:sz w:val="24"/>
          <w:szCs w:val="24"/>
        </w:rPr>
        <w:t>Social Function</w:t>
      </w:r>
      <w:r w:rsidR="005120D3" w:rsidRPr="00681064">
        <w:rPr>
          <w:rFonts w:eastAsia="Times New Roman" w:cstheme="minorHAnsi"/>
          <w:b/>
          <w:bCs/>
          <w:i/>
          <w:sz w:val="24"/>
          <w:szCs w:val="24"/>
        </w:rPr>
        <w:t xml:space="preserve"> (</w:t>
      </w:r>
      <w:proofErr w:type="spellStart"/>
      <w:r w:rsidR="005120D3" w:rsidRPr="00681064">
        <w:rPr>
          <w:rFonts w:eastAsia="Times New Roman" w:cstheme="minorHAnsi"/>
          <w:b/>
          <w:bCs/>
          <w:i/>
          <w:sz w:val="24"/>
          <w:szCs w:val="24"/>
        </w:rPr>
        <w:t>exercice</w:t>
      </w:r>
      <w:proofErr w:type="spellEnd"/>
      <w:r w:rsidR="005120D3" w:rsidRPr="00681064">
        <w:rPr>
          <w:rFonts w:eastAsia="Times New Roman" w:cstheme="minorHAnsi"/>
          <w:b/>
          <w:bCs/>
          <w:i/>
          <w:sz w:val="24"/>
          <w:szCs w:val="24"/>
        </w:rPr>
        <w:t xml:space="preserve"> de la )</w:t>
      </w:r>
      <w:r>
        <w:rPr>
          <w:rFonts w:eastAsia="Times New Roman" w:cstheme="minorHAnsi"/>
          <w:b/>
          <w:bCs/>
          <w:i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sz w:val="24"/>
          <w:szCs w:val="24"/>
        </w:rPr>
        <w:t>IsA</w:t>
      </w:r>
      <w:proofErr w:type="spellEnd"/>
      <w:r>
        <w:rPr>
          <w:rFonts w:eastAsia="Times New Roman" w:cstheme="minorHAnsi"/>
          <w:b/>
          <w:bCs/>
          <w:i/>
          <w:sz w:val="24"/>
          <w:szCs w:val="24"/>
        </w:rPr>
        <w:t xml:space="preserve"> E7 Activity</w:t>
      </w:r>
    </w:p>
    <w:p w:rsidR="00071E75" w:rsidRPr="005120D3" w:rsidRDefault="005120D3" w:rsidP="005120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An extended activity providing a social service for a Group of a type foreseen by the statutes of a Group. </w:t>
      </w:r>
      <w:r w:rsidR="00681064">
        <w:rPr>
          <w:rFonts w:ascii="Times New Roman" w:eastAsia="Times New Roman" w:hAnsi="Times New Roman" w:cs="Times New Roman"/>
          <w:bCs/>
          <w:sz w:val="24"/>
          <w:szCs w:val="24"/>
        </w:rPr>
        <w:t xml:space="preserve">It </w:t>
      </w:r>
      <w:r w:rsidR="00681064">
        <w:rPr>
          <w:sz w:val="24"/>
          <w:szCs w:val="24"/>
        </w:rPr>
        <w:t>comes</w:t>
      </w:r>
      <w:r w:rsidRPr="00071E75">
        <w:rPr>
          <w:sz w:val="24"/>
          <w:szCs w:val="24"/>
        </w:rPr>
        <w:t xml:space="preserve"> into existence </w:t>
      </w:r>
      <w:r w:rsidR="00681064">
        <w:rPr>
          <w:sz w:val="24"/>
          <w:szCs w:val="24"/>
        </w:rPr>
        <w:t>and ends</w:t>
      </w:r>
      <w:r>
        <w:rPr>
          <w:sz w:val="24"/>
          <w:szCs w:val="24"/>
        </w:rPr>
        <w:t xml:space="preserve"> existence each </w:t>
      </w:r>
      <w:r w:rsidRPr="00071E75">
        <w:rPr>
          <w:sz w:val="24"/>
          <w:szCs w:val="24"/>
        </w:rPr>
        <w:t>by a unique event</w:t>
      </w:r>
      <w:r>
        <w:rPr>
          <w:sz w:val="24"/>
          <w:szCs w:val="24"/>
        </w:rPr>
        <w:t>, normally a social decision, or events regarded by explicit social convention to initiate such a binding or to terminate it.</w:t>
      </w:r>
      <w:r w:rsidRPr="005120D3">
        <w:rPr>
          <w:sz w:val="24"/>
          <w:szCs w:val="24"/>
        </w:rPr>
        <w:t xml:space="preserve"> </w:t>
      </w:r>
      <w:r>
        <w:rPr>
          <w:sz w:val="24"/>
          <w:szCs w:val="24"/>
        </w:rPr>
        <w:t>It requires explicit acceptance of the provider of the service</w:t>
      </w:r>
      <w:r w:rsidR="00681064">
        <w:rPr>
          <w:sz w:val="24"/>
          <w:szCs w:val="24"/>
        </w:rPr>
        <w:t xml:space="preserve"> to execute it. Having accepted but not becoming active </w:t>
      </w:r>
      <w:proofErr w:type="gramStart"/>
      <w:r w:rsidR="00681064">
        <w:rPr>
          <w:sz w:val="24"/>
          <w:szCs w:val="24"/>
        </w:rPr>
        <w:t>would still be considered</w:t>
      </w:r>
      <w:proofErr w:type="gramEnd"/>
      <w:r w:rsidR="00681064">
        <w:rPr>
          <w:sz w:val="24"/>
          <w:szCs w:val="24"/>
        </w:rPr>
        <w:t xml:space="preserve"> activity for the sake of recall.</w:t>
      </w:r>
    </w:p>
    <w:p w:rsidR="000067C9" w:rsidRPr="00314399" w:rsidRDefault="000067C9" w:rsidP="00006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Gallamini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Agostino -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Exerce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fonction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de Maître du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Sacré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Palais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(1607-07 r) - </w:t>
      </w:r>
      <w:hyperlink r:id="rId9" w:tooltip="http://symogih.org/?q=information-record/218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Info218</w:t>
        </w:r>
      </w:hyperlink>
    </w:p>
    <w:p w:rsidR="000067C9" w:rsidRPr="0043496D" w:rsidRDefault="000067C9" w:rsidP="00006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Landoz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François Louis -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Président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du tribunal de commerce de Lyon 1801-00-00-1806-00-00 </w:t>
      </w:r>
      <w:hyperlink r:id="rId10" w:tooltip="http://symogih.org/?q=information-record/9294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Info9294</w:t>
        </w:r>
      </w:hyperlink>
    </w:p>
    <w:p w:rsidR="0043496D" w:rsidRDefault="0043496D" w:rsidP="0043496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i/>
          <w:sz w:val="24"/>
          <w:szCs w:val="24"/>
        </w:rPr>
      </w:pPr>
      <w:proofErr w:type="spellStart"/>
      <w:r w:rsidRPr="0043496D">
        <w:rPr>
          <w:rFonts w:eastAsia="Times New Roman" w:cstheme="minorHAnsi"/>
          <w:b/>
          <w:bCs/>
          <w:i/>
          <w:sz w:val="24"/>
          <w:szCs w:val="24"/>
        </w:rPr>
        <w:t>Posséder</w:t>
      </w:r>
      <w:proofErr w:type="spellEnd"/>
      <w:r w:rsidRPr="0043496D">
        <w:rPr>
          <w:rFonts w:eastAsia="Times New Roman" w:cstheme="minorHAnsi"/>
          <w:b/>
          <w:bCs/>
          <w:i/>
          <w:sz w:val="24"/>
          <w:szCs w:val="24"/>
        </w:rPr>
        <w:t xml:space="preserve"> </w:t>
      </w:r>
      <w:proofErr w:type="spellStart"/>
      <w:r w:rsidRPr="0043496D">
        <w:rPr>
          <w:rFonts w:eastAsia="Times New Roman" w:cstheme="minorHAnsi"/>
          <w:b/>
          <w:bCs/>
          <w:i/>
          <w:sz w:val="24"/>
          <w:szCs w:val="24"/>
        </w:rPr>
        <w:t>une</w:t>
      </w:r>
      <w:proofErr w:type="spellEnd"/>
      <w:r w:rsidRPr="0043496D">
        <w:rPr>
          <w:rFonts w:eastAsia="Times New Roman" w:cstheme="minorHAnsi"/>
          <w:b/>
          <w:bCs/>
          <w:i/>
          <w:sz w:val="24"/>
          <w:szCs w:val="24"/>
        </w:rPr>
        <w:t xml:space="preserve"> </w:t>
      </w:r>
      <w:proofErr w:type="spellStart"/>
      <w:r w:rsidRPr="0043496D">
        <w:rPr>
          <w:rFonts w:eastAsia="Times New Roman" w:cstheme="minorHAnsi"/>
          <w:b/>
          <w:bCs/>
          <w:i/>
          <w:sz w:val="24"/>
          <w:szCs w:val="24"/>
        </w:rPr>
        <w:t>qualité</w:t>
      </w:r>
      <w:proofErr w:type="spellEnd"/>
      <w:r w:rsidR="00FD5027">
        <w:rPr>
          <w:rFonts w:eastAsia="Times New Roman" w:cstheme="minorHAnsi"/>
          <w:b/>
          <w:bCs/>
          <w:i/>
          <w:sz w:val="24"/>
          <w:szCs w:val="24"/>
        </w:rPr>
        <w:t xml:space="preserve"> – Acquired social role? Undirected social role?</w:t>
      </w:r>
    </w:p>
    <w:p w:rsidR="0043496D" w:rsidRDefault="0043496D" w:rsidP="0043496D">
      <w:pPr>
        <w:pStyle w:val="ListParagraph"/>
        <w:spacing w:before="100" w:beforeAutospacing="1" w:after="100" w:afterAutospacing="1" w:line="240" w:lineRule="auto"/>
        <w:ind w:left="0"/>
        <w:outlineLvl w:val="3"/>
        <w:rPr>
          <w:rFonts w:eastAsia="Times New Roman" w:cstheme="minorHAnsi"/>
          <w:bCs/>
          <w:sz w:val="24"/>
          <w:szCs w:val="24"/>
        </w:rPr>
      </w:pPr>
    </w:p>
    <w:p w:rsidR="0043496D" w:rsidRPr="0043496D" w:rsidRDefault="0043496D" w:rsidP="0043496D">
      <w:pPr>
        <w:pStyle w:val="ListParagraph"/>
        <w:spacing w:before="100" w:beforeAutospacing="1" w:after="100" w:afterAutospacing="1" w:line="240" w:lineRule="auto"/>
        <w:ind w:left="0"/>
        <w:outlineLvl w:val="3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 kind of type</w:t>
      </w:r>
      <w:r w:rsidR="00FD5027">
        <w:rPr>
          <w:rFonts w:eastAsia="Times New Roman" w:cstheme="minorHAnsi"/>
          <w:bCs/>
          <w:sz w:val="24"/>
          <w:szCs w:val="24"/>
        </w:rPr>
        <w:t xml:space="preserve"> (</w:t>
      </w:r>
      <w:proofErr w:type="spellStart"/>
      <w:r w:rsidR="00FD5027">
        <w:rPr>
          <w:rFonts w:eastAsia="Times New Roman" w:cstheme="minorHAnsi"/>
          <w:bCs/>
          <w:sz w:val="24"/>
          <w:szCs w:val="24"/>
        </w:rPr>
        <w:t>IsA</w:t>
      </w:r>
      <w:proofErr w:type="spellEnd"/>
      <w:r w:rsidR="00FD5027">
        <w:rPr>
          <w:rFonts w:eastAsia="Times New Roman" w:cstheme="minorHAnsi"/>
          <w:bCs/>
          <w:sz w:val="24"/>
          <w:szCs w:val="24"/>
        </w:rPr>
        <w:t xml:space="preserve"> E55 Type)</w:t>
      </w:r>
      <w:r>
        <w:rPr>
          <w:rFonts w:eastAsia="Times New Roman" w:cstheme="minorHAnsi"/>
          <w:bCs/>
          <w:sz w:val="24"/>
          <w:szCs w:val="24"/>
        </w:rPr>
        <w:t xml:space="preserve">, </w:t>
      </w:r>
      <w:r w:rsidR="00FD5027">
        <w:rPr>
          <w:rFonts w:eastAsia="Times New Roman" w:cstheme="minorHAnsi"/>
          <w:bCs/>
          <w:sz w:val="24"/>
          <w:szCs w:val="24"/>
        </w:rPr>
        <w:t xml:space="preserve">plus a </w:t>
      </w:r>
      <w:r>
        <w:rPr>
          <w:rFonts w:eastAsia="Times New Roman" w:cstheme="minorHAnsi"/>
          <w:bCs/>
          <w:sz w:val="24"/>
          <w:szCs w:val="24"/>
        </w:rPr>
        <w:t>temporal extension</w:t>
      </w:r>
      <w:r w:rsidR="00104828">
        <w:rPr>
          <w:rFonts w:eastAsia="Times New Roman" w:cstheme="minorHAnsi"/>
          <w:bCs/>
          <w:sz w:val="24"/>
          <w:szCs w:val="24"/>
        </w:rPr>
        <w:t xml:space="preserve"> of P2_has_type</w:t>
      </w:r>
      <w:r>
        <w:rPr>
          <w:rFonts w:eastAsia="Times New Roman" w:cstheme="minorHAnsi"/>
          <w:bCs/>
          <w:sz w:val="24"/>
          <w:szCs w:val="24"/>
        </w:rPr>
        <w:t>. To distinguish social roles from capabilities.</w:t>
      </w:r>
      <w:r w:rsidR="00104828">
        <w:rPr>
          <w:rFonts w:eastAsia="Times New Roman" w:cstheme="minorHAnsi"/>
          <w:bCs/>
          <w:sz w:val="24"/>
          <w:szCs w:val="24"/>
        </w:rPr>
        <w:t xml:space="preserve"> </w:t>
      </w:r>
      <w:r w:rsidR="00C50D1F">
        <w:rPr>
          <w:rFonts w:eastAsia="Times New Roman" w:cstheme="minorHAnsi"/>
          <w:bCs/>
          <w:sz w:val="24"/>
          <w:szCs w:val="24"/>
        </w:rPr>
        <w:t xml:space="preserve">The individual role </w:t>
      </w:r>
      <w:proofErr w:type="gramStart"/>
      <w:r w:rsidR="00C50D1F">
        <w:rPr>
          <w:rFonts w:eastAsia="Times New Roman" w:cstheme="minorHAnsi"/>
          <w:bCs/>
          <w:sz w:val="24"/>
          <w:szCs w:val="24"/>
        </w:rPr>
        <w:t>is based</w:t>
      </w:r>
      <w:proofErr w:type="gramEnd"/>
      <w:r w:rsidR="00C50D1F">
        <w:rPr>
          <w:rFonts w:eastAsia="Times New Roman" w:cstheme="minorHAnsi"/>
          <w:bCs/>
          <w:sz w:val="24"/>
          <w:szCs w:val="24"/>
        </w:rPr>
        <w:t xml:space="preserve"> on the categorical agreement of the community or its ruling class to respect these types, and is not based on any particular relationship.</w:t>
      </w:r>
    </w:p>
    <w:p w:rsidR="0043496D" w:rsidRPr="00071E75" w:rsidRDefault="0043496D" w:rsidP="004349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71E7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Ducôté, Benoît - Chevalier de la Légion d'honneur 1892-01-26 </w:t>
      </w:r>
      <w:r>
        <w:fldChar w:fldCharType="begin"/>
      </w:r>
      <w:r w:rsidRPr="00071E75">
        <w:rPr>
          <w:lang w:val="de-DE"/>
        </w:rPr>
        <w:instrText xml:space="preserve"> HYPERLINK "http://symogih.org/?q=information-record/15439" \o "http://symogih.org/?q=information-record/15439" </w:instrText>
      </w:r>
      <w:r>
        <w:fldChar w:fldCharType="separate"/>
      </w:r>
      <w:r w:rsidRPr="00071E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/>
        </w:rPr>
        <w:t>Info15439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</w:p>
    <w:p w:rsidR="0043496D" w:rsidRPr="00071E75" w:rsidRDefault="0043496D" w:rsidP="004349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71E7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écuyer; La Sausse, Pierre - Posséder une qualité 1782-00-00 </w:t>
      </w:r>
      <w:r>
        <w:fldChar w:fldCharType="begin"/>
      </w:r>
      <w:r w:rsidRPr="00071E75">
        <w:rPr>
          <w:lang w:val="de-DE"/>
        </w:rPr>
        <w:instrText xml:space="preserve"> HYPERLINK "http://symogih.org/?q=information-record/91888" \o "http://symogih.org/?q=information-record/91888" </w:instrText>
      </w:r>
      <w:r>
        <w:fldChar w:fldCharType="separate"/>
      </w:r>
      <w:r w:rsidRPr="00071E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/>
        </w:rPr>
        <w:t>Info91888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</w:p>
    <w:p w:rsidR="00FD5027" w:rsidRDefault="00FD5027" w:rsidP="00FD5027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i/>
          <w:sz w:val="24"/>
          <w:szCs w:val="24"/>
        </w:rPr>
      </w:pPr>
      <w:proofErr w:type="gramStart"/>
      <w:r>
        <w:rPr>
          <w:rFonts w:eastAsia="Times New Roman" w:cstheme="minorHAnsi"/>
          <w:b/>
          <w:bCs/>
          <w:i/>
          <w:sz w:val="24"/>
          <w:szCs w:val="24"/>
        </w:rPr>
        <w:t>Bilateral ?</w:t>
      </w:r>
      <w:proofErr w:type="gramEnd"/>
      <w:r>
        <w:rPr>
          <w:rFonts w:eastAsia="Times New Roman" w:cstheme="minorHAnsi"/>
          <w:b/>
          <w:bCs/>
          <w:i/>
          <w:sz w:val="24"/>
          <w:szCs w:val="24"/>
        </w:rPr>
        <w:t xml:space="preserve"> Continued Social Interaction</w:t>
      </w:r>
    </w:p>
    <w:p w:rsidR="00FD5027" w:rsidRPr="00FD5027" w:rsidRDefault="00FD5027" w:rsidP="00FD5027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An extended activity. </w:t>
      </w:r>
      <w:proofErr w:type="spellStart"/>
      <w:r>
        <w:rPr>
          <w:rFonts w:eastAsia="Times New Roman" w:cstheme="minorHAnsi"/>
          <w:bCs/>
          <w:sz w:val="24"/>
          <w:szCs w:val="24"/>
        </w:rPr>
        <w:t>IsA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E7 Activity</w:t>
      </w:r>
    </w:p>
    <w:p w:rsidR="00FD5027" w:rsidRPr="00314399" w:rsidRDefault="00FD5027" w:rsidP="00FD50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François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Répécaud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épouse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Marie Louise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Besson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1747-00-00 </w:t>
      </w:r>
      <w:hyperlink r:id="rId11" w:tooltip="http://symogih.org/?q=information-record/131318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Info131318</w:t>
        </w:r>
      </w:hyperlink>
    </w:p>
    <w:p w:rsidR="00FD5027" w:rsidRPr="00FD5027" w:rsidRDefault="00FD5027" w:rsidP="00FD50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Galilei, Galileo - Durant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plusieurs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années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Galileo Galilei a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liaison avec Marina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Gamba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1599-00-00 1610-00-00 </w:t>
      </w:r>
      <w:hyperlink r:id="rId12" w:tooltip="http://symogih.org/?q=information-record/1355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Info1355</w:t>
        </w:r>
      </w:hyperlink>
    </w:p>
    <w:p w:rsidR="00FD5027" w:rsidRPr="00314399" w:rsidRDefault="00FD5027" w:rsidP="00FD50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Galilei, Galileo; Lippi, Cesare - da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Mordano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- Relation entre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personnes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1607-00-00 </w:t>
      </w:r>
      <w:hyperlink r:id="rId13" w:tooltip="http://symogih.org/?q=information-record/119538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Info119538</w:t>
        </w:r>
      </w:hyperlink>
    </w:p>
    <w:p w:rsidR="00FD5027" w:rsidRPr="00314399" w:rsidRDefault="00FD5027" w:rsidP="00FD50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Galilei, Galileo;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Joyeuse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François de - Relation entre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personnes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1611-09-00 </w:t>
      </w:r>
      <w:hyperlink r:id="rId14" w:tooltip="http://symogih.org/?q=information-record/119538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Info118989</w:t>
        </w:r>
      </w:hyperlink>
    </w:p>
    <w:p w:rsidR="00E02CCC" w:rsidRDefault="00E02CCC" w:rsidP="00E02CCC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i/>
          <w:sz w:val="24"/>
          <w:szCs w:val="24"/>
        </w:rPr>
      </w:pPr>
      <w:proofErr w:type="spellStart"/>
      <w:r>
        <w:rPr>
          <w:rFonts w:eastAsia="Times New Roman" w:cstheme="minorHAnsi"/>
          <w:b/>
          <w:bCs/>
          <w:i/>
          <w:sz w:val="24"/>
          <w:szCs w:val="24"/>
        </w:rPr>
        <w:t>IsA</w:t>
      </w:r>
      <w:proofErr w:type="spellEnd"/>
      <w:r>
        <w:rPr>
          <w:rFonts w:eastAsia="Times New Roman" w:cstheme="minorHAnsi"/>
          <w:b/>
          <w:bCs/>
          <w:i/>
          <w:sz w:val="24"/>
          <w:szCs w:val="24"/>
        </w:rPr>
        <w:t xml:space="preserve"> E7 Activity</w:t>
      </w:r>
    </w:p>
    <w:p w:rsidR="00E02CCC" w:rsidRPr="00E02CCC" w:rsidRDefault="00E02CCC" w:rsidP="00E02CC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CCC">
        <w:rPr>
          <w:rFonts w:ascii="Times New Roman" w:eastAsia="Times New Roman" w:hAnsi="Times New Roman" w:cs="Times New Roman"/>
          <w:sz w:val="24"/>
          <w:szCs w:val="24"/>
        </w:rPr>
        <w:t xml:space="preserve">Mercier, Pierre Jean - Service </w:t>
      </w:r>
      <w:proofErr w:type="spellStart"/>
      <w:r w:rsidRPr="00E02CCC">
        <w:rPr>
          <w:rFonts w:ascii="Times New Roman" w:eastAsia="Times New Roman" w:hAnsi="Times New Roman" w:cs="Times New Roman"/>
          <w:sz w:val="24"/>
          <w:szCs w:val="24"/>
        </w:rPr>
        <w:t>militaire</w:t>
      </w:r>
      <w:proofErr w:type="spellEnd"/>
      <w:r w:rsidRPr="00E02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2CCC">
        <w:rPr>
          <w:rFonts w:ascii="Times New Roman" w:eastAsia="Times New Roman" w:hAnsi="Times New Roman" w:cs="Times New Roman"/>
          <w:sz w:val="24"/>
          <w:szCs w:val="24"/>
        </w:rPr>
        <w:t>actif</w:t>
      </w:r>
      <w:proofErr w:type="spellEnd"/>
      <w:r w:rsidRPr="00E02CCC">
        <w:rPr>
          <w:rFonts w:ascii="Times New Roman" w:eastAsia="Times New Roman" w:hAnsi="Times New Roman" w:cs="Times New Roman"/>
          <w:sz w:val="24"/>
          <w:szCs w:val="24"/>
        </w:rPr>
        <w:t xml:space="preserve"> 1875-11-04-1876-05-06 Info99821</w:t>
      </w:r>
    </w:p>
    <w:p w:rsidR="00FD5027" w:rsidRDefault="00E02CCC" w:rsidP="00E02CC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2CCC">
        <w:rPr>
          <w:rFonts w:ascii="Times New Roman" w:eastAsia="Times New Roman" w:hAnsi="Times New Roman" w:cs="Times New Roman"/>
          <w:sz w:val="24"/>
          <w:szCs w:val="24"/>
        </w:rPr>
        <w:t>Hangest</w:t>
      </w:r>
      <w:proofErr w:type="spellEnd"/>
      <w:r w:rsidRPr="00E02C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2CCC">
        <w:rPr>
          <w:rFonts w:ascii="Times New Roman" w:eastAsia="Times New Roman" w:hAnsi="Times New Roman" w:cs="Times New Roman"/>
          <w:sz w:val="24"/>
          <w:szCs w:val="24"/>
        </w:rPr>
        <w:t>Germain</w:t>
      </w:r>
      <w:proofErr w:type="spellEnd"/>
      <w:r w:rsidRPr="00E02CCC">
        <w:rPr>
          <w:rFonts w:ascii="Times New Roman" w:eastAsia="Times New Roman" w:hAnsi="Times New Roman" w:cs="Times New Roman"/>
          <w:sz w:val="24"/>
          <w:szCs w:val="24"/>
        </w:rPr>
        <w:t xml:space="preserve"> d' - Service </w:t>
      </w:r>
      <w:proofErr w:type="spellStart"/>
      <w:r w:rsidRPr="00E02CCC">
        <w:rPr>
          <w:rFonts w:ascii="Times New Roman" w:eastAsia="Times New Roman" w:hAnsi="Times New Roman" w:cs="Times New Roman"/>
          <w:sz w:val="24"/>
          <w:szCs w:val="24"/>
        </w:rPr>
        <w:t>militaire</w:t>
      </w:r>
      <w:proofErr w:type="spellEnd"/>
      <w:r w:rsidRPr="00E02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2CCC">
        <w:rPr>
          <w:rFonts w:ascii="Times New Roman" w:eastAsia="Times New Roman" w:hAnsi="Times New Roman" w:cs="Times New Roman"/>
          <w:sz w:val="24"/>
          <w:szCs w:val="24"/>
        </w:rPr>
        <w:t>actif</w:t>
      </w:r>
      <w:proofErr w:type="spellEnd"/>
      <w:r w:rsidRPr="00E02CCC">
        <w:rPr>
          <w:rFonts w:ascii="Times New Roman" w:eastAsia="Times New Roman" w:hAnsi="Times New Roman" w:cs="Times New Roman"/>
          <w:sz w:val="24"/>
          <w:szCs w:val="24"/>
        </w:rPr>
        <w:t xml:space="preserve"> 1904-10-00-1905-10-00 Info88945</w:t>
      </w:r>
    </w:p>
    <w:p w:rsidR="00E02CCC" w:rsidRPr="00314399" w:rsidRDefault="00E02CCC" w:rsidP="00E02CC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Ferradou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André, Marie, Charles -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Enseigne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: Histoire du droit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français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auprès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de :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Faculté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de droit de Rennes 1898-07-26 1902-12-27 </w:t>
      </w:r>
      <w:hyperlink r:id="rId15" w:tooltip="http://symogih.org/?q=information-record/115262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Info115262</w:t>
        </w:r>
      </w:hyperlink>
    </w:p>
    <w:p w:rsidR="00E02CCC" w:rsidRPr="00314399" w:rsidRDefault="00E02CCC" w:rsidP="00E02CC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1439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Aldalur, José Antonio de - Enseigne : Philosophie 1716-00-00 1719-00-00 </w:t>
      </w:r>
      <w:r>
        <w:fldChar w:fldCharType="begin"/>
      </w:r>
      <w:r w:rsidRPr="00071E75">
        <w:rPr>
          <w:lang w:val="de-DE"/>
        </w:rPr>
        <w:instrText xml:space="preserve"> HYPERLINK "http://symogih.org/?q=information-record/31657" \o "http://symogih.org/?q=information-record/31657" </w:instrText>
      </w:r>
      <w:r>
        <w:fldChar w:fldCharType="separate"/>
      </w:r>
      <w:r w:rsidRPr="0031439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/>
        </w:rPr>
        <w:t>Info31657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/>
        </w:rPr>
        <w:fldChar w:fldCharType="end"/>
      </w:r>
    </w:p>
    <w:p w:rsidR="00E02CCC" w:rsidRPr="00314399" w:rsidRDefault="00E02CCC" w:rsidP="00E02CC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Cassegrain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Théophile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Études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complémentaires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à Genève 1583-00-00 1584-00-00 </w:t>
      </w:r>
      <w:hyperlink r:id="rId16" w:tooltip="http://symogih.org/?q=information-record/118518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Info118518</w:t>
        </w:r>
      </w:hyperlink>
    </w:p>
    <w:p w:rsidR="00E02CCC" w:rsidRPr="00314399" w:rsidRDefault="00E02CCC" w:rsidP="00E02CC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1439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Hauvette, Henri - Études en Italie 1891-12-00 1893-10-00 </w:t>
      </w:r>
      <w:r>
        <w:fldChar w:fldCharType="begin"/>
      </w:r>
      <w:r w:rsidRPr="00071E75">
        <w:rPr>
          <w:lang w:val="de-DE"/>
        </w:rPr>
        <w:instrText xml:space="preserve"> HYPERLINK "http://symogih.org/?q=information-record/105948" \o "http://symogih.org/?q=information-record/105948" </w:instrText>
      </w:r>
      <w:r>
        <w:fldChar w:fldCharType="separate"/>
      </w:r>
      <w:r w:rsidRPr="0031439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/>
        </w:rPr>
        <w:t>Info105948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/>
        </w:rPr>
        <w:fldChar w:fldCharType="end"/>
      </w:r>
    </w:p>
    <w:p w:rsidR="00E02CCC" w:rsidRPr="003A01A5" w:rsidRDefault="00E02CCC" w:rsidP="00E02CC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Wallis, John - Formation: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Philosophie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Théologie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auprès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de: Emmanuel College (Cambridge) </w:t>
      </w:r>
      <w:hyperlink r:id="rId17" w:tooltip="http://symogih.org/?q=information-record/35517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Info35517</w:t>
        </w:r>
      </w:hyperlink>
    </w:p>
    <w:p w:rsidR="003A01A5" w:rsidRPr="00314399" w:rsidRDefault="003A01A5" w:rsidP="003A01A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Coste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Assiste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Synode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national de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Vitré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1617 1617-05-18 1617-06-18 </w:t>
      </w:r>
      <w:hyperlink r:id="rId18" w:tooltip="http://symogih.org/?q=information-record/96682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Info96682</w:t>
        </w:r>
      </w:hyperlink>
    </w:p>
    <w:p w:rsidR="003A01A5" w:rsidRPr="00314399" w:rsidRDefault="003A01A5" w:rsidP="003A01A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02CCC" w:rsidRDefault="00E02CCC" w:rsidP="00E02CCC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i/>
          <w:sz w:val="24"/>
          <w:szCs w:val="24"/>
        </w:rPr>
      </w:pPr>
      <w:r>
        <w:rPr>
          <w:rFonts w:eastAsia="Times New Roman" w:cstheme="minorHAnsi"/>
          <w:b/>
          <w:bCs/>
          <w:i/>
          <w:sz w:val="24"/>
          <w:szCs w:val="24"/>
        </w:rPr>
        <w:t>E93 Presence</w:t>
      </w:r>
    </w:p>
    <w:p w:rsidR="00E02CCC" w:rsidRDefault="00E02CCC" w:rsidP="003A01A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02CCC">
        <w:rPr>
          <w:rFonts w:ascii="Times New Roman" w:eastAsia="Times New Roman" w:hAnsi="Times New Roman" w:cs="Times New Roman"/>
          <w:sz w:val="24"/>
          <w:szCs w:val="24"/>
          <w:lang w:val="de-DE"/>
        </w:rPr>
        <w:t>•</w:t>
      </w:r>
      <w:r w:rsidRPr="00E02CCC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Consiglieri, Paolo - Séjour à Venezia 1527-00-00 1536-00-00 Info95117</w:t>
      </w:r>
    </w:p>
    <w:p w:rsidR="003A01A5" w:rsidRPr="003A01A5" w:rsidRDefault="003A01A5" w:rsidP="003A01A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Beccadelli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Ludovico -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Présence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1561-09-00 1563-05-00 </w:t>
      </w:r>
      <w:hyperlink r:id="rId19" w:tooltip="http://symogih.org/?q=information-record/94606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Info94606</w:t>
        </w:r>
      </w:hyperlink>
    </w:p>
    <w:p w:rsidR="003A01A5" w:rsidRDefault="003A01A5" w:rsidP="003A01A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be “domicile” is not a presence in the narrower sense:</w:t>
      </w:r>
    </w:p>
    <w:p w:rsidR="003A01A5" w:rsidRPr="00314399" w:rsidRDefault="003A01A5" w:rsidP="003A01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Napoly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Claude - Domicile : rue de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l'Annonciade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n° 26, Lyon 1852-06-12–1852-06-12 </w:t>
      </w:r>
      <w:hyperlink r:id="rId20" w:tooltip="http://symogih.org/?q=information-record/119533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Info119533</w:t>
        </w:r>
      </w:hyperlink>
    </w:p>
    <w:p w:rsidR="003A01A5" w:rsidRPr="003A01A5" w:rsidRDefault="003A01A5" w:rsidP="003A01A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A01A5" w:rsidRDefault="003A01A5" w:rsidP="003A01A5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i/>
          <w:sz w:val="24"/>
          <w:szCs w:val="24"/>
        </w:rPr>
      </w:pPr>
      <w:r>
        <w:rPr>
          <w:rFonts w:eastAsia="Times New Roman" w:cstheme="minorHAnsi"/>
          <w:b/>
          <w:bCs/>
          <w:i/>
          <w:sz w:val="24"/>
          <w:szCs w:val="24"/>
        </w:rPr>
        <w:t>Illness</w:t>
      </w:r>
    </w:p>
    <w:p w:rsidR="003A01A5" w:rsidRDefault="003A01A5" w:rsidP="007947B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01A5">
        <w:rPr>
          <w:rFonts w:ascii="Times New Roman" w:eastAsia="Times New Roman" w:hAnsi="Times New Roman" w:cs="Times New Roman"/>
          <w:sz w:val="24"/>
          <w:szCs w:val="24"/>
        </w:rPr>
        <w:t>IsA</w:t>
      </w:r>
      <w:proofErr w:type="spellEnd"/>
      <w:r w:rsidRPr="003A01A5">
        <w:rPr>
          <w:rFonts w:ascii="Times New Roman" w:eastAsia="Times New Roman" w:hAnsi="Times New Roman" w:cs="Times New Roman"/>
          <w:sz w:val="24"/>
          <w:szCs w:val="24"/>
        </w:rPr>
        <w:t xml:space="preserve"> E5 Event, a natural process on the body. </w:t>
      </w:r>
    </w:p>
    <w:p w:rsidR="007947BE" w:rsidRDefault="007947BE" w:rsidP="00794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A01A5" w:rsidRPr="003A01A5" w:rsidRDefault="003A01A5" w:rsidP="003A01A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Cassegrain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Théophile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devient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aveugle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1622-00-00 1637-00-00 </w:t>
      </w:r>
      <w:hyperlink r:id="rId21" w:tooltip="http://symogih.org/?q=information-record/119785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Info119785</w:t>
        </w:r>
      </w:hyperlink>
    </w:p>
    <w:p w:rsidR="003A01A5" w:rsidRPr="003A01A5" w:rsidRDefault="003A01A5" w:rsidP="00E02C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A01A5" w:rsidRDefault="003A01A5" w:rsidP="003A01A5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i/>
          <w:sz w:val="24"/>
          <w:szCs w:val="24"/>
        </w:rPr>
      </w:pPr>
      <w:r w:rsidRPr="003A01A5">
        <w:rPr>
          <w:rFonts w:eastAsia="Times New Roman" w:cstheme="minorHAnsi"/>
          <w:b/>
          <w:bCs/>
          <w:i/>
          <w:sz w:val="24"/>
          <w:szCs w:val="24"/>
        </w:rPr>
        <w:t>P53 has former or current location (is former or current location of)</w:t>
      </w:r>
    </w:p>
    <w:p w:rsidR="003A01A5" w:rsidRPr="00314399" w:rsidRDefault="003A01A5" w:rsidP="003A01A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 Grande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Haie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Localisé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par rapport à: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Forêt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Mormal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– Inclusion (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sens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géographique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>) 1631 – Info111870</w:t>
      </w:r>
    </w:p>
    <w:p w:rsidR="003A01A5" w:rsidRPr="00314399" w:rsidRDefault="003A01A5" w:rsidP="003A01A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Camposanto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Localisé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par rapport à: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Duché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Modène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– Inclusion (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sens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géographique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>) 1452r – Info93510</w:t>
      </w:r>
    </w:p>
    <w:p w:rsidR="003A01A5" w:rsidRPr="00314399" w:rsidRDefault="003A01A5" w:rsidP="003A01A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96D" w:rsidRPr="003A01A5" w:rsidRDefault="0043496D" w:rsidP="00434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4399" w:rsidRPr="00314399" w:rsidRDefault="003A01A5" w:rsidP="003143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Original </w:t>
      </w:r>
      <w:r w:rsidR="00314399" w:rsidRPr="00314399">
        <w:rPr>
          <w:rFonts w:ascii="Times New Roman" w:eastAsia="Times New Roman" w:hAnsi="Times New Roman" w:cs="Times New Roman"/>
          <w:b/>
          <w:bCs/>
          <w:sz w:val="27"/>
          <w:szCs w:val="27"/>
        </w:rPr>
        <w:t>Examples</w:t>
      </w:r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by Francesco</w:t>
      </w:r>
    </w:p>
    <w:p w:rsidR="00314399" w:rsidRPr="00314399" w:rsidRDefault="00314399" w:rsidP="0031439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fonction_exercice_de_la"/>
      <w:proofErr w:type="spellStar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Fonction</w:t>
      </w:r>
      <w:proofErr w:type="spellEnd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exercice</w:t>
      </w:r>
      <w:proofErr w:type="spellEnd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gramStar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la )</w:t>
      </w:r>
      <w:bookmarkEnd w:id="2"/>
      <w:proofErr w:type="gramEnd"/>
    </w:p>
    <w:p w:rsidR="00314399" w:rsidRPr="00314399" w:rsidRDefault="00681771" w:rsidP="00314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tooltip="http://symogih.org/resource/TyIn7" w:history="1">
        <w:r w:rsidR="00314399"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TyIn7</w:t>
        </w:r>
      </w:hyperlink>
      <w:r w:rsidR="00314399"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399" w:rsidRPr="00314399" w:rsidRDefault="00314399" w:rsidP="003143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Valette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Simon -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Exerce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fonction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de: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Membre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conseil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d'administration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chambre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syndicale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) d'un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syndicat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professionnel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[Association de la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Fabrique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lyonnaise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] (1885) – </w:t>
      </w:r>
      <w:hyperlink r:id="rId23" w:tooltip="http://symogih.org/?q=information-record/135070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Info135070</w:t>
        </w:r>
      </w:hyperlink>
    </w:p>
    <w:p w:rsidR="00314399" w:rsidRPr="00314399" w:rsidRDefault="00314399" w:rsidP="0031439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etre_membre_d_un_acteur_collectif"/>
      <w:proofErr w:type="spellStar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Être</w:t>
      </w:r>
      <w:proofErr w:type="spellEnd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membre</w:t>
      </w:r>
      <w:proofErr w:type="spellEnd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d'un </w:t>
      </w:r>
      <w:proofErr w:type="spellStar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acteur</w:t>
      </w:r>
      <w:proofErr w:type="spellEnd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collectif</w:t>
      </w:r>
      <w:bookmarkEnd w:id="3"/>
      <w:proofErr w:type="spellEnd"/>
    </w:p>
    <w:p w:rsidR="00314399" w:rsidRPr="00314399" w:rsidRDefault="00681771" w:rsidP="00314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tooltip="http://symogih.org/resource/TyIn12" w:history="1">
        <w:r w:rsidR="00314399"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TyIn12</w:t>
        </w:r>
      </w:hyperlink>
      <w:r w:rsidR="00314399"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399" w:rsidRPr="00314399" w:rsidRDefault="00314399" w:rsidP="003143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Altobelli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Ilario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Appartenance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à :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Franciscains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conventuels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1575-05-29 </w:t>
      </w:r>
      <w:hyperlink r:id="rId25" w:tooltip="http://symogih.org/?q=information-record/119569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Info119569</w:t>
        </w:r>
      </w:hyperlink>
    </w:p>
    <w:p w:rsidR="00314399" w:rsidRPr="00314399" w:rsidRDefault="00314399" w:rsidP="003143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Teissier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Emilien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Appartenance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à : Association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lyonnaise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pour le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Libre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Echange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1849-00-00 </w:t>
      </w:r>
      <w:hyperlink r:id="rId26" w:tooltip="http://symogih.org/?q=information-record/119344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Info119344</w:t>
        </w:r>
      </w:hyperlink>
    </w:p>
    <w:p w:rsidR="00314399" w:rsidRPr="00314399" w:rsidRDefault="00314399" w:rsidP="0031439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posseder_une_qualite"/>
      <w:proofErr w:type="spellStar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Posséder</w:t>
      </w:r>
      <w:proofErr w:type="spellEnd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une</w:t>
      </w:r>
      <w:proofErr w:type="spellEnd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qualité</w:t>
      </w:r>
      <w:bookmarkEnd w:id="4"/>
      <w:proofErr w:type="spellEnd"/>
    </w:p>
    <w:p w:rsidR="00314399" w:rsidRPr="00314399" w:rsidRDefault="00681771" w:rsidP="00314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tooltip="http://symogih.org/resource/TyIn130" w:history="1">
        <w:r w:rsidR="00314399"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TyIn130</w:t>
        </w:r>
      </w:hyperlink>
      <w:r w:rsidR="00314399"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399" w:rsidRPr="00071E75" w:rsidRDefault="00314399" w:rsidP="003143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71E7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Ducôté, Benoît - Chevalier de la Légion d'honneur 1892-01-26 </w:t>
      </w:r>
      <w:r w:rsidR="009F5CD9">
        <w:fldChar w:fldCharType="begin"/>
      </w:r>
      <w:r w:rsidR="009F5CD9" w:rsidRPr="00071E75">
        <w:rPr>
          <w:lang w:val="de-DE"/>
        </w:rPr>
        <w:instrText xml:space="preserve"> HYPERLINK "http://symogih.org/?q=information-record/15439" \o "http://symogih.org/?q=information-record/15439" </w:instrText>
      </w:r>
      <w:r w:rsidR="009F5CD9">
        <w:fldChar w:fldCharType="separate"/>
      </w:r>
      <w:r w:rsidRPr="00071E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/>
        </w:rPr>
        <w:t>Info15439</w:t>
      </w:r>
      <w:r w:rsidR="009F5C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</w:p>
    <w:p w:rsidR="00314399" w:rsidRPr="00071E75" w:rsidRDefault="00314399" w:rsidP="003143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71E7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écuyer; La Sausse, Pierre - Posséder une qualité 1782-00-00 </w:t>
      </w:r>
      <w:r w:rsidR="009F5CD9">
        <w:fldChar w:fldCharType="begin"/>
      </w:r>
      <w:r w:rsidR="009F5CD9" w:rsidRPr="00071E75">
        <w:rPr>
          <w:lang w:val="de-DE"/>
        </w:rPr>
        <w:instrText xml:space="preserve"> HYPERLINK "http://symogih.org/?q=information-record/91888" \o "http://symogih.org/?q=information-record/91888" </w:instrText>
      </w:r>
      <w:r w:rsidR="009F5CD9">
        <w:fldChar w:fldCharType="separate"/>
      </w:r>
      <w:r w:rsidRPr="00071E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/>
        </w:rPr>
        <w:t>Info91888</w:t>
      </w:r>
      <w:r w:rsidR="009F5C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</w:p>
    <w:p w:rsidR="00314399" w:rsidRPr="00314399" w:rsidRDefault="00314399" w:rsidP="0031439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union_pendant_un_certain_laps_de_temps_d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Union (pendant </w:t>
      </w:r>
      <w:proofErr w:type="spellStart"/>
      <w:proofErr w:type="gramStar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un</w:t>
      </w:r>
      <w:proofErr w:type="gramEnd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certain</w:t>
      </w:r>
      <w:proofErr w:type="spellEnd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laps de temps de </w:t>
      </w:r>
      <w:proofErr w:type="spellStar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deux</w:t>
      </w:r>
      <w:proofErr w:type="spellEnd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personnes</w:t>
      </w:r>
      <w:proofErr w:type="spellEnd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pouvant</w:t>
      </w:r>
      <w:proofErr w:type="spellEnd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donner lieu à la naissance </w:t>
      </w:r>
      <w:proofErr w:type="spellStar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d'enfants</w:t>
      </w:r>
      <w:proofErr w:type="spellEnd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bookmarkEnd w:id="5"/>
    </w:p>
    <w:p w:rsidR="00314399" w:rsidRPr="00314399" w:rsidRDefault="00681771" w:rsidP="00314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tooltip="http://symogih.org/resource/TyIn13" w:history="1">
        <w:r w:rsidR="00314399"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TyIn13</w:t>
        </w:r>
      </w:hyperlink>
      <w:r w:rsidR="00314399"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399" w:rsidRPr="00314399" w:rsidRDefault="00314399" w:rsidP="003143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François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Répécaud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épouse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Marie Louise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Besson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1747-00-00 </w:t>
      </w:r>
      <w:hyperlink r:id="rId29" w:tooltip="http://symogih.org/?q=information-record/131318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Info131318</w:t>
        </w:r>
      </w:hyperlink>
    </w:p>
    <w:p w:rsidR="00314399" w:rsidRPr="00314399" w:rsidRDefault="00314399" w:rsidP="003143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Galilei, Galileo - Durant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plusieurs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années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Galileo Galilei a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liaison avec Marina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Gamba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1599-00-00 1610-00-00 </w:t>
      </w:r>
      <w:hyperlink r:id="rId30" w:tooltip="http://symogih.org/?q=information-record/1355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Info1355</w:t>
        </w:r>
      </w:hyperlink>
    </w:p>
    <w:p w:rsidR="00314399" w:rsidRPr="00314399" w:rsidRDefault="00314399" w:rsidP="0031439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possession_d_un_bien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Possession (d'un </w:t>
      </w:r>
      <w:proofErr w:type="spellStar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bien</w:t>
      </w:r>
      <w:proofErr w:type="spellEnd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bookmarkEnd w:id="6"/>
    </w:p>
    <w:p w:rsidR="00314399" w:rsidRPr="00314399" w:rsidRDefault="00681771" w:rsidP="00314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tooltip="http://symogih.org/resource/TyIn28" w:history="1">
        <w:r w:rsidR="00314399"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TyIn28</w:t>
        </w:r>
      </w:hyperlink>
      <w:r w:rsidR="00314399"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399" w:rsidRPr="00314399" w:rsidRDefault="00314399" w:rsidP="003143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lastRenderedPageBreak/>
        <w:t>Casati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Barthélémy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Isidore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Isaac -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Propriétaire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du château de Saint-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Fonds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Gleizé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>, Rhône, France) (1899) - Info15377</w:t>
      </w:r>
    </w:p>
    <w:p w:rsidR="00314399" w:rsidRPr="00314399" w:rsidRDefault="00314399" w:rsidP="0031439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localisation"/>
      <w:proofErr w:type="spellStar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Localisation</w:t>
      </w:r>
      <w:bookmarkEnd w:id="7"/>
      <w:proofErr w:type="spellEnd"/>
    </w:p>
    <w:p w:rsidR="00314399" w:rsidRPr="00314399" w:rsidRDefault="00681771" w:rsidP="00314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tooltip="http://symogih.org/resource/TyIn36" w:history="1">
        <w:r w:rsidR="00314399"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TyIn36</w:t>
        </w:r>
      </w:hyperlink>
      <w:r w:rsidR="00314399"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399" w:rsidRPr="00314399" w:rsidRDefault="00314399" w:rsidP="003143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Napoly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Claude - Domicile : rue de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l'Annonciade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n° 26, Lyon 1852-06-12–1852-06-12 </w:t>
      </w:r>
      <w:hyperlink r:id="rId33" w:tooltip="http://symogih.org/?q=information-record/119533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Info119533</w:t>
        </w:r>
      </w:hyperlink>
    </w:p>
    <w:p w:rsidR="00314399" w:rsidRPr="00314399" w:rsidRDefault="00314399" w:rsidP="0031439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localisation_relative_d_un_lieu"/>
      <w:proofErr w:type="spellStar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Localisation</w:t>
      </w:r>
      <w:proofErr w:type="spellEnd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relative d'un lieu</w:t>
      </w:r>
      <w:bookmarkEnd w:id="8"/>
    </w:p>
    <w:p w:rsidR="00314399" w:rsidRPr="00314399" w:rsidRDefault="00681771" w:rsidP="00314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tooltip="http://symogih.org/resource/TyIn140" w:history="1">
        <w:r w:rsidR="00314399"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TyIn140</w:t>
        </w:r>
      </w:hyperlink>
      <w:r w:rsidR="00314399"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399" w:rsidRPr="00314399" w:rsidRDefault="00314399" w:rsidP="003143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La Grande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Haie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Localisé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par rapport à: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Forêt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Mormal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– Inclusion (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sens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géographique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>) 1631 – Info111870</w:t>
      </w:r>
    </w:p>
    <w:p w:rsidR="00314399" w:rsidRPr="00314399" w:rsidRDefault="00314399" w:rsidP="003143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Camposanto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Localisé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par rapport à: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Duché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Modène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– Inclusion (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sens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géographique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>) 1452r – Info93510</w:t>
      </w:r>
    </w:p>
    <w:p w:rsidR="00314399" w:rsidRPr="00314399" w:rsidRDefault="00314399" w:rsidP="0031439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sejour"/>
      <w:proofErr w:type="spellStar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Séjour</w:t>
      </w:r>
      <w:bookmarkEnd w:id="9"/>
      <w:proofErr w:type="spellEnd"/>
    </w:p>
    <w:p w:rsidR="00314399" w:rsidRPr="00314399" w:rsidRDefault="00681771" w:rsidP="00314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tooltip="http://symogih.org/resource/TyIn138" w:history="1">
        <w:r w:rsidR="00314399"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TyIn138</w:t>
        </w:r>
      </w:hyperlink>
      <w:r w:rsidR="00314399"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399" w:rsidRPr="00314399" w:rsidRDefault="00314399" w:rsidP="0031439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Consiglieri, Paolo -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Séjour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Venezia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1527-00-00 1536-00-00 </w:t>
      </w:r>
      <w:hyperlink r:id="rId36" w:tooltip="http://symogih.org/?q=information-record/95117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Info95117</w:t>
        </w:r>
      </w:hyperlink>
    </w:p>
    <w:p w:rsidR="00314399" w:rsidRPr="00314399" w:rsidRDefault="00314399" w:rsidP="0031439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rattachement_a_une_institution"/>
      <w:proofErr w:type="spellStar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Rattachement</w:t>
      </w:r>
      <w:proofErr w:type="spellEnd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à </w:t>
      </w:r>
      <w:proofErr w:type="spellStar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une</w:t>
      </w:r>
      <w:proofErr w:type="spellEnd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institution</w:t>
      </w:r>
      <w:bookmarkEnd w:id="10"/>
    </w:p>
    <w:p w:rsidR="00314399" w:rsidRPr="00314399" w:rsidRDefault="00681771" w:rsidP="00314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tooltip="http://symogih.org/resource/TyIn137" w:history="1">
        <w:r w:rsidR="00314399"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TyIn137</w:t>
        </w:r>
      </w:hyperlink>
      <w:r w:rsidR="00314399"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399" w:rsidRPr="00314399" w:rsidRDefault="00314399" w:rsidP="0031439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Tournon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SA (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Ets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teinture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d'impression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de) -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Tournon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SA (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Ets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teinture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d’impression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de) fait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partie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groupe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Bianchini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Férier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1942-1955 Info47228</w:t>
      </w:r>
    </w:p>
    <w:p w:rsidR="00314399" w:rsidRPr="00314399" w:rsidRDefault="00314399" w:rsidP="0031439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Bureau des hospices;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Intérieur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ministère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de l') France -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Rattachement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institution 1849p Info73536</w:t>
      </w:r>
    </w:p>
    <w:p w:rsidR="00314399" w:rsidRPr="00314399" w:rsidRDefault="00314399" w:rsidP="0031439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relation_entre_personnes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Relation entre </w:t>
      </w:r>
      <w:proofErr w:type="spellStar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personnes</w:t>
      </w:r>
      <w:bookmarkEnd w:id="11"/>
      <w:proofErr w:type="spellEnd"/>
    </w:p>
    <w:p w:rsidR="00314399" w:rsidRPr="00314399" w:rsidRDefault="00681771" w:rsidP="00314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tooltip="http://symogih.org/resource/TyIn55" w:history="1">
        <w:r w:rsidR="00314399"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TyIn55</w:t>
        </w:r>
      </w:hyperlink>
      <w:r w:rsidR="00314399"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399" w:rsidRPr="00314399" w:rsidRDefault="00314399" w:rsidP="0031439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Galilei, Galileo; Lippi, Cesare - da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Mordano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- Relation entre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personnes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1607-00-00 </w:t>
      </w:r>
      <w:hyperlink r:id="rId39" w:tooltip="http://symogih.org/?q=information-record/119538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Info119538</w:t>
        </w:r>
      </w:hyperlink>
    </w:p>
    <w:p w:rsidR="00314399" w:rsidRPr="00314399" w:rsidRDefault="00314399" w:rsidP="0031439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Galilei, Galileo;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Joyeuse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François de - Relation entre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personnes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1611-09-00 </w:t>
      </w:r>
      <w:hyperlink r:id="rId40" w:tooltip="http://symogih.org/?q=information-record/119538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Info118989</w:t>
        </w:r>
      </w:hyperlink>
    </w:p>
    <w:p w:rsidR="00314399" w:rsidRPr="00314399" w:rsidRDefault="00314399" w:rsidP="0031439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" w:name="location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Location</w:t>
      </w:r>
      <w:bookmarkEnd w:id="12"/>
    </w:p>
    <w:p w:rsidR="00314399" w:rsidRPr="00314399" w:rsidRDefault="00681771" w:rsidP="00314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tooltip="http://symogih.org/resource/TyIn71" w:history="1">
        <w:r w:rsidR="00314399"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TyIn71</w:t>
        </w:r>
      </w:hyperlink>
      <w:r w:rsidR="00314399"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399" w:rsidRPr="00314399" w:rsidRDefault="00314399" w:rsidP="0031439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lastRenderedPageBreak/>
        <w:t>Maison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neuve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rue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Bellecordière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- Location 1744-08-17 Info92137</w:t>
      </w:r>
    </w:p>
    <w:p w:rsidR="00314399" w:rsidRPr="00314399" w:rsidRDefault="00314399" w:rsidP="0031439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Marion,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Estienne,Valioud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Etienne -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E.Marion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sous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loue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bien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E.Valioud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1697-1699 </w:t>
      </w:r>
    </w:p>
    <w:p w:rsidR="00314399" w:rsidRPr="00314399" w:rsidRDefault="00314399" w:rsidP="0031439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3" w:name="affectation_militaire_segmen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Affectation </w:t>
      </w:r>
      <w:proofErr w:type="spellStar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militaire</w:t>
      </w:r>
      <w:proofErr w:type="spellEnd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(segment)</w:t>
      </w:r>
      <w:bookmarkEnd w:id="13"/>
    </w:p>
    <w:p w:rsidR="00314399" w:rsidRPr="00314399" w:rsidRDefault="00681771" w:rsidP="00314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tooltip="http://symogih.org/resource/TyIn77" w:history="1">
        <w:r w:rsidR="00314399"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TyIn77</w:t>
        </w:r>
      </w:hyperlink>
      <w:r w:rsidR="00314399"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399" w:rsidRPr="00071E75" w:rsidRDefault="00314399" w:rsidP="0031439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71E7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Hangest, Germain d' - Affecté au 70e RI 1904-10-00-1905-10-00 </w:t>
      </w:r>
      <w:r w:rsidR="009F5CD9">
        <w:fldChar w:fldCharType="begin"/>
      </w:r>
      <w:r w:rsidR="009F5CD9" w:rsidRPr="00071E75">
        <w:rPr>
          <w:lang w:val="de-DE"/>
        </w:rPr>
        <w:instrText xml:space="preserve"> HYPERLINK "http://symogih.org/?q=information-record/88946" \o "http://symogih.org/?q=information-record/88946" </w:instrText>
      </w:r>
      <w:r w:rsidR="009F5CD9">
        <w:fldChar w:fldCharType="separate"/>
      </w:r>
      <w:r w:rsidRPr="00071E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/>
        </w:rPr>
        <w:t>Info88946</w:t>
      </w:r>
      <w:r w:rsidR="009F5C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</w:p>
    <w:p w:rsidR="00314399" w:rsidRPr="00314399" w:rsidRDefault="00314399" w:rsidP="0031439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" w:name="service_militaire_actif_tyin88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Service </w:t>
      </w:r>
      <w:proofErr w:type="spellStar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militaire</w:t>
      </w:r>
      <w:proofErr w:type="spellEnd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actif</w:t>
      </w:r>
      <w:proofErr w:type="spellEnd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TyIn88</w:t>
      </w:r>
      <w:bookmarkEnd w:id="14"/>
    </w:p>
    <w:p w:rsidR="00314399" w:rsidRPr="00314399" w:rsidRDefault="00681771" w:rsidP="00314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tooltip="http://symogih.org/resource/TyIn88" w:history="1">
        <w:r w:rsidR="00314399"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TyIn88</w:t>
        </w:r>
      </w:hyperlink>
      <w:r w:rsidR="00314399"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399" w:rsidRPr="00314399" w:rsidRDefault="00314399" w:rsidP="0031439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Mercier, Pierre Jean - Service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militaire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actif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1875-11-04-1876-05-06 </w:t>
      </w:r>
      <w:hyperlink r:id="rId44" w:tooltip="http://symogih.org/?q=information-record/88945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Info99821</w:t>
        </w:r>
      </w:hyperlink>
    </w:p>
    <w:p w:rsidR="00314399" w:rsidRPr="00314399" w:rsidRDefault="00314399" w:rsidP="0031439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Hangest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Germain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d' - Service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militaire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actif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1904-10-00-1905-10-00 </w:t>
      </w:r>
      <w:hyperlink r:id="rId45" w:tooltip="http://symogih.org/?q=information-record/88945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Info88945</w:t>
        </w:r>
      </w:hyperlink>
    </w:p>
    <w:p w:rsidR="00314399" w:rsidRPr="00314399" w:rsidRDefault="00314399" w:rsidP="0031439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" w:name="nationalite_politique_tyin86"/>
      <w:proofErr w:type="spellStar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Nationalité</w:t>
      </w:r>
      <w:proofErr w:type="spellEnd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politique</w:t>
      </w:r>
      <w:proofErr w:type="spellEnd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TyIn86</w:t>
      </w:r>
      <w:bookmarkEnd w:id="15"/>
    </w:p>
    <w:p w:rsidR="00314399" w:rsidRPr="00314399" w:rsidRDefault="00681771" w:rsidP="00314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tooltip="http://symogih.org/resource/TyIn86" w:history="1">
        <w:r w:rsidR="00314399"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TyIn86</w:t>
        </w:r>
      </w:hyperlink>
      <w:r w:rsidR="00314399"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399" w:rsidRPr="00314399" w:rsidRDefault="00314399" w:rsidP="0031439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Belgique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Royaume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de); Cool, August -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Nationalité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politique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1903-08-28 – Info92307</w:t>
      </w:r>
    </w:p>
    <w:p w:rsidR="00314399" w:rsidRPr="00314399" w:rsidRDefault="00314399" w:rsidP="0031439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" w:name="enseignement"/>
      <w:proofErr w:type="spellStar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Enseignement</w:t>
      </w:r>
      <w:bookmarkEnd w:id="16"/>
      <w:proofErr w:type="spellEnd"/>
    </w:p>
    <w:p w:rsidR="00314399" w:rsidRPr="00314399" w:rsidRDefault="00681771" w:rsidP="00314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 w:tooltip="http://symogih.org/resource/TyIn97" w:history="1">
        <w:r w:rsidR="00314399"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TyIn97</w:t>
        </w:r>
      </w:hyperlink>
      <w:r w:rsidR="00314399"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399" w:rsidRPr="00314399" w:rsidRDefault="00314399" w:rsidP="0031439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Ferradou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André, Marie, Charles -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Enseigne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: Histoire du droit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français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auprès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de :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Faculté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de droit de Rennes 1898-07-26 1902-12-27 </w:t>
      </w:r>
      <w:hyperlink r:id="rId48" w:tooltip="http://symogih.org/?q=information-record/115262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Info115262</w:t>
        </w:r>
      </w:hyperlink>
    </w:p>
    <w:p w:rsidR="00314399" w:rsidRPr="00314399" w:rsidRDefault="00314399" w:rsidP="0031439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1439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Aldalur, José Antonio de - Enseigne : Philosophie 1716-00-00 1719-00-00 </w:t>
      </w:r>
      <w:r w:rsidR="009F5CD9">
        <w:fldChar w:fldCharType="begin"/>
      </w:r>
      <w:r w:rsidR="009F5CD9" w:rsidRPr="00071E75">
        <w:rPr>
          <w:lang w:val="de-DE"/>
        </w:rPr>
        <w:instrText xml:space="preserve"> HYPERLINK "http://symogih.org/?q=information-record/31657" \o "http://symogih.org/?q=information-record/31657" </w:instrText>
      </w:r>
      <w:r w:rsidR="009F5CD9">
        <w:fldChar w:fldCharType="separate"/>
      </w:r>
      <w:r w:rsidRPr="0031439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/>
        </w:rPr>
        <w:t>Info31657</w:t>
      </w:r>
      <w:r w:rsidR="009F5C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/>
        </w:rPr>
        <w:fldChar w:fldCharType="end"/>
      </w:r>
    </w:p>
    <w:p w:rsidR="00314399" w:rsidRPr="00314399" w:rsidRDefault="00314399" w:rsidP="0031439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" w:name="formation_suivre_une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Formation (</w:t>
      </w:r>
      <w:proofErr w:type="spellStar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suivre</w:t>
      </w:r>
      <w:proofErr w:type="spellEnd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une</w:t>
      </w:r>
      <w:proofErr w:type="spellEnd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bookmarkEnd w:id="17"/>
    </w:p>
    <w:p w:rsidR="00314399" w:rsidRPr="00314399" w:rsidRDefault="00681771" w:rsidP="00314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tooltip="http://symogih.org/resource/TyIn98" w:history="1">
        <w:r w:rsidR="00314399"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TyIn98</w:t>
        </w:r>
      </w:hyperlink>
      <w:r w:rsidR="00314399"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399" w:rsidRPr="00314399" w:rsidRDefault="00314399" w:rsidP="0031439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Cassegrain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Théophile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Études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complémentaires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à Genève 1583-00-00 1584-00-00 </w:t>
      </w:r>
      <w:hyperlink r:id="rId50" w:tooltip="http://symogih.org/?q=information-record/118518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Info118518</w:t>
        </w:r>
      </w:hyperlink>
    </w:p>
    <w:p w:rsidR="00314399" w:rsidRPr="00314399" w:rsidRDefault="00314399" w:rsidP="0031439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1439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Hauvette, Henri - Études en Italie 1891-12-00 1893-10-00 </w:t>
      </w:r>
      <w:r w:rsidR="009F5CD9">
        <w:fldChar w:fldCharType="begin"/>
      </w:r>
      <w:r w:rsidR="009F5CD9" w:rsidRPr="00071E75">
        <w:rPr>
          <w:lang w:val="de-DE"/>
        </w:rPr>
        <w:instrText xml:space="preserve"> HYPERLINK "http://symogih.org/?q=information-record/105948" \o "http://symogih.org/?q=information-record/105948" </w:instrText>
      </w:r>
      <w:r w:rsidR="009F5CD9">
        <w:fldChar w:fldCharType="separate"/>
      </w:r>
      <w:r w:rsidRPr="0031439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/>
        </w:rPr>
        <w:t>Info105948</w:t>
      </w:r>
      <w:r w:rsidR="009F5C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/>
        </w:rPr>
        <w:fldChar w:fldCharType="end"/>
      </w:r>
    </w:p>
    <w:p w:rsidR="00314399" w:rsidRPr="00314399" w:rsidRDefault="00314399" w:rsidP="0031439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Wallis, John - Formation: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Philosophie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Théologie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auprès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de: Emmanuel College (Cambridge) </w:t>
      </w:r>
      <w:hyperlink r:id="rId51" w:tooltip="http://symogih.org/?q=information-record/35517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Info35517</w:t>
        </w:r>
      </w:hyperlink>
    </w:p>
    <w:p w:rsidR="00314399" w:rsidRPr="00314399" w:rsidRDefault="00314399" w:rsidP="0031439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8" w:name="presence"/>
      <w:proofErr w:type="spellStar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t>Présence</w:t>
      </w:r>
      <w:bookmarkEnd w:id="18"/>
      <w:proofErr w:type="spellEnd"/>
    </w:p>
    <w:p w:rsidR="00314399" w:rsidRPr="00314399" w:rsidRDefault="00681771" w:rsidP="00314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tooltip="http://symogih.org/resource/TyIn104" w:history="1">
        <w:r w:rsidR="00314399"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TyIn104</w:t>
        </w:r>
      </w:hyperlink>
      <w:r w:rsidR="00314399"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399" w:rsidRPr="00314399" w:rsidRDefault="00314399" w:rsidP="0031439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Coste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Assiste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Synode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national de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Vitré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1617 1617-05-18 1617-06-18 </w:t>
      </w:r>
      <w:hyperlink r:id="rId53" w:tooltip="http://symogih.org/?q=information-record/96682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Info96682</w:t>
        </w:r>
      </w:hyperlink>
    </w:p>
    <w:p w:rsidR="00314399" w:rsidRPr="00314399" w:rsidRDefault="00314399" w:rsidP="0031439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Beccadelli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Ludovico -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Présence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1561-09-00 1563-05-00 </w:t>
      </w:r>
      <w:hyperlink r:id="rId54" w:tooltip="http://symogih.org/?q=information-record/94606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Info94606</w:t>
        </w:r>
      </w:hyperlink>
    </w:p>
    <w:p w:rsidR="00314399" w:rsidRPr="00314399" w:rsidRDefault="00314399" w:rsidP="0031439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9" w:name="maladie"/>
      <w:proofErr w:type="spellStart"/>
      <w:r w:rsidRPr="0031439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Maladie</w:t>
      </w:r>
      <w:bookmarkEnd w:id="19"/>
      <w:proofErr w:type="spellEnd"/>
    </w:p>
    <w:p w:rsidR="00314399" w:rsidRPr="00314399" w:rsidRDefault="00681771" w:rsidP="00314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tooltip="http://symogih.org/resource/TyIn104" w:history="1">
        <w:r w:rsidR="00314399"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TyIn112</w:t>
        </w:r>
      </w:hyperlink>
      <w:r w:rsidR="00314399"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399" w:rsidRPr="00314399" w:rsidRDefault="00314399" w:rsidP="003143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Cassegrain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Théophile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devient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399">
        <w:rPr>
          <w:rFonts w:ascii="Times New Roman" w:eastAsia="Times New Roman" w:hAnsi="Times New Roman" w:cs="Times New Roman"/>
          <w:sz w:val="24"/>
          <w:szCs w:val="24"/>
        </w:rPr>
        <w:t>aveugle</w:t>
      </w:r>
      <w:proofErr w:type="spellEnd"/>
      <w:r w:rsidRPr="00314399">
        <w:rPr>
          <w:rFonts w:ascii="Times New Roman" w:eastAsia="Times New Roman" w:hAnsi="Times New Roman" w:cs="Times New Roman"/>
          <w:sz w:val="24"/>
          <w:szCs w:val="24"/>
        </w:rPr>
        <w:t xml:space="preserve"> 1622-00-00 1637-00-00 </w:t>
      </w:r>
      <w:hyperlink r:id="rId56" w:tooltip="http://symogih.org/?q=information-record/119785" w:history="1">
        <w:r w:rsidRPr="0031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Info119785</w:t>
        </w:r>
      </w:hyperlink>
    </w:p>
    <w:p w:rsidR="00373791" w:rsidRDefault="00373791"/>
    <w:sectPr w:rsidR="00373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792"/>
    <w:multiLevelType w:val="multilevel"/>
    <w:tmpl w:val="00A8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11963"/>
    <w:multiLevelType w:val="multilevel"/>
    <w:tmpl w:val="5122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A57BE"/>
    <w:multiLevelType w:val="multilevel"/>
    <w:tmpl w:val="D9FE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23C1F"/>
    <w:multiLevelType w:val="multilevel"/>
    <w:tmpl w:val="828C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20010"/>
    <w:multiLevelType w:val="multilevel"/>
    <w:tmpl w:val="1C12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23629"/>
    <w:multiLevelType w:val="multilevel"/>
    <w:tmpl w:val="1684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90986"/>
    <w:multiLevelType w:val="multilevel"/>
    <w:tmpl w:val="36FC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0E3CF1"/>
    <w:multiLevelType w:val="multilevel"/>
    <w:tmpl w:val="6072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7C3993"/>
    <w:multiLevelType w:val="multilevel"/>
    <w:tmpl w:val="EFF6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FB6DB2"/>
    <w:multiLevelType w:val="multilevel"/>
    <w:tmpl w:val="14BA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807FF5"/>
    <w:multiLevelType w:val="multilevel"/>
    <w:tmpl w:val="7EF0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D663E4"/>
    <w:multiLevelType w:val="multilevel"/>
    <w:tmpl w:val="CC78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543010"/>
    <w:multiLevelType w:val="multilevel"/>
    <w:tmpl w:val="03DC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5B18E0"/>
    <w:multiLevelType w:val="multilevel"/>
    <w:tmpl w:val="0EDA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EF2C85"/>
    <w:multiLevelType w:val="multilevel"/>
    <w:tmpl w:val="2AC2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993C0B"/>
    <w:multiLevelType w:val="hybridMultilevel"/>
    <w:tmpl w:val="F0E40AB2"/>
    <w:lvl w:ilvl="0" w:tplc="F0185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00745"/>
    <w:multiLevelType w:val="multilevel"/>
    <w:tmpl w:val="3484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0120D8"/>
    <w:multiLevelType w:val="hybridMultilevel"/>
    <w:tmpl w:val="5A2806CE"/>
    <w:lvl w:ilvl="0" w:tplc="F0185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9336B"/>
    <w:multiLevelType w:val="multilevel"/>
    <w:tmpl w:val="8D8C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867BB9"/>
    <w:multiLevelType w:val="multilevel"/>
    <w:tmpl w:val="5606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8"/>
  </w:num>
  <w:num w:numId="5">
    <w:abstractNumId w:val="4"/>
  </w:num>
  <w:num w:numId="6">
    <w:abstractNumId w:val="16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7"/>
  </w:num>
  <w:num w:numId="12">
    <w:abstractNumId w:val="13"/>
  </w:num>
  <w:num w:numId="13">
    <w:abstractNumId w:val="19"/>
  </w:num>
  <w:num w:numId="14">
    <w:abstractNumId w:val="14"/>
  </w:num>
  <w:num w:numId="15">
    <w:abstractNumId w:val="11"/>
  </w:num>
  <w:num w:numId="16">
    <w:abstractNumId w:val="2"/>
  </w:num>
  <w:num w:numId="17">
    <w:abstractNumId w:val="9"/>
  </w:num>
  <w:num w:numId="18">
    <w:abstractNumId w:val="8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6A"/>
    <w:rsid w:val="00003E1A"/>
    <w:rsid w:val="000067C9"/>
    <w:rsid w:val="00071E75"/>
    <w:rsid w:val="000F716A"/>
    <w:rsid w:val="00104828"/>
    <w:rsid w:val="001D56E7"/>
    <w:rsid w:val="00314399"/>
    <w:rsid w:val="00373791"/>
    <w:rsid w:val="003A01A5"/>
    <w:rsid w:val="0043496D"/>
    <w:rsid w:val="005120D3"/>
    <w:rsid w:val="00681064"/>
    <w:rsid w:val="00681771"/>
    <w:rsid w:val="00691546"/>
    <w:rsid w:val="006F70F3"/>
    <w:rsid w:val="007947BE"/>
    <w:rsid w:val="009F5CD9"/>
    <w:rsid w:val="00AF31FF"/>
    <w:rsid w:val="00C4260B"/>
    <w:rsid w:val="00C50D1F"/>
    <w:rsid w:val="00D7298A"/>
    <w:rsid w:val="00E02CCC"/>
    <w:rsid w:val="00FD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D13B3"/>
  <w15:chartTrackingRefBased/>
  <w15:docId w15:val="{CFF409CE-B8F7-4F8C-93DC-1BFE675A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1A5"/>
  </w:style>
  <w:style w:type="paragraph" w:styleId="Heading3">
    <w:name w:val="heading 3"/>
    <w:basedOn w:val="Normal"/>
    <w:link w:val="Heading3Char"/>
    <w:uiPriority w:val="9"/>
    <w:qFormat/>
    <w:rsid w:val="003143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143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439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143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143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1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ymogih.org/?q=information-record/119538" TargetMode="External"/><Relationship Id="rId18" Type="http://schemas.openxmlformats.org/officeDocument/2006/relationships/hyperlink" Target="http://symogih.org/?q=information-record/96682" TargetMode="External"/><Relationship Id="rId26" Type="http://schemas.openxmlformats.org/officeDocument/2006/relationships/hyperlink" Target="http://symogih.org/?q=information-record/119344" TargetMode="External"/><Relationship Id="rId39" Type="http://schemas.openxmlformats.org/officeDocument/2006/relationships/hyperlink" Target="http://symogih.org/?q=information-record/119538" TargetMode="External"/><Relationship Id="rId21" Type="http://schemas.openxmlformats.org/officeDocument/2006/relationships/hyperlink" Target="http://symogih.org/?q=information-record/119785" TargetMode="External"/><Relationship Id="rId34" Type="http://schemas.openxmlformats.org/officeDocument/2006/relationships/hyperlink" Target="http://symogih.org/resource/TyIn140" TargetMode="External"/><Relationship Id="rId42" Type="http://schemas.openxmlformats.org/officeDocument/2006/relationships/hyperlink" Target="http://symogih.org/resource/TyIn77" TargetMode="External"/><Relationship Id="rId47" Type="http://schemas.openxmlformats.org/officeDocument/2006/relationships/hyperlink" Target="http://symogih.org/resource/TyIn97" TargetMode="External"/><Relationship Id="rId50" Type="http://schemas.openxmlformats.org/officeDocument/2006/relationships/hyperlink" Target="http://symogih.org/?q=information-record/118518" TargetMode="External"/><Relationship Id="rId55" Type="http://schemas.openxmlformats.org/officeDocument/2006/relationships/hyperlink" Target="http://symogih.org/resource/TyIn104" TargetMode="External"/><Relationship Id="rId7" Type="http://schemas.openxmlformats.org/officeDocument/2006/relationships/hyperlink" Target="http://symogih.org/?q=information-record/119344" TargetMode="External"/><Relationship Id="rId2" Type="http://schemas.openxmlformats.org/officeDocument/2006/relationships/styles" Target="styles.xml"/><Relationship Id="rId16" Type="http://schemas.openxmlformats.org/officeDocument/2006/relationships/hyperlink" Target="http://symogih.org/?q=information-record/118518" TargetMode="External"/><Relationship Id="rId29" Type="http://schemas.openxmlformats.org/officeDocument/2006/relationships/hyperlink" Target="http://symogih.org/?q=information-record/131318" TargetMode="External"/><Relationship Id="rId11" Type="http://schemas.openxmlformats.org/officeDocument/2006/relationships/hyperlink" Target="http://symogih.org/?q=information-record/131318" TargetMode="External"/><Relationship Id="rId24" Type="http://schemas.openxmlformats.org/officeDocument/2006/relationships/hyperlink" Target="http://symogih.org/resource/TyIn12" TargetMode="External"/><Relationship Id="rId32" Type="http://schemas.openxmlformats.org/officeDocument/2006/relationships/hyperlink" Target="http://symogih.org/resource/TyIn36" TargetMode="External"/><Relationship Id="rId37" Type="http://schemas.openxmlformats.org/officeDocument/2006/relationships/hyperlink" Target="http://symogih.org/resource/TyIn137" TargetMode="External"/><Relationship Id="rId40" Type="http://schemas.openxmlformats.org/officeDocument/2006/relationships/hyperlink" Target="http://symogih.org/?q=information-record/119538" TargetMode="External"/><Relationship Id="rId45" Type="http://schemas.openxmlformats.org/officeDocument/2006/relationships/hyperlink" Target="http://symogih.org/?q=information-record/88945" TargetMode="External"/><Relationship Id="rId53" Type="http://schemas.openxmlformats.org/officeDocument/2006/relationships/hyperlink" Target="http://symogih.org/?q=information-record/96682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symogih.org/?q=information-record/135070" TargetMode="External"/><Relationship Id="rId19" Type="http://schemas.openxmlformats.org/officeDocument/2006/relationships/hyperlink" Target="http://symogih.org/?q=information-record/946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ymogih.org/?q=information-record/218" TargetMode="External"/><Relationship Id="rId14" Type="http://schemas.openxmlformats.org/officeDocument/2006/relationships/hyperlink" Target="http://symogih.org/?q=information-record/119538" TargetMode="External"/><Relationship Id="rId22" Type="http://schemas.openxmlformats.org/officeDocument/2006/relationships/hyperlink" Target="http://symogih.org/resource/TyIn7" TargetMode="External"/><Relationship Id="rId27" Type="http://schemas.openxmlformats.org/officeDocument/2006/relationships/hyperlink" Target="http://symogih.org/resource/TyIn130" TargetMode="External"/><Relationship Id="rId30" Type="http://schemas.openxmlformats.org/officeDocument/2006/relationships/hyperlink" Target="http://symogih.org/?q=information-record/1355" TargetMode="External"/><Relationship Id="rId35" Type="http://schemas.openxmlformats.org/officeDocument/2006/relationships/hyperlink" Target="http://symogih.org/resource/TyIn138" TargetMode="External"/><Relationship Id="rId43" Type="http://schemas.openxmlformats.org/officeDocument/2006/relationships/hyperlink" Target="http://symogih.org/resource/TyIn88" TargetMode="External"/><Relationship Id="rId48" Type="http://schemas.openxmlformats.org/officeDocument/2006/relationships/hyperlink" Target="http://symogih.org/?q=information-record/115262" TargetMode="External"/><Relationship Id="rId56" Type="http://schemas.openxmlformats.org/officeDocument/2006/relationships/hyperlink" Target="http://symogih.org/?q=information-record/119785" TargetMode="External"/><Relationship Id="rId8" Type="http://schemas.openxmlformats.org/officeDocument/2006/relationships/hyperlink" Target="http://symogih.org/?q=information-record/131318" TargetMode="External"/><Relationship Id="rId51" Type="http://schemas.openxmlformats.org/officeDocument/2006/relationships/hyperlink" Target="http://symogih.org/?q=information-record/3551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ymogih.org/?q=information-record/1355" TargetMode="External"/><Relationship Id="rId17" Type="http://schemas.openxmlformats.org/officeDocument/2006/relationships/hyperlink" Target="http://symogih.org/?q=information-record/35517" TargetMode="External"/><Relationship Id="rId25" Type="http://schemas.openxmlformats.org/officeDocument/2006/relationships/hyperlink" Target="http://symogih.org/?q=information-record/119569" TargetMode="External"/><Relationship Id="rId33" Type="http://schemas.openxmlformats.org/officeDocument/2006/relationships/hyperlink" Target="http://symogih.org/?q=information-record/119533" TargetMode="External"/><Relationship Id="rId38" Type="http://schemas.openxmlformats.org/officeDocument/2006/relationships/hyperlink" Target="http://symogih.org/resource/TyIn55" TargetMode="External"/><Relationship Id="rId46" Type="http://schemas.openxmlformats.org/officeDocument/2006/relationships/hyperlink" Target="http://symogih.org/resource/TyIn86" TargetMode="External"/><Relationship Id="rId20" Type="http://schemas.openxmlformats.org/officeDocument/2006/relationships/hyperlink" Target="http://symogih.org/?q=information-record/119533" TargetMode="External"/><Relationship Id="rId41" Type="http://schemas.openxmlformats.org/officeDocument/2006/relationships/hyperlink" Target="http://symogih.org/resource/TyIn71" TargetMode="External"/><Relationship Id="rId54" Type="http://schemas.openxmlformats.org/officeDocument/2006/relationships/hyperlink" Target="http://symogih.org/?q=information-record/946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ymogih.org/?q=information-record/119569" TargetMode="External"/><Relationship Id="rId15" Type="http://schemas.openxmlformats.org/officeDocument/2006/relationships/hyperlink" Target="http://symogih.org/?q=information-record/115262" TargetMode="External"/><Relationship Id="rId23" Type="http://schemas.openxmlformats.org/officeDocument/2006/relationships/hyperlink" Target="http://symogih.org/?q=information-record/135070" TargetMode="External"/><Relationship Id="rId28" Type="http://schemas.openxmlformats.org/officeDocument/2006/relationships/hyperlink" Target="http://symogih.org/resource/TyIn13" TargetMode="External"/><Relationship Id="rId36" Type="http://schemas.openxmlformats.org/officeDocument/2006/relationships/hyperlink" Target="http://symogih.org/?q=information-record/95117" TargetMode="External"/><Relationship Id="rId49" Type="http://schemas.openxmlformats.org/officeDocument/2006/relationships/hyperlink" Target="http://symogih.org/resource/TyIn98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symogih.org/?q=information-record/9294" TargetMode="External"/><Relationship Id="rId31" Type="http://schemas.openxmlformats.org/officeDocument/2006/relationships/hyperlink" Target="http://symogih.org/resource/TyIn28" TargetMode="External"/><Relationship Id="rId44" Type="http://schemas.openxmlformats.org/officeDocument/2006/relationships/hyperlink" Target="http://symogih.org/?q=information-record/88945" TargetMode="External"/><Relationship Id="rId52" Type="http://schemas.openxmlformats.org/officeDocument/2006/relationships/hyperlink" Target="http://symogih.org/resource/TyIn1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7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Doerr</dc:creator>
  <cp:keywords/>
  <dc:description/>
  <cp:lastModifiedBy>Martin Doerr</cp:lastModifiedBy>
  <cp:revision>11</cp:revision>
  <dcterms:created xsi:type="dcterms:W3CDTF">2017-08-20T09:15:00Z</dcterms:created>
  <dcterms:modified xsi:type="dcterms:W3CDTF">2017-09-19T14:32:00Z</dcterms:modified>
</cp:coreProperties>
</file>