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E19" w:rsidRDefault="00DA3E19" w:rsidP="00DA3E19">
      <w:pPr>
        <w:pStyle w:val="Heading1"/>
        <w:rPr>
          <w:rFonts w:eastAsia="Times New Roman"/>
          <w:lang w:val="en-GB"/>
        </w:rPr>
      </w:pPr>
      <w:bookmarkStart w:id="0" w:name="_Toc460308514"/>
      <w:bookmarkStart w:id="1" w:name="_Toc25402964"/>
      <w:bookmarkStart w:id="2" w:name="_Toc40519350"/>
      <w:bookmarkStart w:id="3" w:name="_Toc40584341"/>
      <w:bookmarkStart w:id="4" w:name="_Toc40597354"/>
      <w:bookmarkStart w:id="5" w:name="_Toc410064120"/>
      <w:bookmarkStart w:id="6" w:name="_Toc460308509"/>
      <w:bookmarkStart w:id="7" w:name="_Toc25402961"/>
      <w:bookmarkStart w:id="8" w:name="_Toc40519347"/>
      <w:bookmarkStart w:id="9" w:name="_Toc40584338"/>
      <w:bookmarkStart w:id="10" w:name="_Toc40597351"/>
      <w:bookmarkStart w:id="11" w:name="_Toc410064117"/>
      <w:bookmarkStart w:id="12" w:name="_GoBack"/>
      <w:bookmarkEnd w:id="12"/>
      <w:r w:rsidRPr="00DA3E19">
        <w:rPr>
          <w:rFonts w:eastAsia="Times New Roman"/>
          <w:lang w:val="en-GB"/>
        </w:rPr>
        <w:t xml:space="preserve">Space Primitive and </w:t>
      </w:r>
      <w:proofErr w:type="spellStart"/>
      <w:r w:rsidRPr="00DA3E19">
        <w:rPr>
          <w:rFonts w:eastAsia="Times New Roman"/>
          <w:lang w:val="en-GB"/>
        </w:rPr>
        <w:t>Spacetime</w:t>
      </w:r>
      <w:proofErr w:type="spellEnd"/>
      <w:r w:rsidRPr="00DA3E19">
        <w:rPr>
          <w:rFonts w:eastAsia="Times New Roman"/>
          <w:lang w:val="en-GB"/>
        </w:rPr>
        <w:t xml:space="preserve"> Primitive</w:t>
      </w:r>
    </w:p>
    <w:p w:rsidR="003257F7" w:rsidRDefault="008A770E" w:rsidP="00F71B30">
      <w:pPr>
        <w:pStyle w:val="Heading2"/>
        <w:rPr>
          <w:rFonts w:eastAsia="Times New Roman"/>
          <w:lang w:val="en-GB"/>
        </w:rPr>
      </w:pPr>
      <w:r>
        <w:rPr>
          <w:rFonts w:eastAsia="Times New Roman"/>
          <w:lang w:val="en-GB"/>
        </w:rPr>
        <w:t xml:space="preserve">New </w:t>
      </w:r>
      <w:r w:rsidR="00DA3E19">
        <w:rPr>
          <w:rFonts w:eastAsia="Times New Roman"/>
          <w:lang w:val="en-GB"/>
        </w:rPr>
        <w:t>Classes</w:t>
      </w:r>
    </w:p>
    <w:p w:rsidR="00812968" w:rsidRPr="00812968" w:rsidRDefault="00812968" w:rsidP="00812968">
      <w:pPr>
        <w:keepNext/>
        <w:widowControl w:val="0"/>
        <w:autoSpaceDE w:val="0"/>
        <w:autoSpaceDN w:val="0"/>
        <w:spacing w:before="240" w:after="60" w:line="240" w:lineRule="auto"/>
        <w:outlineLvl w:val="2"/>
        <w:rPr>
          <w:rFonts w:ascii="Arial" w:eastAsia="Times New Roman" w:hAnsi="Arial" w:cs="Arial"/>
          <w:b/>
          <w:bCs/>
          <w:sz w:val="20"/>
          <w:szCs w:val="24"/>
          <w:lang w:val="en-GB"/>
        </w:rPr>
      </w:pPr>
      <w:proofErr w:type="spellStart"/>
      <w:r w:rsidRPr="00812968">
        <w:rPr>
          <w:rFonts w:ascii="Arial" w:eastAsia="Times New Roman" w:hAnsi="Arial" w:cs="Arial"/>
          <w:b/>
          <w:bCs/>
          <w:sz w:val="20"/>
          <w:szCs w:val="24"/>
          <w:lang w:val="en-GB"/>
        </w:rPr>
        <w:t>Exx</w:t>
      </w:r>
      <w:proofErr w:type="spellEnd"/>
      <w:r w:rsidRPr="00812968">
        <w:rPr>
          <w:rFonts w:ascii="Arial" w:eastAsia="Times New Roman" w:hAnsi="Arial" w:cs="Arial"/>
          <w:b/>
          <w:bCs/>
          <w:sz w:val="20"/>
          <w:szCs w:val="24"/>
          <w:lang w:val="en-GB"/>
        </w:rPr>
        <w:t xml:space="preserve"> Space Primitive </w:t>
      </w:r>
    </w:p>
    <w:p w:rsidR="00812968" w:rsidRDefault="00812968" w:rsidP="00812968">
      <w:pPr>
        <w:widowControl w:val="0"/>
        <w:autoSpaceDE w:val="0"/>
        <w:autoSpaceDN w:val="0"/>
        <w:spacing w:after="0" w:line="240" w:lineRule="auto"/>
        <w:rPr>
          <w:rFonts w:ascii="Times New Roman" w:eastAsia="Times New Roman" w:hAnsi="Times New Roman"/>
          <w:sz w:val="20"/>
          <w:szCs w:val="24"/>
          <w:lang w:val="en-GB"/>
        </w:rPr>
      </w:pPr>
      <w:r w:rsidRPr="007F6CE0">
        <w:rPr>
          <w:rFonts w:ascii="Times New Roman" w:eastAsia="Times New Roman" w:hAnsi="Times New Roman"/>
          <w:sz w:val="20"/>
          <w:szCs w:val="24"/>
          <w:lang w:val="en-GB"/>
        </w:rPr>
        <w:t xml:space="preserve">Subclass of:   </w:t>
      </w:r>
      <w:r w:rsidRPr="007F6CE0">
        <w:rPr>
          <w:rFonts w:ascii="Times New Roman" w:eastAsia="Times New Roman" w:hAnsi="Times New Roman"/>
          <w:sz w:val="20"/>
          <w:szCs w:val="24"/>
          <w:lang w:val="en-GB"/>
        </w:rPr>
        <w:tab/>
      </w:r>
      <w:hyperlink w:anchor="_E59_Primitive_Value" w:history="1">
        <w:r w:rsidRPr="007F6CE0">
          <w:rPr>
            <w:rFonts w:ascii="Times New Roman" w:eastAsia="Times New Roman" w:hAnsi="Times New Roman"/>
            <w:color w:val="0000FF"/>
            <w:sz w:val="20"/>
            <w:u w:val="single"/>
            <w:lang w:val="en-GB"/>
          </w:rPr>
          <w:t>E59</w:t>
        </w:r>
      </w:hyperlink>
      <w:r w:rsidRPr="007F6CE0">
        <w:rPr>
          <w:rFonts w:ascii="Times New Roman" w:eastAsia="Times New Roman" w:hAnsi="Times New Roman"/>
          <w:sz w:val="20"/>
          <w:szCs w:val="24"/>
          <w:lang w:val="en-GB"/>
        </w:rPr>
        <w:t xml:space="preserve"> Primitive Value</w:t>
      </w:r>
    </w:p>
    <w:p w:rsidR="00812968" w:rsidRPr="007F6CE0" w:rsidRDefault="00812968" w:rsidP="00812968">
      <w:pPr>
        <w:autoSpaceDE w:val="0"/>
        <w:autoSpaceDN w:val="0"/>
        <w:spacing w:after="0" w:line="240" w:lineRule="auto"/>
        <w:ind w:left="1440" w:hanging="1440"/>
        <w:rPr>
          <w:rFonts w:ascii="Times New Roman" w:eastAsia="Times New Roman" w:hAnsi="Times New Roman"/>
          <w:sz w:val="20"/>
          <w:szCs w:val="20"/>
          <w:lang w:val="en-GB"/>
        </w:rPr>
      </w:pPr>
    </w:p>
    <w:p w:rsidR="00A8032B" w:rsidRDefault="00812968" w:rsidP="00812968">
      <w:pPr>
        <w:autoSpaceDE w:val="0"/>
        <w:autoSpaceDN w:val="0"/>
        <w:spacing w:after="0" w:line="240" w:lineRule="auto"/>
        <w:ind w:left="1440" w:hanging="1440"/>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Scope Note:</w:t>
      </w:r>
      <w:r w:rsidRPr="007F6CE0">
        <w:rPr>
          <w:rFonts w:ascii="Times New Roman" w:eastAsia="Times New Roman" w:hAnsi="Times New Roman"/>
          <w:sz w:val="20"/>
          <w:szCs w:val="20"/>
          <w:lang w:val="en-GB"/>
        </w:rPr>
        <w:tab/>
        <w:t xml:space="preserve">This class comprises instances of E59 Primitive Value </w:t>
      </w:r>
      <w:r w:rsidR="00847AC6">
        <w:rPr>
          <w:rFonts w:ascii="Times New Roman" w:eastAsia="Times New Roman" w:hAnsi="Times New Roman"/>
          <w:sz w:val="20"/>
          <w:szCs w:val="20"/>
          <w:lang w:val="en-GB"/>
        </w:rPr>
        <w:t>for space</w:t>
      </w:r>
      <w:r w:rsidRPr="007F6CE0">
        <w:rPr>
          <w:rFonts w:ascii="Times New Roman" w:eastAsia="Times New Roman" w:hAnsi="Times New Roman"/>
          <w:sz w:val="20"/>
          <w:szCs w:val="20"/>
          <w:lang w:val="en-GB"/>
        </w:rPr>
        <w:t xml:space="preserve"> that should be implemented with appropriate validation, precision and </w:t>
      </w:r>
      <w:r w:rsidR="00874EC1">
        <w:rPr>
          <w:rFonts w:ascii="Times New Roman" w:eastAsia="Times New Roman" w:hAnsi="Times New Roman"/>
          <w:sz w:val="20"/>
          <w:szCs w:val="20"/>
          <w:lang w:val="en-GB"/>
        </w:rPr>
        <w:t xml:space="preserve">references to spatial coordinate systems </w:t>
      </w:r>
      <w:r w:rsidRPr="007F6CE0">
        <w:rPr>
          <w:rFonts w:ascii="Times New Roman" w:eastAsia="Times New Roman" w:hAnsi="Times New Roman"/>
          <w:sz w:val="20"/>
          <w:szCs w:val="20"/>
          <w:lang w:val="en-GB"/>
        </w:rPr>
        <w:t xml:space="preserve">to express </w:t>
      </w:r>
      <w:r w:rsidR="00874EC1">
        <w:rPr>
          <w:rFonts w:ascii="Times New Roman" w:eastAsia="Times New Roman" w:hAnsi="Times New Roman"/>
          <w:sz w:val="20"/>
          <w:szCs w:val="20"/>
          <w:lang w:val="en-GB"/>
        </w:rPr>
        <w:t>geometries</w:t>
      </w:r>
      <w:r w:rsidR="008B0A3B">
        <w:rPr>
          <w:rFonts w:ascii="Times New Roman" w:eastAsia="Times New Roman" w:hAnsi="Times New Roman"/>
          <w:sz w:val="20"/>
          <w:szCs w:val="20"/>
          <w:lang w:val="en-GB"/>
        </w:rPr>
        <w:t xml:space="preserve"> on or relative to earth </w:t>
      </w:r>
      <w:r w:rsidRPr="007F6CE0">
        <w:rPr>
          <w:rFonts w:ascii="Times New Roman" w:eastAsia="Times New Roman" w:hAnsi="Times New Roman"/>
          <w:sz w:val="20"/>
          <w:szCs w:val="20"/>
          <w:lang w:val="en-GB"/>
        </w:rPr>
        <w:t xml:space="preserve">relevant to cultural </w:t>
      </w:r>
      <w:r w:rsidR="008B0A3B">
        <w:rPr>
          <w:rFonts w:ascii="Times New Roman" w:eastAsia="Times New Roman" w:hAnsi="Times New Roman"/>
          <w:sz w:val="20"/>
          <w:szCs w:val="20"/>
          <w:lang w:val="en-GB"/>
        </w:rPr>
        <w:t xml:space="preserve">and scientific </w:t>
      </w:r>
      <w:r w:rsidRPr="007F6CE0">
        <w:rPr>
          <w:rFonts w:ascii="Times New Roman" w:eastAsia="Times New Roman" w:hAnsi="Times New Roman"/>
          <w:sz w:val="20"/>
          <w:szCs w:val="20"/>
          <w:lang w:val="en-GB"/>
        </w:rPr>
        <w:t xml:space="preserve">documentation. </w:t>
      </w:r>
      <w:r w:rsidR="00842F7C">
        <w:rPr>
          <w:rFonts w:ascii="Times New Roman" w:eastAsia="Times New Roman" w:hAnsi="Times New Roman"/>
          <w:sz w:val="20"/>
          <w:szCs w:val="20"/>
          <w:lang w:val="en-GB"/>
        </w:rPr>
        <w:t>F</w:t>
      </w:r>
      <w:r w:rsidR="00883AD4">
        <w:rPr>
          <w:rFonts w:ascii="Times New Roman" w:eastAsia="Times New Roman" w:hAnsi="Times New Roman"/>
          <w:sz w:val="20"/>
          <w:szCs w:val="20"/>
          <w:lang w:val="en-GB"/>
        </w:rPr>
        <w:t>ormats</w:t>
      </w:r>
      <w:r w:rsidR="00842F7C">
        <w:rPr>
          <w:rFonts w:ascii="Times New Roman" w:eastAsia="Times New Roman" w:hAnsi="Times New Roman"/>
          <w:sz w:val="20"/>
          <w:szCs w:val="20"/>
          <w:lang w:val="en-GB"/>
        </w:rPr>
        <w:t xml:space="preserve"> and syntax</w:t>
      </w:r>
      <w:r w:rsidR="00883AD4">
        <w:rPr>
          <w:rFonts w:ascii="Times New Roman" w:eastAsia="Times New Roman" w:hAnsi="Times New Roman"/>
          <w:sz w:val="20"/>
          <w:szCs w:val="20"/>
          <w:lang w:val="en-GB"/>
        </w:rPr>
        <w:t xml:space="preserve"> used to </w:t>
      </w:r>
      <w:r w:rsidR="00842F7C">
        <w:rPr>
          <w:rFonts w:ascii="Times New Roman" w:eastAsia="Times New Roman" w:hAnsi="Times New Roman"/>
          <w:sz w:val="20"/>
          <w:szCs w:val="20"/>
          <w:lang w:val="en-GB"/>
        </w:rPr>
        <w:t>encode g</w:t>
      </w:r>
      <w:r w:rsidR="00883AD4">
        <w:rPr>
          <w:rFonts w:ascii="Times New Roman" w:eastAsia="Times New Roman" w:hAnsi="Times New Roman"/>
          <w:sz w:val="20"/>
          <w:szCs w:val="20"/>
          <w:lang w:val="en-GB"/>
        </w:rPr>
        <w:t>eometries</w:t>
      </w:r>
      <w:r w:rsidR="00842F7C">
        <w:rPr>
          <w:rFonts w:ascii="Times New Roman" w:eastAsia="Times New Roman" w:hAnsi="Times New Roman"/>
          <w:sz w:val="20"/>
          <w:szCs w:val="20"/>
          <w:lang w:val="en-GB"/>
        </w:rPr>
        <w:t xml:space="preserve"> may be specified through P2 has Type. </w:t>
      </w:r>
    </w:p>
    <w:p w:rsidR="006C663C" w:rsidRDefault="006C663C" w:rsidP="006C663C">
      <w:pPr>
        <w:autoSpaceDE w:val="0"/>
        <w:autoSpaceDN w:val="0"/>
        <w:spacing w:after="0" w:line="240" w:lineRule="auto"/>
        <w:ind w:left="1440" w:hanging="22"/>
        <w:jc w:val="both"/>
        <w:rPr>
          <w:rFonts w:ascii="Times New Roman" w:eastAsia="Times New Roman" w:hAnsi="Times New Roman"/>
          <w:sz w:val="20"/>
          <w:szCs w:val="20"/>
          <w:lang w:val="en-US"/>
        </w:rPr>
      </w:pPr>
      <w:r w:rsidRPr="006C663C">
        <w:rPr>
          <w:rFonts w:ascii="Times New Roman" w:eastAsia="Times New Roman" w:hAnsi="Times New Roman"/>
          <w:sz w:val="20"/>
          <w:szCs w:val="20"/>
          <w:lang w:val="en-US"/>
        </w:rPr>
        <w:t xml:space="preserve">An </w:t>
      </w:r>
      <w:proofErr w:type="spellStart"/>
      <w:r w:rsidRPr="006C663C">
        <w:rPr>
          <w:rFonts w:ascii="Times New Roman" w:eastAsia="Times New Roman" w:hAnsi="Times New Roman"/>
          <w:sz w:val="20"/>
          <w:szCs w:val="20"/>
          <w:lang w:val="en-US"/>
        </w:rPr>
        <w:t>Exx</w:t>
      </w:r>
      <w:proofErr w:type="spellEnd"/>
      <w:r w:rsidRPr="006C663C">
        <w:rPr>
          <w:rFonts w:ascii="Times New Roman" w:eastAsia="Times New Roman" w:hAnsi="Times New Roman"/>
          <w:sz w:val="20"/>
          <w:szCs w:val="20"/>
          <w:lang w:val="en-US"/>
        </w:rPr>
        <w:t xml:space="preserve"> Space Primitive </w:t>
      </w:r>
      <w:r>
        <w:rPr>
          <w:rFonts w:ascii="Times New Roman" w:eastAsia="Times New Roman" w:hAnsi="Times New Roman"/>
          <w:sz w:val="20"/>
          <w:szCs w:val="20"/>
          <w:lang w:val="en-US"/>
        </w:rPr>
        <w:t>defines an</w:t>
      </w:r>
      <w:r w:rsidRPr="006C663C">
        <w:rPr>
          <w:rFonts w:ascii="Times New Roman" w:eastAsia="Times New Roman" w:hAnsi="Times New Roman"/>
          <w:sz w:val="20"/>
          <w:szCs w:val="20"/>
          <w:lang w:val="en-US"/>
        </w:rPr>
        <w:t xml:space="preserve"> E53 Place in the sense of a declarative Place as </w:t>
      </w:r>
      <w:r>
        <w:rPr>
          <w:rFonts w:ascii="Times New Roman" w:eastAsia="Times New Roman" w:hAnsi="Times New Roman"/>
          <w:sz w:val="20"/>
          <w:szCs w:val="20"/>
          <w:lang w:val="en-US"/>
        </w:rPr>
        <w:t>elaborated</w:t>
      </w:r>
      <w:r w:rsidRPr="006C663C">
        <w:rPr>
          <w:rFonts w:ascii="Times New Roman" w:eastAsia="Times New Roman" w:hAnsi="Times New Roman"/>
          <w:sz w:val="20"/>
          <w:szCs w:val="20"/>
          <w:lang w:val="en-US"/>
        </w:rPr>
        <w:t xml:space="preserve"> in </w:t>
      </w:r>
      <w:proofErr w:type="spellStart"/>
      <w:r w:rsidRPr="006C663C">
        <w:rPr>
          <w:rFonts w:ascii="Times New Roman" w:eastAsia="Times New Roman" w:hAnsi="Times New Roman"/>
          <w:sz w:val="20"/>
          <w:szCs w:val="20"/>
          <w:lang w:val="en-US"/>
        </w:rPr>
        <w:t>CRMgeo</w:t>
      </w:r>
      <w:proofErr w:type="spellEnd"/>
      <w:r w:rsidRPr="006C663C">
        <w:rPr>
          <w:rFonts w:ascii="Times New Roman" w:eastAsia="Times New Roman" w:hAnsi="Times New Roman"/>
          <w:sz w:val="20"/>
          <w:szCs w:val="20"/>
          <w:lang w:val="en-US"/>
        </w:rPr>
        <w:t xml:space="preserve"> (</w:t>
      </w:r>
      <w:proofErr w:type="spellStart"/>
      <w:r w:rsidRPr="006C663C">
        <w:rPr>
          <w:rFonts w:ascii="Times New Roman" w:eastAsia="Times New Roman" w:hAnsi="Times New Roman"/>
          <w:sz w:val="20"/>
          <w:szCs w:val="20"/>
          <w:lang w:val="en-US"/>
        </w:rPr>
        <w:t>Doerr</w:t>
      </w:r>
      <w:proofErr w:type="spellEnd"/>
      <w:r w:rsidRPr="006C663C">
        <w:rPr>
          <w:rFonts w:ascii="Times New Roman" w:eastAsia="Times New Roman" w:hAnsi="Times New Roman"/>
          <w:sz w:val="20"/>
          <w:szCs w:val="20"/>
          <w:lang w:val="en-US"/>
        </w:rPr>
        <w:t xml:space="preserve"> and </w:t>
      </w:r>
      <w:proofErr w:type="spellStart"/>
      <w:r w:rsidRPr="006C663C">
        <w:rPr>
          <w:rFonts w:ascii="Times New Roman" w:eastAsia="Times New Roman" w:hAnsi="Times New Roman"/>
          <w:sz w:val="20"/>
          <w:szCs w:val="20"/>
          <w:lang w:val="en-US"/>
        </w:rPr>
        <w:t>Hiebel</w:t>
      </w:r>
      <w:proofErr w:type="spellEnd"/>
      <w:r w:rsidRPr="006C663C">
        <w:rPr>
          <w:rFonts w:ascii="Times New Roman" w:eastAsia="Times New Roman" w:hAnsi="Times New Roman"/>
          <w:sz w:val="20"/>
          <w:szCs w:val="20"/>
          <w:lang w:val="en-US"/>
        </w:rPr>
        <w:t xml:space="preserve"> 2013), which means that the identity of the place is derived from its geometric definition. This </w:t>
      </w:r>
      <w:r>
        <w:rPr>
          <w:rFonts w:ascii="Times New Roman" w:eastAsia="Times New Roman" w:hAnsi="Times New Roman"/>
          <w:sz w:val="20"/>
          <w:szCs w:val="20"/>
          <w:lang w:val="en-US"/>
        </w:rPr>
        <w:t xml:space="preserve">declarative Place </w:t>
      </w:r>
      <w:r w:rsidRPr="006C663C">
        <w:rPr>
          <w:rFonts w:ascii="Times New Roman" w:eastAsia="Times New Roman" w:hAnsi="Times New Roman"/>
          <w:sz w:val="20"/>
          <w:szCs w:val="20"/>
          <w:lang w:val="en-US"/>
        </w:rPr>
        <w:t xml:space="preserve">allows for the application of all Place properties to relate phenomenal Places to </w:t>
      </w:r>
      <w:r>
        <w:rPr>
          <w:rFonts w:ascii="Times New Roman" w:eastAsia="Times New Roman" w:hAnsi="Times New Roman"/>
          <w:sz w:val="20"/>
          <w:szCs w:val="20"/>
          <w:lang w:val="en-US"/>
        </w:rPr>
        <w:t xml:space="preserve">their approximations expressed </w:t>
      </w:r>
      <w:r w:rsidR="00B70DE2">
        <w:rPr>
          <w:rFonts w:ascii="Times New Roman" w:eastAsia="Times New Roman" w:hAnsi="Times New Roman"/>
          <w:sz w:val="20"/>
          <w:szCs w:val="20"/>
          <w:lang w:val="en-US"/>
        </w:rPr>
        <w:t>with</w:t>
      </w:r>
      <w:r>
        <w:rPr>
          <w:rFonts w:ascii="Times New Roman" w:eastAsia="Times New Roman" w:hAnsi="Times New Roman"/>
          <w:sz w:val="20"/>
          <w:szCs w:val="20"/>
          <w:lang w:val="en-US"/>
        </w:rPr>
        <w:t xml:space="preserve"> geometries. </w:t>
      </w:r>
    </w:p>
    <w:p w:rsidR="00DA3E19" w:rsidRPr="006C663C" w:rsidRDefault="00DA3E19" w:rsidP="006C663C">
      <w:pPr>
        <w:autoSpaceDE w:val="0"/>
        <w:autoSpaceDN w:val="0"/>
        <w:spacing w:after="0" w:line="240" w:lineRule="auto"/>
        <w:ind w:left="1440" w:hanging="22"/>
        <w:jc w:val="both"/>
        <w:rPr>
          <w:rFonts w:ascii="Times New Roman" w:eastAsia="Times New Roman" w:hAnsi="Times New Roman"/>
          <w:sz w:val="20"/>
          <w:szCs w:val="20"/>
          <w:lang w:val="en-GB"/>
        </w:rPr>
      </w:pPr>
      <w:r>
        <w:rPr>
          <w:rFonts w:ascii="Times New Roman" w:eastAsia="Times New Roman" w:hAnsi="Times New Roman"/>
          <w:sz w:val="20"/>
          <w:szCs w:val="20"/>
          <w:lang w:val="en-US"/>
        </w:rPr>
        <w:t xml:space="preserve">Space Primitives provide the ability to link CRM encoded data to geometries used in maps or </w:t>
      </w:r>
      <w:proofErr w:type="spellStart"/>
      <w:r>
        <w:rPr>
          <w:rFonts w:ascii="Times New Roman" w:eastAsia="Times New Roman" w:hAnsi="Times New Roman"/>
          <w:sz w:val="20"/>
          <w:szCs w:val="20"/>
          <w:lang w:val="en-US"/>
        </w:rPr>
        <w:t>Geoinformation</w:t>
      </w:r>
      <w:proofErr w:type="spellEnd"/>
      <w:r>
        <w:rPr>
          <w:rFonts w:ascii="Times New Roman" w:eastAsia="Times New Roman" w:hAnsi="Times New Roman"/>
          <w:sz w:val="20"/>
          <w:szCs w:val="20"/>
          <w:lang w:val="en-US"/>
        </w:rPr>
        <w:t xml:space="preserve"> systems</w:t>
      </w:r>
      <w:r w:rsidR="00143487">
        <w:rPr>
          <w:rFonts w:ascii="Times New Roman" w:eastAsia="Times New Roman" w:hAnsi="Times New Roman"/>
          <w:sz w:val="20"/>
          <w:szCs w:val="20"/>
          <w:lang w:val="en-US"/>
        </w:rPr>
        <w:t xml:space="preserve">. They may be used </w:t>
      </w:r>
      <w:r>
        <w:rPr>
          <w:rFonts w:ascii="Times New Roman" w:eastAsia="Times New Roman" w:hAnsi="Times New Roman"/>
          <w:sz w:val="20"/>
          <w:szCs w:val="20"/>
          <w:lang w:val="en-US"/>
        </w:rPr>
        <w:t xml:space="preserve">for </w:t>
      </w:r>
      <w:proofErr w:type="spellStart"/>
      <w:r>
        <w:rPr>
          <w:rFonts w:ascii="Times New Roman" w:eastAsia="Times New Roman" w:hAnsi="Times New Roman"/>
          <w:sz w:val="20"/>
          <w:szCs w:val="20"/>
          <w:lang w:val="en-US"/>
        </w:rPr>
        <w:t>visualisation</w:t>
      </w:r>
      <w:proofErr w:type="spellEnd"/>
      <w:r>
        <w:rPr>
          <w:rFonts w:ascii="Times New Roman" w:eastAsia="Times New Roman" w:hAnsi="Times New Roman"/>
          <w:sz w:val="20"/>
          <w:szCs w:val="20"/>
          <w:lang w:val="en-US"/>
        </w:rPr>
        <w:t xml:space="preserve"> </w:t>
      </w:r>
      <w:r w:rsidR="00143487">
        <w:rPr>
          <w:rFonts w:ascii="Times New Roman" w:eastAsia="Times New Roman" w:hAnsi="Times New Roman"/>
          <w:sz w:val="20"/>
          <w:szCs w:val="20"/>
          <w:lang w:val="en-US"/>
        </w:rPr>
        <w:t xml:space="preserve">of Places in their geographic context and computing topological relations of Places based on these geometries. </w:t>
      </w:r>
    </w:p>
    <w:p w:rsidR="00812968" w:rsidRDefault="00874EC1" w:rsidP="00812968">
      <w:pPr>
        <w:autoSpaceDE w:val="0"/>
        <w:autoSpaceDN w:val="0"/>
        <w:spacing w:after="0" w:line="240" w:lineRule="auto"/>
        <w:ind w:left="1440" w:hanging="22"/>
        <w:jc w:val="both"/>
        <w:rPr>
          <w:rFonts w:ascii="Times New Roman" w:eastAsia="Times New Roman" w:hAnsi="Times New Roman"/>
          <w:sz w:val="20"/>
          <w:szCs w:val="20"/>
          <w:lang w:val="en-GB"/>
        </w:rPr>
      </w:pPr>
      <w:proofErr w:type="spellStart"/>
      <w:r>
        <w:rPr>
          <w:rFonts w:ascii="Times New Roman" w:eastAsia="Times New Roman" w:hAnsi="Times New Roman"/>
          <w:sz w:val="20"/>
          <w:szCs w:val="20"/>
          <w:lang w:val="en-GB"/>
        </w:rPr>
        <w:t>Exx</w:t>
      </w:r>
      <w:proofErr w:type="spellEnd"/>
      <w:r w:rsidR="00812968" w:rsidRPr="007F6CE0">
        <w:rPr>
          <w:rFonts w:ascii="Times New Roman" w:eastAsia="Times New Roman" w:hAnsi="Times New Roman"/>
          <w:sz w:val="20"/>
          <w:szCs w:val="20"/>
          <w:lang w:val="en-GB"/>
        </w:rPr>
        <w:t xml:space="preserve"> </w:t>
      </w:r>
      <w:r>
        <w:rPr>
          <w:rFonts w:ascii="Times New Roman" w:eastAsia="Times New Roman" w:hAnsi="Times New Roman"/>
          <w:sz w:val="20"/>
          <w:szCs w:val="20"/>
          <w:lang w:val="en-GB"/>
        </w:rPr>
        <w:t>Space</w:t>
      </w:r>
      <w:r w:rsidR="00812968" w:rsidRPr="007F6CE0">
        <w:rPr>
          <w:rFonts w:ascii="Times New Roman" w:eastAsia="Times New Roman" w:hAnsi="Times New Roman"/>
          <w:sz w:val="20"/>
          <w:szCs w:val="20"/>
          <w:lang w:val="en-GB"/>
        </w:rPr>
        <w:t xml:space="preserve"> Primitive is not further elaborated upon within the model.</w:t>
      </w:r>
      <w:r>
        <w:rPr>
          <w:rFonts w:ascii="Times New Roman" w:eastAsia="Times New Roman" w:hAnsi="Times New Roman"/>
          <w:sz w:val="20"/>
          <w:szCs w:val="20"/>
          <w:lang w:val="en-GB"/>
        </w:rPr>
        <w:t xml:space="preserve"> If it is necessary to document details of a used spatial reference system</w:t>
      </w:r>
      <w:r w:rsidR="003257F7">
        <w:rPr>
          <w:rFonts w:ascii="Times New Roman" w:eastAsia="Times New Roman" w:hAnsi="Times New Roman"/>
          <w:sz w:val="20"/>
          <w:szCs w:val="20"/>
          <w:lang w:val="en-GB"/>
        </w:rPr>
        <w:t>,</w:t>
      </w:r>
      <w:r>
        <w:rPr>
          <w:rFonts w:ascii="Times New Roman" w:eastAsia="Times New Roman" w:hAnsi="Times New Roman"/>
          <w:sz w:val="20"/>
          <w:szCs w:val="20"/>
          <w:lang w:val="en-GB"/>
        </w:rPr>
        <w:t xml:space="preserve"> or to </w:t>
      </w:r>
      <w:r w:rsidR="00883AD4">
        <w:rPr>
          <w:rFonts w:ascii="Times New Roman" w:eastAsia="Times New Roman" w:hAnsi="Times New Roman"/>
          <w:sz w:val="20"/>
          <w:szCs w:val="20"/>
          <w:lang w:val="en-GB"/>
        </w:rPr>
        <w:t xml:space="preserve">define geometric details </w:t>
      </w:r>
      <w:r>
        <w:rPr>
          <w:rFonts w:ascii="Times New Roman" w:eastAsia="Times New Roman" w:hAnsi="Times New Roman"/>
          <w:sz w:val="20"/>
          <w:szCs w:val="20"/>
          <w:lang w:val="en-GB"/>
        </w:rPr>
        <w:t xml:space="preserve">the </w:t>
      </w:r>
      <w:proofErr w:type="spellStart"/>
      <w:r>
        <w:rPr>
          <w:rFonts w:ascii="Times New Roman" w:eastAsia="Times New Roman" w:hAnsi="Times New Roman"/>
          <w:sz w:val="20"/>
          <w:szCs w:val="20"/>
          <w:lang w:val="en-GB"/>
        </w:rPr>
        <w:t>CRMgeo</w:t>
      </w:r>
      <w:proofErr w:type="spellEnd"/>
      <w:r>
        <w:rPr>
          <w:rFonts w:ascii="Times New Roman" w:eastAsia="Times New Roman" w:hAnsi="Times New Roman"/>
          <w:sz w:val="20"/>
          <w:szCs w:val="20"/>
          <w:lang w:val="en-GB"/>
        </w:rPr>
        <w:t xml:space="preserve"> model may be used. </w:t>
      </w:r>
    </w:p>
    <w:p w:rsidR="00F72065" w:rsidRPr="00F72065" w:rsidRDefault="00F72065" w:rsidP="00F72065">
      <w:pPr>
        <w:autoSpaceDE w:val="0"/>
        <w:autoSpaceDN w:val="0"/>
        <w:spacing w:after="0" w:line="240" w:lineRule="auto"/>
        <w:jc w:val="both"/>
        <w:rPr>
          <w:rFonts w:ascii="Times New Roman" w:eastAsia="Times New Roman" w:hAnsi="Times New Roman"/>
          <w:sz w:val="20"/>
          <w:szCs w:val="20"/>
          <w:lang w:val="en-US"/>
        </w:rPr>
      </w:pPr>
      <w:r w:rsidRPr="00F72065">
        <w:rPr>
          <w:rFonts w:ascii="Times New Roman" w:eastAsia="Times New Roman" w:hAnsi="Times New Roman"/>
          <w:sz w:val="20"/>
          <w:szCs w:val="20"/>
          <w:lang w:val="en-US"/>
        </w:rPr>
        <w:t>Examples:</w:t>
      </w:r>
    </w:p>
    <w:p w:rsidR="00F72065" w:rsidRPr="00F72065" w:rsidRDefault="00F72065" w:rsidP="00F72065">
      <w:pPr>
        <w:numPr>
          <w:ilvl w:val="0"/>
          <w:numId w:val="7"/>
        </w:numPr>
        <w:autoSpaceDE w:val="0"/>
        <w:autoSpaceDN w:val="0"/>
        <w:spacing w:after="0" w:line="240" w:lineRule="auto"/>
        <w:jc w:val="both"/>
        <w:rPr>
          <w:rFonts w:ascii="Times New Roman" w:eastAsia="Times New Roman" w:hAnsi="Times New Roman"/>
          <w:sz w:val="20"/>
          <w:szCs w:val="20"/>
          <w:lang w:val="en-US"/>
        </w:rPr>
      </w:pPr>
      <w:r w:rsidRPr="00F72065">
        <w:rPr>
          <w:rFonts w:ascii="Times New Roman" w:eastAsia="Times New Roman" w:hAnsi="Times New Roman"/>
          <w:sz w:val="20"/>
          <w:szCs w:val="20"/>
          <w:lang w:val="en-US"/>
        </w:rPr>
        <w:t>Coordinate Information in GML like &lt;</w:t>
      </w:r>
      <w:proofErr w:type="spellStart"/>
      <w:r w:rsidRPr="00F72065">
        <w:rPr>
          <w:rFonts w:ascii="Times New Roman" w:eastAsia="Times New Roman" w:hAnsi="Times New Roman"/>
          <w:sz w:val="20"/>
          <w:szCs w:val="20"/>
          <w:lang w:val="en-US"/>
        </w:rPr>
        <w:t>gml:Point</w:t>
      </w:r>
      <w:proofErr w:type="spellEnd"/>
      <w:r w:rsidRPr="00F72065">
        <w:rPr>
          <w:rFonts w:ascii="Times New Roman" w:eastAsia="Times New Roman" w:hAnsi="Times New Roman"/>
          <w:sz w:val="20"/>
          <w:szCs w:val="20"/>
          <w:lang w:val="en-US"/>
        </w:rPr>
        <w:t xml:space="preserve"> </w:t>
      </w:r>
      <w:proofErr w:type="spellStart"/>
      <w:r w:rsidRPr="00F72065">
        <w:rPr>
          <w:rFonts w:ascii="Times New Roman" w:eastAsia="Times New Roman" w:hAnsi="Times New Roman"/>
          <w:sz w:val="20"/>
          <w:szCs w:val="20"/>
          <w:lang w:val="en-US"/>
        </w:rPr>
        <w:t>gml:id</w:t>
      </w:r>
      <w:proofErr w:type="spellEnd"/>
      <w:r w:rsidRPr="00F72065">
        <w:rPr>
          <w:rFonts w:ascii="Times New Roman" w:eastAsia="Times New Roman" w:hAnsi="Times New Roman"/>
          <w:sz w:val="20"/>
          <w:szCs w:val="20"/>
          <w:lang w:val="en-US"/>
        </w:rPr>
        <w:t xml:space="preserve">="p21" </w:t>
      </w:r>
      <w:proofErr w:type="spellStart"/>
      <w:r w:rsidRPr="00F72065">
        <w:rPr>
          <w:rFonts w:ascii="Times New Roman" w:eastAsia="Times New Roman" w:hAnsi="Times New Roman"/>
          <w:sz w:val="20"/>
          <w:szCs w:val="20"/>
          <w:lang w:val="en-US"/>
        </w:rPr>
        <w:t>srsName</w:t>
      </w:r>
      <w:proofErr w:type="spellEnd"/>
      <w:r w:rsidRPr="00F72065">
        <w:rPr>
          <w:rFonts w:ascii="Times New Roman" w:eastAsia="Times New Roman" w:hAnsi="Times New Roman"/>
          <w:sz w:val="20"/>
          <w:szCs w:val="20"/>
          <w:lang w:val="en-US"/>
        </w:rPr>
        <w:t>="http://www.opengis.net/def/crs/EPSG/0/4326"&gt; &lt;</w:t>
      </w:r>
      <w:proofErr w:type="spellStart"/>
      <w:r w:rsidRPr="00F72065">
        <w:rPr>
          <w:rFonts w:ascii="Times New Roman" w:eastAsia="Times New Roman" w:hAnsi="Times New Roman"/>
          <w:sz w:val="20"/>
          <w:szCs w:val="20"/>
          <w:lang w:val="en-US"/>
        </w:rPr>
        <w:t>gml:coordinates</w:t>
      </w:r>
      <w:proofErr w:type="spellEnd"/>
      <w:r w:rsidRPr="00F72065">
        <w:rPr>
          <w:rFonts w:ascii="Times New Roman" w:eastAsia="Times New Roman" w:hAnsi="Times New Roman"/>
          <w:sz w:val="20"/>
          <w:szCs w:val="20"/>
          <w:lang w:val="en-US"/>
        </w:rPr>
        <w:t>&gt;45.67, 88.56&lt;/</w:t>
      </w:r>
      <w:proofErr w:type="spellStart"/>
      <w:r w:rsidRPr="00F72065">
        <w:rPr>
          <w:rFonts w:ascii="Times New Roman" w:eastAsia="Times New Roman" w:hAnsi="Times New Roman"/>
          <w:sz w:val="20"/>
          <w:szCs w:val="20"/>
          <w:lang w:val="en-US"/>
        </w:rPr>
        <w:t>gml:coordinates</w:t>
      </w:r>
      <w:proofErr w:type="spellEnd"/>
      <w:r w:rsidRPr="00F72065">
        <w:rPr>
          <w:rFonts w:ascii="Times New Roman" w:eastAsia="Times New Roman" w:hAnsi="Times New Roman"/>
          <w:sz w:val="20"/>
          <w:szCs w:val="20"/>
          <w:lang w:val="en-US"/>
        </w:rPr>
        <w:t>&gt; &lt;/</w:t>
      </w:r>
      <w:proofErr w:type="spellStart"/>
      <w:r w:rsidRPr="00F72065">
        <w:rPr>
          <w:rFonts w:ascii="Times New Roman" w:eastAsia="Times New Roman" w:hAnsi="Times New Roman"/>
          <w:sz w:val="20"/>
          <w:szCs w:val="20"/>
          <w:lang w:val="en-US"/>
        </w:rPr>
        <w:t>gml:Point</w:t>
      </w:r>
      <w:proofErr w:type="spellEnd"/>
      <w:r w:rsidRPr="00F72065">
        <w:rPr>
          <w:rFonts w:ascii="Times New Roman" w:eastAsia="Times New Roman" w:hAnsi="Times New Roman"/>
          <w:sz w:val="20"/>
          <w:szCs w:val="20"/>
          <w:lang w:val="en-US"/>
        </w:rPr>
        <w:t>&gt;</w:t>
      </w:r>
    </w:p>
    <w:p w:rsidR="00F72065" w:rsidRDefault="00842F7C" w:rsidP="00F72065">
      <w:pPr>
        <w:numPr>
          <w:ilvl w:val="0"/>
          <w:numId w:val="7"/>
        </w:numPr>
        <w:autoSpaceDE w:val="0"/>
        <w:autoSpaceDN w:val="0"/>
        <w:spacing w:after="0" w:line="240" w:lineRule="auto"/>
        <w:jc w:val="both"/>
        <w:rPr>
          <w:rFonts w:ascii="Times New Roman" w:eastAsia="Times New Roman" w:hAnsi="Times New Roman"/>
          <w:sz w:val="20"/>
          <w:szCs w:val="20"/>
          <w:lang w:val="en-US"/>
        </w:rPr>
      </w:pPr>
      <w:r w:rsidRPr="00842F7C">
        <w:rPr>
          <w:rFonts w:ascii="Times New Roman" w:eastAsia="Times New Roman" w:hAnsi="Times New Roman"/>
          <w:sz w:val="20"/>
          <w:szCs w:val="20"/>
          <w:lang w:val="en-US"/>
        </w:rPr>
        <w:t xml:space="preserve">Coordinate Information in </w:t>
      </w:r>
      <w:r>
        <w:rPr>
          <w:rFonts w:ascii="Times New Roman" w:eastAsia="Times New Roman" w:hAnsi="Times New Roman"/>
          <w:sz w:val="20"/>
          <w:szCs w:val="20"/>
          <w:lang w:val="en-US"/>
        </w:rPr>
        <w:t xml:space="preserve">lat, long 48,2 13,3 </w:t>
      </w:r>
    </w:p>
    <w:p w:rsidR="00842F7C" w:rsidRPr="000F4D93" w:rsidRDefault="00842F7C" w:rsidP="00F72065">
      <w:pPr>
        <w:numPr>
          <w:ilvl w:val="0"/>
          <w:numId w:val="7"/>
        </w:numPr>
        <w:autoSpaceDE w:val="0"/>
        <w:autoSpaceDN w:val="0"/>
        <w:spacing w:after="0" w:line="240" w:lineRule="auto"/>
        <w:jc w:val="both"/>
        <w:rPr>
          <w:rStyle w:val="HTMLCode"/>
          <w:rFonts w:ascii="Times New Roman" w:eastAsia="Calibri" w:hAnsi="Times New Roman" w:cs="Times New Roman"/>
          <w:lang w:val="en-US"/>
        </w:rPr>
      </w:pPr>
      <w:r>
        <w:rPr>
          <w:rFonts w:ascii="Times New Roman" w:eastAsia="Times New Roman" w:hAnsi="Times New Roman"/>
          <w:sz w:val="20"/>
          <w:szCs w:val="20"/>
          <w:lang w:val="en-US"/>
        </w:rPr>
        <w:t xml:space="preserve">Well Known Text like </w:t>
      </w:r>
      <w:r w:rsidR="009125B8" w:rsidRPr="009125B8">
        <w:rPr>
          <w:rStyle w:val="HTMLCode"/>
          <w:rFonts w:eastAsia="Calibri"/>
          <w:lang w:val="en-GB"/>
        </w:rPr>
        <w:t>POLYGON ((30 10, 40 40, 20 40, 10 20, 30 10))</w:t>
      </w:r>
    </w:p>
    <w:p w:rsidR="000F4D93" w:rsidRPr="007F6CE0" w:rsidRDefault="000F4D93" w:rsidP="000F4D93">
      <w:pPr>
        <w:widowControl w:val="0"/>
        <w:autoSpaceDE w:val="0"/>
        <w:autoSpaceDN w:val="0"/>
        <w:spacing w:after="0" w:line="240" w:lineRule="auto"/>
        <w:rPr>
          <w:rFonts w:ascii="Times New Roman" w:eastAsia="Times New Roman" w:hAnsi="Times New Roman"/>
          <w:sz w:val="20"/>
          <w:szCs w:val="24"/>
          <w:lang w:val="en-GB"/>
        </w:rPr>
      </w:pPr>
      <w:r w:rsidRPr="007F6CE0">
        <w:rPr>
          <w:rFonts w:ascii="Times New Roman" w:eastAsia="Times New Roman" w:hAnsi="Times New Roman"/>
          <w:sz w:val="20"/>
          <w:szCs w:val="24"/>
          <w:lang w:val="en-GB"/>
        </w:rPr>
        <w:t>Properties:</w:t>
      </w:r>
    </w:p>
    <w:p w:rsidR="000F4D93" w:rsidRPr="000F4D93" w:rsidRDefault="000F4D93" w:rsidP="000F4D93">
      <w:pPr>
        <w:widowControl w:val="0"/>
        <w:autoSpaceDE w:val="0"/>
        <w:autoSpaceDN w:val="0"/>
        <w:spacing w:after="0" w:line="240" w:lineRule="auto"/>
        <w:ind w:left="1440"/>
        <w:rPr>
          <w:rFonts w:ascii="Times New Roman" w:eastAsia="Times New Roman" w:hAnsi="Times New Roman"/>
          <w:sz w:val="20"/>
          <w:szCs w:val="20"/>
          <w:lang w:val="en-GB"/>
        </w:rPr>
      </w:pPr>
      <w:proofErr w:type="spellStart"/>
      <w:r>
        <w:rPr>
          <w:rFonts w:ascii="Times New Roman" w:eastAsia="Times New Roman" w:hAnsi="Times New Roman"/>
          <w:color w:val="0000FF"/>
          <w:sz w:val="20"/>
          <w:szCs w:val="24"/>
          <w:u w:val="single"/>
          <w:lang w:val="en-GB"/>
        </w:rPr>
        <w:t>Pxx</w:t>
      </w:r>
      <w:r w:rsidR="00DF24BF">
        <w:rPr>
          <w:rFonts w:ascii="Times New Roman" w:eastAsia="Times New Roman" w:hAnsi="Times New Roman"/>
          <w:color w:val="0000FF"/>
          <w:sz w:val="20"/>
          <w:szCs w:val="24"/>
          <w:u w:val="single"/>
          <w:lang w:val="en-GB"/>
        </w:rPr>
        <w:t>x</w:t>
      </w:r>
      <w:proofErr w:type="spellEnd"/>
      <w:r w:rsidR="007E11FD">
        <w:rPr>
          <w:rFonts w:ascii="Times New Roman" w:eastAsia="Times New Roman" w:hAnsi="Times New Roman"/>
          <w:color w:val="0000FF"/>
          <w:sz w:val="20"/>
          <w:szCs w:val="24"/>
          <w:u w:val="single"/>
          <w:lang w:val="en-GB"/>
        </w:rPr>
        <w:t xml:space="preserve"> </w:t>
      </w:r>
      <w:r>
        <w:rPr>
          <w:rFonts w:ascii="Times New Roman" w:eastAsia="Times New Roman" w:hAnsi="Times New Roman"/>
          <w:color w:val="0000FF"/>
          <w:sz w:val="20"/>
          <w:szCs w:val="24"/>
          <w:u w:val="single"/>
          <w:lang w:val="en-GB"/>
        </w:rPr>
        <w:t xml:space="preserve">defines </w:t>
      </w:r>
      <w:proofErr w:type="gramStart"/>
      <w:r>
        <w:rPr>
          <w:rFonts w:ascii="Times New Roman" w:eastAsia="Times New Roman" w:hAnsi="Times New Roman"/>
          <w:color w:val="0000FF"/>
          <w:sz w:val="20"/>
          <w:szCs w:val="24"/>
          <w:u w:val="single"/>
          <w:lang w:val="en-GB"/>
        </w:rPr>
        <w:t xml:space="preserve">place </w:t>
      </w:r>
      <w:r w:rsidRPr="007F6CE0">
        <w:rPr>
          <w:rFonts w:ascii="Times New Roman" w:eastAsia="Times New Roman" w:hAnsi="Times New Roman"/>
          <w:sz w:val="20"/>
          <w:szCs w:val="24"/>
          <w:lang w:val="en-GB"/>
        </w:rPr>
        <w:t xml:space="preserve"> </w:t>
      </w:r>
      <w:r>
        <w:rPr>
          <w:rFonts w:ascii="Times New Roman" w:eastAsia="Times New Roman" w:hAnsi="Times New Roman"/>
          <w:sz w:val="20"/>
          <w:szCs w:val="24"/>
          <w:lang w:val="en-GB"/>
        </w:rPr>
        <w:t>(</w:t>
      </w:r>
      <w:proofErr w:type="gramEnd"/>
      <w:r>
        <w:rPr>
          <w:rFonts w:ascii="Times New Roman" w:eastAsia="Times New Roman" w:hAnsi="Times New Roman"/>
          <w:sz w:val="20"/>
          <w:szCs w:val="24"/>
          <w:lang w:val="en-GB"/>
        </w:rPr>
        <w:t>place is defined by</w:t>
      </w:r>
      <w:r w:rsidRPr="007F6CE0">
        <w:rPr>
          <w:rFonts w:ascii="Times New Roman" w:eastAsia="Times New Roman" w:hAnsi="Times New Roman"/>
          <w:sz w:val="20"/>
          <w:szCs w:val="24"/>
          <w:lang w:val="en-GB"/>
        </w:rPr>
        <w:t xml:space="preserve">): </w:t>
      </w:r>
      <w:hyperlink w:anchor="_E53_Place" w:history="1">
        <w:r w:rsidRPr="000F4D93">
          <w:rPr>
            <w:rStyle w:val="Hyperlink"/>
            <w:lang w:val="en-GB"/>
          </w:rPr>
          <w:t>E53</w:t>
        </w:r>
      </w:hyperlink>
      <w:r w:rsidRPr="000F4D93">
        <w:rPr>
          <w:lang w:val="en-GB"/>
        </w:rPr>
        <w:t xml:space="preserve"> </w:t>
      </w:r>
      <w:r w:rsidRPr="000F4D93">
        <w:rPr>
          <w:lang w:val="en-US"/>
        </w:rPr>
        <w:t>Place</w:t>
      </w:r>
    </w:p>
    <w:p w:rsidR="00847AC6" w:rsidRPr="008B0A3B" w:rsidRDefault="00F72065" w:rsidP="00847AC6">
      <w:pPr>
        <w:keepNext/>
        <w:widowControl w:val="0"/>
        <w:autoSpaceDE w:val="0"/>
        <w:autoSpaceDN w:val="0"/>
        <w:spacing w:before="240" w:after="60" w:line="240" w:lineRule="auto"/>
        <w:outlineLvl w:val="2"/>
        <w:rPr>
          <w:rFonts w:ascii="Arial" w:eastAsia="Times New Roman" w:hAnsi="Arial" w:cs="Arial"/>
          <w:b/>
          <w:bCs/>
          <w:sz w:val="20"/>
          <w:szCs w:val="24"/>
          <w:lang w:val="en-GB"/>
        </w:rPr>
      </w:pPr>
      <w:r w:rsidRPr="008B0A3B">
        <w:rPr>
          <w:rFonts w:ascii="Arial" w:eastAsia="Times New Roman" w:hAnsi="Arial" w:cs="Arial"/>
          <w:b/>
          <w:bCs/>
          <w:sz w:val="20"/>
          <w:szCs w:val="24"/>
          <w:lang w:val="en-GB"/>
        </w:rPr>
        <w:t>Ex1</w:t>
      </w:r>
      <w:r w:rsidR="00847AC6" w:rsidRPr="008B0A3B">
        <w:rPr>
          <w:rFonts w:ascii="Arial" w:eastAsia="Times New Roman" w:hAnsi="Arial" w:cs="Arial"/>
          <w:b/>
          <w:bCs/>
          <w:sz w:val="20"/>
          <w:szCs w:val="24"/>
          <w:lang w:val="en-GB"/>
        </w:rPr>
        <w:t xml:space="preserve"> </w:t>
      </w:r>
      <w:proofErr w:type="spellStart"/>
      <w:r w:rsidR="00847AC6" w:rsidRPr="008B0A3B">
        <w:rPr>
          <w:rFonts w:ascii="Arial" w:eastAsia="Times New Roman" w:hAnsi="Arial" w:cs="Arial"/>
          <w:b/>
          <w:bCs/>
          <w:sz w:val="20"/>
          <w:szCs w:val="24"/>
          <w:lang w:val="en-GB"/>
        </w:rPr>
        <w:t>Spacetime</w:t>
      </w:r>
      <w:proofErr w:type="spellEnd"/>
      <w:r w:rsidR="00847AC6" w:rsidRPr="008B0A3B">
        <w:rPr>
          <w:rFonts w:ascii="Arial" w:eastAsia="Times New Roman" w:hAnsi="Arial" w:cs="Arial"/>
          <w:b/>
          <w:bCs/>
          <w:sz w:val="20"/>
          <w:szCs w:val="24"/>
          <w:lang w:val="en-GB"/>
        </w:rPr>
        <w:t xml:space="preserve"> Primitive </w:t>
      </w:r>
    </w:p>
    <w:p w:rsidR="00847AC6" w:rsidRDefault="00847AC6" w:rsidP="00847AC6">
      <w:pPr>
        <w:widowControl w:val="0"/>
        <w:autoSpaceDE w:val="0"/>
        <w:autoSpaceDN w:val="0"/>
        <w:spacing w:after="0" w:line="240" w:lineRule="auto"/>
        <w:rPr>
          <w:rFonts w:ascii="Times New Roman" w:eastAsia="Times New Roman" w:hAnsi="Times New Roman"/>
          <w:sz w:val="20"/>
          <w:szCs w:val="24"/>
          <w:lang w:val="en-GB"/>
        </w:rPr>
      </w:pPr>
      <w:r w:rsidRPr="007F6CE0">
        <w:rPr>
          <w:rFonts w:ascii="Times New Roman" w:eastAsia="Times New Roman" w:hAnsi="Times New Roman"/>
          <w:sz w:val="20"/>
          <w:szCs w:val="24"/>
          <w:lang w:val="en-GB"/>
        </w:rPr>
        <w:t xml:space="preserve">Subclass of:   </w:t>
      </w:r>
      <w:r w:rsidRPr="007F6CE0">
        <w:rPr>
          <w:rFonts w:ascii="Times New Roman" w:eastAsia="Times New Roman" w:hAnsi="Times New Roman"/>
          <w:sz w:val="20"/>
          <w:szCs w:val="24"/>
          <w:lang w:val="en-GB"/>
        </w:rPr>
        <w:tab/>
      </w:r>
      <w:hyperlink w:anchor="_E59_Primitive_Value" w:history="1">
        <w:r w:rsidRPr="007F6CE0">
          <w:rPr>
            <w:rFonts w:ascii="Times New Roman" w:eastAsia="Times New Roman" w:hAnsi="Times New Roman"/>
            <w:color w:val="0000FF"/>
            <w:sz w:val="20"/>
            <w:u w:val="single"/>
            <w:lang w:val="en-GB"/>
          </w:rPr>
          <w:t>E59</w:t>
        </w:r>
      </w:hyperlink>
      <w:r w:rsidRPr="007F6CE0">
        <w:rPr>
          <w:rFonts w:ascii="Times New Roman" w:eastAsia="Times New Roman" w:hAnsi="Times New Roman"/>
          <w:sz w:val="20"/>
          <w:szCs w:val="24"/>
          <w:lang w:val="en-GB"/>
        </w:rPr>
        <w:t xml:space="preserve"> Primitive Value</w:t>
      </w:r>
    </w:p>
    <w:p w:rsidR="00E84A29" w:rsidRPr="007F6CE0" w:rsidRDefault="00E84A29" w:rsidP="00847AC6">
      <w:pPr>
        <w:widowControl w:val="0"/>
        <w:autoSpaceDE w:val="0"/>
        <w:autoSpaceDN w:val="0"/>
        <w:spacing w:after="0" w:line="240" w:lineRule="auto"/>
        <w:rPr>
          <w:rFonts w:ascii="Times New Roman" w:eastAsia="Times New Roman" w:hAnsi="Times New Roman"/>
          <w:sz w:val="20"/>
          <w:szCs w:val="24"/>
          <w:lang w:val="en-GB"/>
        </w:rPr>
      </w:pPr>
      <w:r>
        <w:rPr>
          <w:rFonts w:ascii="Times New Roman" w:eastAsia="Times New Roman" w:hAnsi="Times New Roman"/>
          <w:sz w:val="20"/>
          <w:szCs w:val="24"/>
          <w:lang w:val="en-GB"/>
        </w:rPr>
        <w:tab/>
      </w:r>
      <w:r>
        <w:rPr>
          <w:rFonts w:ascii="Times New Roman" w:eastAsia="Times New Roman" w:hAnsi="Times New Roman"/>
          <w:sz w:val="20"/>
          <w:szCs w:val="24"/>
          <w:lang w:val="en-GB"/>
        </w:rPr>
        <w:tab/>
      </w:r>
    </w:p>
    <w:p w:rsidR="00847AC6" w:rsidRPr="007F6CE0" w:rsidRDefault="00847AC6" w:rsidP="00847AC6">
      <w:pPr>
        <w:autoSpaceDE w:val="0"/>
        <w:autoSpaceDN w:val="0"/>
        <w:spacing w:after="0" w:line="240" w:lineRule="auto"/>
        <w:ind w:left="1440" w:hanging="1440"/>
        <w:rPr>
          <w:rFonts w:ascii="Times New Roman" w:eastAsia="Times New Roman" w:hAnsi="Times New Roman"/>
          <w:sz w:val="20"/>
          <w:szCs w:val="20"/>
          <w:lang w:val="en-GB"/>
        </w:rPr>
      </w:pPr>
    </w:p>
    <w:p w:rsidR="00A8032B" w:rsidRDefault="00847AC6" w:rsidP="00004B8E">
      <w:pPr>
        <w:autoSpaceDE w:val="0"/>
        <w:autoSpaceDN w:val="0"/>
        <w:spacing w:after="0" w:line="240" w:lineRule="auto"/>
        <w:ind w:left="1440" w:hanging="1440"/>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Scope Note:</w:t>
      </w:r>
      <w:r w:rsidRPr="007F6CE0">
        <w:rPr>
          <w:rFonts w:ascii="Times New Roman" w:eastAsia="Times New Roman" w:hAnsi="Times New Roman"/>
          <w:sz w:val="20"/>
          <w:szCs w:val="20"/>
          <w:lang w:val="en-GB"/>
        </w:rPr>
        <w:tab/>
        <w:t xml:space="preserve">This class comprises instances of E59 Primitive Value for </w:t>
      </w:r>
      <w:proofErr w:type="spellStart"/>
      <w:r w:rsidR="00F72065">
        <w:rPr>
          <w:rFonts w:ascii="Times New Roman" w:eastAsia="Times New Roman" w:hAnsi="Times New Roman"/>
          <w:sz w:val="20"/>
          <w:szCs w:val="20"/>
          <w:lang w:val="en-GB"/>
        </w:rPr>
        <w:t>spacetime</w:t>
      </w:r>
      <w:proofErr w:type="spellEnd"/>
      <w:r w:rsidR="00F72065">
        <w:rPr>
          <w:rFonts w:ascii="Times New Roman" w:eastAsia="Times New Roman" w:hAnsi="Times New Roman"/>
          <w:sz w:val="20"/>
          <w:szCs w:val="20"/>
          <w:lang w:val="en-GB"/>
        </w:rPr>
        <w:t xml:space="preserve"> volumes</w:t>
      </w:r>
      <w:r w:rsidRPr="007F6CE0">
        <w:rPr>
          <w:rFonts w:ascii="Times New Roman" w:eastAsia="Times New Roman" w:hAnsi="Times New Roman"/>
          <w:sz w:val="20"/>
          <w:szCs w:val="20"/>
          <w:lang w:val="en-GB"/>
        </w:rPr>
        <w:t xml:space="preserve"> that should be implemented with ap</w:t>
      </w:r>
      <w:r w:rsidR="009125B8">
        <w:rPr>
          <w:rFonts w:ascii="Times New Roman" w:eastAsia="Times New Roman" w:hAnsi="Times New Roman"/>
          <w:sz w:val="20"/>
          <w:szCs w:val="20"/>
          <w:lang w:val="en-GB"/>
        </w:rPr>
        <w:t xml:space="preserve">propriate validation, precision, </w:t>
      </w:r>
      <w:r w:rsidRPr="007F6CE0">
        <w:rPr>
          <w:rFonts w:ascii="Times New Roman" w:eastAsia="Times New Roman" w:hAnsi="Times New Roman"/>
          <w:sz w:val="20"/>
          <w:szCs w:val="20"/>
          <w:lang w:val="en-GB"/>
        </w:rPr>
        <w:t xml:space="preserve">interval logic </w:t>
      </w:r>
      <w:r w:rsidR="009125B8">
        <w:rPr>
          <w:rFonts w:ascii="Times New Roman" w:eastAsia="Times New Roman" w:hAnsi="Times New Roman"/>
          <w:sz w:val="20"/>
          <w:szCs w:val="20"/>
          <w:lang w:val="en-GB"/>
        </w:rPr>
        <w:t xml:space="preserve">and reference systems </w:t>
      </w:r>
      <w:r w:rsidRPr="007F6CE0">
        <w:rPr>
          <w:rFonts w:ascii="Times New Roman" w:eastAsia="Times New Roman" w:hAnsi="Times New Roman"/>
          <w:sz w:val="20"/>
          <w:szCs w:val="20"/>
          <w:lang w:val="en-GB"/>
        </w:rPr>
        <w:t xml:space="preserve">to express date ranges </w:t>
      </w:r>
      <w:r w:rsidR="00F72065">
        <w:rPr>
          <w:rFonts w:ascii="Times New Roman" w:eastAsia="Times New Roman" w:hAnsi="Times New Roman"/>
          <w:sz w:val="20"/>
          <w:szCs w:val="20"/>
          <w:lang w:val="en-GB"/>
        </w:rPr>
        <w:t xml:space="preserve">and geometries </w:t>
      </w:r>
      <w:r w:rsidRPr="007F6CE0">
        <w:rPr>
          <w:rFonts w:ascii="Times New Roman" w:eastAsia="Times New Roman" w:hAnsi="Times New Roman"/>
          <w:sz w:val="20"/>
          <w:szCs w:val="20"/>
          <w:lang w:val="en-GB"/>
        </w:rPr>
        <w:t xml:space="preserve">relevant to cultural documentation. </w:t>
      </w:r>
      <w:r w:rsidR="009125B8">
        <w:rPr>
          <w:rFonts w:ascii="Times New Roman" w:eastAsia="Times New Roman" w:hAnsi="Times New Roman"/>
          <w:sz w:val="20"/>
          <w:szCs w:val="20"/>
          <w:lang w:val="en-GB"/>
        </w:rPr>
        <w:t xml:space="preserve">A </w:t>
      </w:r>
      <w:proofErr w:type="spellStart"/>
      <w:r w:rsidR="009125B8" w:rsidRPr="009125B8">
        <w:rPr>
          <w:rFonts w:ascii="Times New Roman" w:eastAsia="Times New Roman" w:hAnsi="Times New Roman"/>
          <w:sz w:val="20"/>
          <w:szCs w:val="20"/>
          <w:lang w:val="en-GB"/>
        </w:rPr>
        <w:t>Spacetime</w:t>
      </w:r>
      <w:proofErr w:type="spellEnd"/>
      <w:r w:rsidR="009125B8" w:rsidRPr="009125B8">
        <w:rPr>
          <w:rFonts w:ascii="Times New Roman" w:eastAsia="Times New Roman" w:hAnsi="Times New Roman"/>
          <w:sz w:val="20"/>
          <w:szCs w:val="20"/>
          <w:lang w:val="en-GB"/>
        </w:rPr>
        <w:t xml:space="preserve"> Primitive</w:t>
      </w:r>
      <w:r w:rsidR="009125B8">
        <w:rPr>
          <w:rFonts w:ascii="Times New Roman" w:eastAsia="Times New Roman" w:hAnsi="Times New Roman"/>
          <w:sz w:val="20"/>
          <w:szCs w:val="20"/>
          <w:lang w:val="en-GB"/>
        </w:rPr>
        <w:t xml:space="preserve"> may consist of one expression including temporal and spatial information like in GML </w:t>
      </w:r>
      <w:r w:rsidR="009125B8" w:rsidRPr="009125B8">
        <w:rPr>
          <w:rFonts w:ascii="Times New Roman" w:eastAsia="Times New Roman" w:hAnsi="Times New Roman"/>
          <w:sz w:val="20"/>
          <w:szCs w:val="20"/>
          <w:lang w:val="en-GB"/>
        </w:rPr>
        <w:t xml:space="preserve">or a different form of expressing </w:t>
      </w:r>
      <w:proofErr w:type="spellStart"/>
      <w:r w:rsidR="009125B8" w:rsidRPr="009125B8">
        <w:rPr>
          <w:rFonts w:ascii="Times New Roman" w:eastAsia="Times New Roman" w:hAnsi="Times New Roman"/>
          <w:sz w:val="20"/>
          <w:szCs w:val="20"/>
          <w:lang w:val="en-GB"/>
        </w:rPr>
        <w:t>spacetime</w:t>
      </w:r>
      <w:proofErr w:type="spellEnd"/>
      <w:r w:rsidR="009125B8" w:rsidRPr="009125B8">
        <w:rPr>
          <w:rFonts w:ascii="Times New Roman" w:eastAsia="Times New Roman" w:hAnsi="Times New Roman"/>
          <w:sz w:val="20"/>
          <w:szCs w:val="20"/>
          <w:lang w:val="en-GB"/>
        </w:rPr>
        <w:t xml:space="preserve"> in an integrated way like a formula containing all 4 dimensions.</w:t>
      </w:r>
    </w:p>
    <w:p w:rsidR="00A8032B" w:rsidRPr="00A8032B" w:rsidRDefault="00A8032B" w:rsidP="00A8032B">
      <w:pPr>
        <w:autoSpaceDE w:val="0"/>
        <w:autoSpaceDN w:val="0"/>
        <w:spacing w:after="0" w:line="240" w:lineRule="auto"/>
        <w:ind w:left="1440" w:hanging="24"/>
        <w:jc w:val="both"/>
        <w:rPr>
          <w:rFonts w:ascii="Times New Roman" w:eastAsia="Times New Roman" w:hAnsi="Times New Roman"/>
          <w:sz w:val="20"/>
          <w:szCs w:val="20"/>
          <w:lang w:val="en-GB"/>
        </w:rPr>
      </w:pPr>
      <w:r w:rsidRPr="00A8032B">
        <w:rPr>
          <w:rFonts w:ascii="Times New Roman" w:eastAsia="Times New Roman" w:hAnsi="Times New Roman"/>
          <w:sz w:val="20"/>
          <w:szCs w:val="20"/>
          <w:lang w:val="en-US"/>
        </w:rPr>
        <w:t xml:space="preserve">An </w:t>
      </w:r>
      <w:proofErr w:type="spellStart"/>
      <w:r w:rsidRPr="00A8032B">
        <w:rPr>
          <w:rFonts w:ascii="Times New Roman" w:eastAsia="Times New Roman" w:hAnsi="Times New Roman"/>
          <w:sz w:val="20"/>
          <w:szCs w:val="20"/>
          <w:lang w:val="en-US"/>
        </w:rPr>
        <w:t>Exx</w:t>
      </w:r>
      <w:proofErr w:type="spellEnd"/>
      <w:r w:rsidRPr="00A8032B">
        <w:rPr>
          <w:rFonts w:ascii="Times New Roman" w:eastAsia="Times New Roman" w:hAnsi="Times New Roman"/>
          <w:sz w:val="20"/>
          <w:szCs w:val="20"/>
          <w:lang w:val="en-US"/>
        </w:rPr>
        <w:t xml:space="preserve"> </w:t>
      </w:r>
      <w:proofErr w:type="spellStart"/>
      <w:r w:rsidRPr="00A8032B">
        <w:rPr>
          <w:rFonts w:ascii="Times New Roman" w:eastAsia="Times New Roman" w:hAnsi="Times New Roman"/>
          <w:sz w:val="20"/>
          <w:szCs w:val="20"/>
          <w:lang w:val="en-US"/>
        </w:rPr>
        <w:t>Spacetime</w:t>
      </w:r>
      <w:proofErr w:type="spellEnd"/>
      <w:r w:rsidRPr="00A8032B">
        <w:rPr>
          <w:rFonts w:ascii="Times New Roman" w:eastAsia="Times New Roman" w:hAnsi="Times New Roman"/>
          <w:sz w:val="20"/>
          <w:szCs w:val="20"/>
          <w:lang w:val="en-US"/>
        </w:rPr>
        <w:t xml:space="preserve"> Primitive </w:t>
      </w:r>
      <w:r w:rsidR="00684D0C">
        <w:rPr>
          <w:rFonts w:ascii="Times New Roman" w:eastAsia="Times New Roman" w:hAnsi="Times New Roman"/>
          <w:sz w:val="20"/>
          <w:szCs w:val="20"/>
          <w:lang w:val="en-US"/>
        </w:rPr>
        <w:t>defines an</w:t>
      </w:r>
      <w:r w:rsidRPr="00A8032B">
        <w:rPr>
          <w:rFonts w:ascii="Times New Roman" w:eastAsia="Times New Roman" w:hAnsi="Times New Roman"/>
          <w:sz w:val="20"/>
          <w:szCs w:val="20"/>
          <w:lang w:val="en-US"/>
        </w:rPr>
        <w:t xml:space="preserve"> </w:t>
      </w:r>
      <w:r w:rsidRPr="00A8032B">
        <w:rPr>
          <w:rFonts w:ascii="Times New Roman" w:eastAsia="Times New Roman" w:hAnsi="Times New Roman"/>
          <w:sz w:val="20"/>
          <w:szCs w:val="20"/>
          <w:lang w:val="en-GB"/>
        </w:rPr>
        <w:t xml:space="preserve">E92 </w:t>
      </w:r>
      <w:proofErr w:type="spellStart"/>
      <w:r w:rsidRPr="00A8032B">
        <w:rPr>
          <w:rFonts w:ascii="Times New Roman" w:eastAsia="Times New Roman" w:hAnsi="Times New Roman"/>
          <w:sz w:val="20"/>
          <w:szCs w:val="20"/>
          <w:lang w:val="en-GB"/>
        </w:rPr>
        <w:t>Spacetime</w:t>
      </w:r>
      <w:proofErr w:type="spellEnd"/>
      <w:r w:rsidRPr="00A8032B">
        <w:rPr>
          <w:rFonts w:ascii="Times New Roman" w:eastAsia="Times New Roman" w:hAnsi="Times New Roman"/>
          <w:sz w:val="20"/>
          <w:szCs w:val="20"/>
          <w:lang w:val="en-GB"/>
        </w:rPr>
        <w:t xml:space="preserve"> Volume</w:t>
      </w:r>
      <w:r w:rsidRPr="00A8032B">
        <w:rPr>
          <w:rFonts w:ascii="Times New Roman" w:eastAsia="Times New Roman" w:hAnsi="Times New Roman"/>
          <w:sz w:val="20"/>
          <w:szCs w:val="20"/>
          <w:lang w:val="en-US"/>
        </w:rPr>
        <w:t xml:space="preserve"> in the sense of a declarative </w:t>
      </w:r>
      <w:proofErr w:type="spellStart"/>
      <w:r w:rsidRPr="00A8032B">
        <w:rPr>
          <w:rFonts w:ascii="Times New Roman" w:eastAsia="Times New Roman" w:hAnsi="Times New Roman"/>
          <w:sz w:val="20"/>
          <w:szCs w:val="20"/>
          <w:lang w:val="en-GB"/>
        </w:rPr>
        <w:t>Spacetime</w:t>
      </w:r>
      <w:proofErr w:type="spellEnd"/>
      <w:r w:rsidRPr="00A8032B">
        <w:rPr>
          <w:rFonts w:ascii="Times New Roman" w:eastAsia="Times New Roman" w:hAnsi="Times New Roman"/>
          <w:sz w:val="20"/>
          <w:szCs w:val="20"/>
          <w:lang w:val="en-GB"/>
        </w:rPr>
        <w:t xml:space="preserve"> Volume</w:t>
      </w:r>
      <w:r w:rsidRPr="00A8032B">
        <w:rPr>
          <w:rFonts w:ascii="Times New Roman" w:eastAsia="Times New Roman" w:hAnsi="Times New Roman"/>
          <w:sz w:val="20"/>
          <w:szCs w:val="20"/>
          <w:lang w:val="en-US"/>
        </w:rPr>
        <w:t xml:space="preserve"> as defined in </w:t>
      </w:r>
      <w:proofErr w:type="spellStart"/>
      <w:r w:rsidRPr="00A8032B">
        <w:rPr>
          <w:rFonts w:ascii="Times New Roman" w:eastAsia="Times New Roman" w:hAnsi="Times New Roman"/>
          <w:sz w:val="20"/>
          <w:szCs w:val="20"/>
          <w:lang w:val="en-US"/>
        </w:rPr>
        <w:t>CRMgeo</w:t>
      </w:r>
      <w:proofErr w:type="spellEnd"/>
      <w:r w:rsidRPr="00A8032B">
        <w:rPr>
          <w:rFonts w:ascii="Times New Roman" w:eastAsia="Times New Roman" w:hAnsi="Times New Roman"/>
          <w:sz w:val="20"/>
          <w:szCs w:val="20"/>
          <w:lang w:val="en-US"/>
        </w:rPr>
        <w:t xml:space="preserve"> (</w:t>
      </w:r>
      <w:proofErr w:type="spellStart"/>
      <w:r w:rsidRPr="00A8032B">
        <w:rPr>
          <w:rFonts w:ascii="Times New Roman" w:eastAsia="Times New Roman" w:hAnsi="Times New Roman"/>
          <w:sz w:val="20"/>
          <w:szCs w:val="20"/>
          <w:lang w:val="en-US"/>
        </w:rPr>
        <w:t>Doerr</w:t>
      </w:r>
      <w:proofErr w:type="spellEnd"/>
      <w:r w:rsidRPr="00A8032B">
        <w:rPr>
          <w:rFonts w:ascii="Times New Roman" w:eastAsia="Times New Roman" w:hAnsi="Times New Roman"/>
          <w:sz w:val="20"/>
          <w:szCs w:val="20"/>
          <w:lang w:val="en-US"/>
        </w:rPr>
        <w:t xml:space="preserve"> &amp; </w:t>
      </w:r>
      <w:proofErr w:type="spellStart"/>
      <w:r w:rsidRPr="00A8032B">
        <w:rPr>
          <w:rFonts w:ascii="Times New Roman" w:eastAsia="Times New Roman" w:hAnsi="Times New Roman"/>
          <w:sz w:val="20"/>
          <w:szCs w:val="20"/>
          <w:lang w:val="en-US"/>
        </w:rPr>
        <w:t>Hiebel</w:t>
      </w:r>
      <w:proofErr w:type="spellEnd"/>
      <w:r w:rsidRPr="00A8032B">
        <w:rPr>
          <w:rFonts w:ascii="Times New Roman" w:eastAsia="Times New Roman" w:hAnsi="Times New Roman"/>
          <w:sz w:val="20"/>
          <w:szCs w:val="20"/>
          <w:lang w:val="en-US"/>
        </w:rPr>
        <w:t xml:space="preserve"> 2013), which means that the identity of the </w:t>
      </w:r>
      <w:proofErr w:type="spellStart"/>
      <w:r w:rsidRPr="00A8032B">
        <w:rPr>
          <w:rFonts w:ascii="Times New Roman" w:eastAsia="Times New Roman" w:hAnsi="Times New Roman"/>
          <w:sz w:val="20"/>
          <w:szCs w:val="20"/>
          <w:lang w:val="en-GB"/>
        </w:rPr>
        <w:t>Spacetime</w:t>
      </w:r>
      <w:proofErr w:type="spellEnd"/>
      <w:r w:rsidRPr="00A8032B">
        <w:rPr>
          <w:rFonts w:ascii="Times New Roman" w:eastAsia="Times New Roman" w:hAnsi="Times New Roman"/>
          <w:sz w:val="20"/>
          <w:szCs w:val="20"/>
          <w:lang w:val="en-GB"/>
        </w:rPr>
        <w:t xml:space="preserve"> Volume</w:t>
      </w:r>
      <w:r w:rsidRPr="00A8032B">
        <w:rPr>
          <w:rFonts w:ascii="Times New Roman" w:eastAsia="Times New Roman" w:hAnsi="Times New Roman"/>
          <w:sz w:val="20"/>
          <w:szCs w:val="20"/>
          <w:lang w:val="en-US"/>
        </w:rPr>
        <w:t xml:space="preserve"> is derived from its geometric </w:t>
      </w:r>
      <w:r>
        <w:rPr>
          <w:rFonts w:ascii="Times New Roman" w:eastAsia="Times New Roman" w:hAnsi="Times New Roman"/>
          <w:sz w:val="20"/>
          <w:szCs w:val="20"/>
          <w:lang w:val="en-US"/>
        </w:rPr>
        <w:t xml:space="preserve">and temporal </w:t>
      </w:r>
      <w:r w:rsidRPr="00A8032B">
        <w:rPr>
          <w:rFonts w:ascii="Times New Roman" w:eastAsia="Times New Roman" w:hAnsi="Times New Roman"/>
          <w:sz w:val="20"/>
          <w:szCs w:val="20"/>
          <w:lang w:val="en-US"/>
        </w:rPr>
        <w:t xml:space="preserve">definition. This </w:t>
      </w:r>
      <w:r w:rsidR="00684D0C">
        <w:rPr>
          <w:rFonts w:ascii="Times New Roman" w:eastAsia="Times New Roman" w:hAnsi="Times New Roman"/>
          <w:sz w:val="20"/>
          <w:szCs w:val="20"/>
          <w:lang w:val="en-US"/>
        </w:rPr>
        <w:t xml:space="preserve">declarative </w:t>
      </w:r>
      <w:proofErr w:type="spellStart"/>
      <w:r w:rsidR="00684D0C" w:rsidRPr="00684D0C">
        <w:rPr>
          <w:rFonts w:ascii="Times New Roman" w:eastAsia="Times New Roman" w:hAnsi="Times New Roman"/>
          <w:sz w:val="20"/>
          <w:szCs w:val="20"/>
          <w:lang w:val="en-GB"/>
        </w:rPr>
        <w:t>Spacetime</w:t>
      </w:r>
      <w:proofErr w:type="spellEnd"/>
      <w:r w:rsidR="00684D0C" w:rsidRPr="00684D0C">
        <w:rPr>
          <w:rFonts w:ascii="Times New Roman" w:eastAsia="Times New Roman" w:hAnsi="Times New Roman"/>
          <w:sz w:val="20"/>
          <w:szCs w:val="20"/>
          <w:lang w:val="en-GB"/>
        </w:rPr>
        <w:t xml:space="preserve"> Volume</w:t>
      </w:r>
      <w:r w:rsidRPr="00A8032B">
        <w:rPr>
          <w:rFonts w:ascii="Times New Roman" w:eastAsia="Times New Roman" w:hAnsi="Times New Roman"/>
          <w:sz w:val="20"/>
          <w:szCs w:val="20"/>
          <w:lang w:val="en-US"/>
        </w:rPr>
        <w:t xml:space="preserve"> allows for the application of all </w:t>
      </w:r>
      <w:proofErr w:type="spellStart"/>
      <w:r w:rsidR="00AD5447" w:rsidRPr="00AD5447">
        <w:rPr>
          <w:rFonts w:ascii="Times New Roman" w:eastAsia="Times New Roman" w:hAnsi="Times New Roman"/>
          <w:sz w:val="20"/>
          <w:szCs w:val="20"/>
          <w:lang w:val="en-GB"/>
        </w:rPr>
        <w:t>Spacetime</w:t>
      </w:r>
      <w:proofErr w:type="spellEnd"/>
      <w:r w:rsidR="00AD5447" w:rsidRPr="00AD5447">
        <w:rPr>
          <w:rFonts w:ascii="Times New Roman" w:eastAsia="Times New Roman" w:hAnsi="Times New Roman"/>
          <w:sz w:val="20"/>
          <w:szCs w:val="20"/>
          <w:lang w:val="en-GB"/>
        </w:rPr>
        <w:t xml:space="preserve"> Volume</w:t>
      </w:r>
      <w:r w:rsidR="00AD5447" w:rsidRPr="00AD5447">
        <w:rPr>
          <w:rFonts w:ascii="Times New Roman" w:eastAsia="Times New Roman" w:hAnsi="Times New Roman"/>
          <w:sz w:val="20"/>
          <w:szCs w:val="20"/>
          <w:lang w:val="en-US"/>
        </w:rPr>
        <w:t xml:space="preserve"> </w:t>
      </w:r>
      <w:r w:rsidRPr="00A8032B">
        <w:rPr>
          <w:rFonts w:ascii="Times New Roman" w:eastAsia="Times New Roman" w:hAnsi="Times New Roman"/>
          <w:sz w:val="20"/>
          <w:szCs w:val="20"/>
          <w:lang w:val="en-US"/>
        </w:rPr>
        <w:t xml:space="preserve">properties to relate phenomenal </w:t>
      </w:r>
      <w:proofErr w:type="spellStart"/>
      <w:r w:rsidR="00AD5447" w:rsidRPr="00AD5447">
        <w:rPr>
          <w:rFonts w:ascii="Times New Roman" w:eastAsia="Times New Roman" w:hAnsi="Times New Roman"/>
          <w:sz w:val="20"/>
          <w:szCs w:val="20"/>
          <w:lang w:val="en-GB"/>
        </w:rPr>
        <w:t>Spacetime</w:t>
      </w:r>
      <w:proofErr w:type="spellEnd"/>
      <w:r w:rsidR="00AD5447" w:rsidRPr="00AD5447">
        <w:rPr>
          <w:rFonts w:ascii="Times New Roman" w:eastAsia="Times New Roman" w:hAnsi="Times New Roman"/>
          <w:sz w:val="20"/>
          <w:szCs w:val="20"/>
          <w:lang w:val="en-GB"/>
        </w:rPr>
        <w:t xml:space="preserve"> Volume</w:t>
      </w:r>
      <w:r w:rsidR="00AD5447">
        <w:rPr>
          <w:rFonts w:ascii="Times New Roman" w:eastAsia="Times New Roman" w:hAnsi="Times New Roman"/>
          <w:sz w:val="20"/>
          <w:szCs w:val="20"/>
          <w:lang w:val="en-GB"/>
        </w:rPr>
        <w:t>s</w:t>
      </w:r>
      <w:r w:rsidR="00AD5447" w:rsidRPr="00AD5447">
        <w:rPr>
          <w:rFonts w:ascii="Times New Roman" w:eastAsia="Times New Roman" w:hAnsi="Times New Roman"/>
          <w:sz w:val="20"/>
          <w:szCs w:val="20"/>
          <w:lang w:val="en-US"/>
        </w:rPr>
        <w:t xml:space="preserve"> </w:t>
      </w:r>
      <w:r w:rsidR="00684D0C">
        <w:rPr>
          <w:rFonts w:ascii="Times New Roman" w:eastAsia="Times New Roman" w:hAnsi="Times New Roman"/>
          <w:sz w:val="20"/>
          <w:szCs w:val="20"/>
          <w:lang w:val="en-US"/>
        </w:rPr>
        <w:t xml:space="preserve">of Periods and Physical Things </w:t>
      </w:r>
      <w:r w:rsidRPr="00A8032B">
        <w:rPr>
          <w:rFonts w:ascii="Times New Roman" w:eastAsia="Times New Roman" w:hAnsi="Times New Roman"/>
          <w:sz w:val="20"/>
          <w:szCs w:val="20"/>
          <w:lang w:val="en-US"/>
        </w:rPr>
        <w:t xml:space="preserve">to propositions about </w:t>
      </w:r>
      <w:r w:rsidR="00AD5447">
        <w:rPr>
          <w:rFonts w:ascii="Times New Roman" w:eastAsia="Times New Roman" w:hAnsi="Times New Roman"/>
          <w:sz w:val="20"/>
          <w:szCs w:val="20"/>
          <w:lang w:val="en-US"/>
        </w:rPr>
        <w:t>their spatial and temporal extents.</w:t>
      </w:r>
      <w:r w:rsidRPr="00A8032B">
        <w:rPr>
          <w:rFonts w:ascii="Times New Roman" w:eastAsia="Times New Roman" w:hAnsi="Times New Roman"/>
          <w:sz w:val="20"/>
          <w:szCs w:val="20"/>
          <w:lang w:val="en-US"/>
        </w:rPr>
        <w:t xml:space="preserve"> </w:t>
      </w:r>
    </w:p>
    <w:p w:rsidR="00E34A96" w:rsidRPr="0022191B" w:rsidRDefault="00E34A96" w:rsidP="00E34A96">
      <w:pPr>
        <w:pStyle w:val="MMNotes"/>
      </w:pPr>
      <w:r w:rsidRPr="0022191B">
        <w:t>Examples:</w:t>
      </w:r>
    </w:p>
    <w:p w:rsidR="00E34A96" w:rsidRDefault="00E34A96" w:rsidP="00DC6898">
      <w:pPr>
        <w:pStyle w:val="MMNotes"/>
        <w:numPr>
          <w:ilvl w:val="0"/>
          <w:numId w:val="11"/>
        </w:numPr>
        <w:ind w:left="1701" w:hanging="283"/>
      </w:pPr>
      <w:r w:rsidRPr="0022191B">
        <w:t>Spatial and temporal i</w:t>
      </w:r>
      <w:r w:rsidR="0038654F">
        <w:t>nformation in KML for</w:t>
      </w:r>
      <w:r w:rsidR="00684D0C">
        <w:t xml:space="preserve"> the maximum extent of the</w:t>
      </w:r>
      <w:r w:rsidR="0038654F">
        <w:t xml:space="preserve"> </w:t>
      </w:r>
      <w:r w:rsidR="000A0AEE">
        <w:t>Byzantine Empire</w:t>
      </w:r>
    </w:p>
    <w:p w:rsidR="0038654F" w:rsidRPr="0038654F" w:rsidRDefault="0038654F" w:rsidP="00DC6898">
      <w:pPr>
        <w:pStyle w:val="MMNotes"/>
        <w:ind w:left="1701"/>
        <w:rPr>
          <w:rFonts w:asciiTheme="minorHAnsi" w:hAnsiTheme="minorHAnsi" w:cstheme="minorHAnsi"/>
          <w:color w:val="000000"/>
          <w:sz w:val="18"/>
          <w:szCs w:val="18"/>
          <w:lang w:val="en-GB" w:eastAsia="de-AT"/>
        </w:rPr>
      </w:pPr>
      <w:r w:rsidRPr="0038654F">
        <w:rPr>
          <w:rFonts w:asciiTheme="minorHAnsi" w:hAnsiTheme="minorHAnsi" w:cstheme="minorHAnsi"/>
          <w:color w:val="000000"/>
          <w:sz w:val="18"/>
          <w:szCs w:val="18"/>
          <w:lang w:val="en-GB" w:eastAsia="de-AT"/>
        </w:rPr>
        <w:t>&lt;</w:t>
      </w:r>
      <w:proofErr w:type="spellStart"/>
      <w:r w:rsidRPr="0038654F">
        <w:rPr>
          <w:rFonts w:asciiTheme="minorHAnsi" w:hAnsiTheme="minorHAnsi" w:cstheme="minorHAnsi"/>
          <w:color w:val="000000"/>
          <w:sz w:val="18"/>
          <w:szCs w:val="18"/>
          <w:lang w:val="en-GB" w:eastAsia="de-AT"/>
        </w:rPr>
        <w:t>Placemark</w:t>
      </w:r>
      <w:proofErr w:type="spellEnd"/>
      <w:r w:rsidRPr="0038654F">
        <w:rPr>
          <w:rFonts w:asciiTheme="minorHAnsi" w:hAnsiTheme="minorHAnsi" w:cstheme="minorHAnsi"/>
          <w:color w:val="000000"/>
          <w:sz w:val="18"/>
          <w:szCs w:val="18"/>
          <w:lang w:val="en-GB" w:eastAsia="de-AT"/>
        </w:rPr>
        <w:t>&gt;</w:t>
      </w:r>
    </w:p>
    <w:p w:rsidR="0038654F" w:rsidRPr="0038654F" w:rsidRDefault="000A0AEE" w:rsidP="00DC6898">
      <w:pPr>
        <w:pStyle w:val="MMNotes"/>
        <w:ind w:left="1701"/>
        <w:rPr>
          <w:rFonts w:asciiTheme="minorHAnsi" w:hAnsiTheme="minorHAnsi" w:cstheme="minorHAnsi"/>
          <w:color w:val="000000"/>
          <w:sz w:val="18"/>
          <w:szCs w:val="18"/>
          <w:lang w:val="en-GB" w:eastAsia="de-AT"/>
        </w:rPr>
      </w:pPr>
      <w:r>
        <w:rPr>
          <w:rFonts w:asciiTheme="minorHAnsi" w:hAnsiTheme="minorHAnsi" w:cstheme="minorHAnsi"/>
          <w:color w:val="000000"/>
          <w:sz w:val="18"/>
          <w:szCs w:val="18"/>
          <w:lang w:val="en-GB" w:eastAsia="de-AT"/>
        </w:rPr>
        <w:tab/>
      </w:r>
      <w:r w:rsidR="0038654F" w:rsidRPr="0038654F">
        <w:rPr>
          <w:rFonts w:asciiTheme="minorHAnsi" w:hAnsiTheme="minorHAnsi" w:cstheme="minorHAnsi"/>
          <w:color w:val="000000"/>
          <w:sz w:val="18"/>
          <w:szCs w:val="18"/>
          <w:lang w:val="en-GB" w:eastAsia="de-AT"/>
        </w:rPr>
        <w:t>&lt;</w:t>
      </w:r>
      <w:proofErr w:type="gramStart"/>
      <w:r w:rsidR="0038654F" w:rsidRPr="0038654F">
        <w:rPr>
          <w:rFonts w:asciiTheme="minorHAnsi" w:hAnsiTheme="minorHAnsi" w:cstheme="minorHAnsi"/>
          <w:color w:val="000000"/>
          <w:sz w:val="18"/>
          <w:szCs w:val="18"/>
          <w:lang w:val="en-GB" w:eastAsia="de-AT"/>
        </w:rPr>
        <w:t>name</w:t>
      </w:r>
      <w:proofErr w:type="gramEnd"/>
      <w:r w:rsidR="0038654F">
        <w:rPr>
          <w:rFonts w:asciiTheme="minorHAnsi" w:hAnsiTheme="minorHAnsi" w:cstheme="minorHAnsi"/>
          <w:color w:val="000000"/>
          <w:sz w:val="18"/>
          <w:szCs w:val="18"/>
          <w:lang w:val="en-GB" w:eastAsia="de-AT"/>
        </w:rPr>
        <w:t>&gt;</w:t>
      </w:r>
      <w:r w:rsidRPr="000A0AEE">
        <w:t xml:space="preserve"> </w:t>
      </w:r>
      <w:r>
        <w:t>Byzantine Empire</w:t>
      </w:r>
      <w:r w:rsidRPr="0038654F">
        <w:rPr>
          <w:rFonts w:asciiTheme="minorHAnsi" w:hAnsiTheme="minorHAnsi" w:cstheme="minorHAnsi"/>
          <w:color w:val="000000"/>
          <w:sz w:val="18"/>
          <w:szCs w:val="18"/>
          <w:lang w:val="en-GB" w:eastAsia="de-AT"/>
        </w:rPr>
        <w:t xml:space="preserve"> </w:t>
      </w:r>
      <w:r w:rsidR="0038654F" w:rsidRPr="0038654F">
        <w:rPr>
          <w:rFonts w:asciiTheme="minorHAnsi" w:hAnsiTheme="minorHAnsi" w:cstheme="minorHAnsi"/>
          <w:color w:val="000000"/>
          <w:sz w:val="18"/>
          <w:szCs w:val="18"/>
          <w:lang w:val="en-GB" w:eastAsia="de-AT"/>
        </w:rPr>
        <w:t>&lt;/name&gt;</w:t>
      </w:r>
    </w:p>
    <w:p w:rsidR="0038654F" w:rsidRPr="0038654F" w:rsidRDefault="000A0AEE" w:rsidP="00DC6898">
      <w:pPr>
        <w:pStyle w:val="MMNotes"/>
        <w:ind w:left="1701"/>
        <w:rPr>
          <w:rFonts w:asciiTheme="minorHAnsi" w:hAnsiTheme="minorHAnsi" w:cstheme="minorHAnsi"/>
          <w:color w:val="000000"/>
          <w:sz w:val="18"/>
          <w:szCs w:val="18"/>
          <w:lang w:val="en-GB" w:eastAsia="de-AT"/>
        </w:rPr>
      </w:pPr>
      <w:r>
        <w:rPr>
          <w:rFonts w:asciiTheme="minorHAnsi" w:hAnsiTheme="minorHAnsi" w:cstheme="minorHAnsi"/>
          <w:color w:val="000000"/>
          <w:sz w:val="18"/>
          <w:szCs w:val="18"/>
          <w:lang w:val="en-GB" w:eastAsia="de-AT"/>
        </w:rPr>
        <w:tab/>
      </w:r>
      <w:r w:rsidR="0038654F" w:rsidRPr="0038654F">
        <w:rPr>
          <w:rFonts w:asciiTheme="minorHAnsi" w:hAnsiTheme="minorHAnsi" w:cstheme="minorHAnsi"/>
          <w:color w:val="000000"/>
          <w:sz w:val="18"/>
          <w:szCs w:val="18"/>
          <w:lang w:val="en-GB" w:eastAsia="de-AT"/>
        </w:rPr>
        <w:t>&lt;</w:t>
      </w:r>
      <w:proofErr w:type="spellStart"/>
      <w:proofErr w:type="gramStart"/>
      <w:r w:rsidR="0038654F" w:rsidRPr="0038654F">
        <w:rPr>
          <w:rFonts w:asciiTheme="minorHAnsi" w:hAnsiTheme="minorHAnsi" w:cstheme="minorHAnsi"/>
          <w:color w:val="000000"/>
          <w:sz w:val="18"/>
          <w:szCs w:val="18"/>
          <w:lang w:val="en-GB" w:eastAsia="de-AT"/>
        </w:rPr>
        <w:t>styleUrl</w:t>
      </w:r>
      <w:proofErr w:type="spellEnd"/>
      <w:proofErr w:type="gramEnd"/>
      <w:r>
        <w:rPr>
          <w:rFonts w:asciiTheme="minorHAnsi" w:hAnsiTheme="minorHAnsi" w:cstheme="minorHAnsi"/>
          <w:color w:val="000000"/>
          <w:sz w:val="18"/>
          <w:szCs w:val="18"/>
          <w:lang w:val="en-GB" w:eastAsia="de-AT"/>
        </w:rPr>
        <w:t>&gt;</w:t>
      </w:r>
      <w:r w:rsidRPr="000A0AEE">
        <w:rPr>
          <w:rFonts w:asciiTheme="minorHAnsi" w:hAnsiTheme="minorHAnsi" w:cstheme="minorHAnsi"/>
          <w:color w:val="000000"/>
          <w:sz w:val="18"/>
          <w:szCs w:val="18"/>
          <w:lang w:val="en-GB" w:eastAsia="de-AT"/>
        </w:rPr>
        <w:t>#style_1</w:t>
      </w:r>
      <w:r w:rsidR="0038654F" w:rsidRPr="0038654F">
        <w:rPr>
          <w:rFonts w:asciiTheme="minorHAnsi" w:hAnsiTheme="minorHAnsi" w:cstheme="minorHAnsi"/>
          <w:color w:val="000000"/>
          <w:sz w:val="18"/>
          <w:szCs w:val="18"/>
          <w:lang w:val="en-GB" w:eastAsia="de-AT"/>
        </w:rPr>
        <w:t>&lt;/</w:t>
      </w:r>
      <w:proofErr w:type="spellStart"/>
      <w:r w:rsidR="0038654F" w:rsidRPr="0038654F">
        <w:rPr>
          <w:rFonts w:asciiTheme="minorHAnsi" w:hAnsiTheme="minorHAnsi" w:cstheme="minorHAnsi"/>
          <w:color w:val="000000"/>
          <w:sz w:val="18"/>
          <w:szCs w:val="18"/>
          <w:lang w:val="en-GB" w:eastAsia="de-AT"/>
        </w:rPr>
        <w:t>styleUrl</w:t>
      </w:r>
      <w:proofErr w:type="spellEnd"/>
      <w:r w:rsidR="0038654F" w:rsidRPr="0038654F">
        <w:rPr>
          <w:rFonts w:asciiTheme="minorHAnsi" w:hAnsiTheme="minorHAnsi" w:cstheme="minorHAnsi"/>
          <w:color w:val="000000"/>
          <w:sz w:val="18"/>
          <w:szCs w:val="18"/>
          <w:lang w:val="en-GB" w:eastAsia="de-AT"/>
        </w:rPr>
        <w:t>&gt;</w:t>
      </w:r>
    </w:p>
    <w:p w:rsidR="0038654F" w:rsidRPr="0038654F" w:rsidRDefault="000A0AEE" w:rsidP="00DC6898">
      <w:pPr>
        <w:pStyle w:val="MMNotes"/>
        <w:ind w:left="1701"/>
        <w:rPr>
          <w:rFonts w:asciiTheme="minorHAnsi" w:hAnsiTheme="minorHAnsi" w:cstheme="minorHAnsi"/>
          <w:color w:val="000000"/>
          <w:sz w:val="18"/>
          <w:szCs w:val="18"/>
          <w:lang w:val="en-GB" w:eastAsia="de-AT"/>
        </w:rPr>
      </w:pPr>
      <w:r>
        <w:rPr>
          <w:rFonts w:asciiTheme="minorHAnsi" w:hAnsiTheme="minorHAnsi" w:cstheme="minorHAnsi"/>
          <w:color w:val="000000"/>
          <w:sz w:val="18"/>
          <w:szCs w:val="18"/>
          <w:lang w:val="en-GB" w:eastAsia="de-AT"/>
        </w:rPr>
        <w:tab/>
      </w:r>
      <w:r w:rsidR="0038654F" w:rsidRPr="0038654F">
        <w:rPr>
          <w:rFonts w:asciiTheme="minorHAnsi" w:hAnsiTheme="minorHAnsi" w:cstheme="minorHAnsi"/>
          <w:color w:val="000000"/>
          <w:sz w:val="18"/>
          <w:szCs w:val="18"/>
          <w:lang w:val="en-GB" w:eastAsia="de-AT"/>
        </w:rPr>
        <w:t>&lt;</w:t>
      </w:r>
      <w:proofErr w:type="spellStart"/>
      <w:r w:rsidR="0038654F" w:rsidRPr="0038654F">
        <w:rPr>
          <w:rFonts w:asciiTheme="minorHAnsi" w:hAnsiTheme="minorHAnsi" w:cstheme="minorHAnsi"/>
          <w:color w:val="000000"/>
          <w:sz w:val="18"/>
          <w:szCs w:val="18"/>
          <w:lang w:val="en-GB" w:eastAsia="de-AT"/>
        </w:rPr>
        <w:t>TimeSpan</w:t>
      </w:r>
      <w:proofErr w:type="spellEnd"/>
      <w:r w:rsidR="0038654F" w:rsidRPr="0038654F">
        <w:rPr>
          <w:rFonts w:asciiTheme="minorHAnsi" w:hAnsiTheme="minorHAnsi" w:cstheme="minorHAnsi"/>
          <w:color w:val="000000"/>
          <w:sz w:val="18"/>
          <w:szCs w:val="18"/>
          <w:lang w:val="en-GB" w:eastAsia="de-AT"/>
        </w:rPr>
        <w:t>&gt;</w:t>
      </w:r>
    </w:p>
    <w:p w:rsidR="0038654F" w:rsidRPr="0038654F" w:rsidRDefault="000A0AEE" w:rsidP="00DC6898">
      <w:pPr>
        <w:pStyle w:val="MMNotes"/>
        <w:ind w:left="1701"/>
        <w:rPr>
          <w:rFonts w:asciiTheme="minorHAnsi" w:hAnsiTheme="minorHAnsi" w:cstheme="minorHAnsi"/>
          <w:color w:val="000000"/>
          <w:sz w:val="18"/>
          <w:szCs w:val="18"/>
          <w:lang w:val="en-GB" w:eastAsia="de-AT"/>
        </w:rPr>
      </w:pPr>
      <w:r>
        <w:rPr>
          <w:rFonts w:asciiTheme="minorHAnsi" w:hAnsiTheme="minorHAnsi" w:cstheme="minorHAnsi"/>
          <w:color w:val="000000"/>
          <w:sz w:val="18"/>
          <w:szCs w:val="18"/>
          <w:lang w:val="en-GB" w:eastAsia="de-AT"/>
        </w:rPr>
        <w:tab/>
      </w:r>
      <w:r>
        <w:rPr>
          <w:rFonts w:asciiTheme="minorHAnsi" w:hAnsiTheme="minorHAnsi" w:cstheme="minorHAnsi"/>
          <w:color w:val="000000"/>
          <w:sz w:val="18"/>
          <w:szCs w:val="18"/>
          <w:lang w:val="en-GB" w:eastAsia="de-AT"/>
        </w:rPr>
        <w:tab/>
      </w:r>
      <w:r w:rsidR="0038654F" w:rsidRPr="0038654F">
        <w:rPr>
          <w:rFonts w:asciiTheme="minorHAnsi" w:hAnsiTheme="minorHAnsi" w:cstheme="minorHAnsi"/>
          <w:color w:val="000000"/>
          <w:sz w:val="18"/>
          <w:szCs w:val="18"/>
          <w:lang w:val="en-GB" w:eastAsia="de-AT"/>
        </w:rPr>
        <w:t>&lt;</w:t>
      </w:r>
      <w:proofErr w:type="gramStart"/>
      <w:r w:rsidR="0038654F" w:rsidRPr="0038654F">
        <w:rPr>
          <w:rFonts w:asciiTheme="minorHAnsi" w:hAnsiTheme="minorHAnsi" w:cstheme="minorHAnsi"/>
          <w:color w:val="000000"/>
          <w:sz w:val="18"/>
          <w:szCs w:val="18"/>
          <w:lang w:val="en-GB" w:eastAsia="de-AT"/>
        </w:rPr>
        <w:t>begin&gt;</w:t>
      </w:r>
      <w:proofErr w:type="gramEnd"/>
      <w:r>
        <w:rPr>
          <w:rFonts w:asciiTheme="minorHAnsi" w:hAnsiTheme="minorHAnsi" w:cstheme="minorHAnsi"/>
          <w:color w:val="000000"/>
          <w:sz w:val="18"/>
          <w:szCs w:val="18"/>
          <w:lang w:val="en-GB" w:eastAsia="de-AT"/>
        </w:rPr>
        <w:t>330</w:t>
      </w:r>
      <w:r w:rsidR="0038654F" w:rsidRPr="0038654F">
        <w:rPr>
          <w:rFonts w:asciiTheme="minorHAnsi" w:hAnsiTheme="minorHAnsi" w:cstheme="minorHAnsi"/>
          <w:color w:val="000000"/>
          <w:sz w:val="18"/>
          <w:szCs w:val="18"/>
          <w:lang w:val="en-GB" w:eastAsia="de-AT"/>
        </w:rPr>
        <w:t>&lt;/begin&gt;</w:t>
      </w:r>
    </w:p>
    <w:p w:rsidR="0038654F" w:rsidRPr="0038654F" w:rsidRDefault="000A0AEE" w:rsidP="00DC6898">
      <w:pPr>
        <w:pStyle w:val="MMNotes"/>
        <w:ind w:left="1701"/>
        <w:rPr>
          <w:rFonts w:asciiTheme="minorHAnsi" w:hAnsiTheme="minorHAnsi" w:cstheme="minorHAnsi"/>
          <w:color w:val="000000"/>
          <w:sz w:val="18"/>
          <w:szCs w:val="18"/>
          <w:lang w:val="en-GB" w:eastAsia="de-AT"/>
        </w:rPr>
      </w:pPr>
      <w:r>
        <w:rPr>
          <w:rFonts w:asciiTheme="minorHAnsi" w:hAnsiTheme="minorHAnsi" w:cstheme="minorHAnsi"/>
          <w:color w:val="000000"/>
          <w:sz w:val="18"/>
          <w:szCs w:val="18"/>
          <w:lang w:val="en-GB" w:eastAsia="de-AT"/>
        </w:rPr>
        <w:tab/>
      </w:r>
      <w:r>
        <w:rPr>
          <w:rFonts w:asciiTheme="minorHAnsi" w:hAnsiTheme="minorHAnsi" w:cstheme="minorHAnsi"/>
          <w:color w:val="000000"/>
          <w:sz w:val="18"/>
          <w:szCs w:val="18"/>
          <w:lang w:val="en-GB" w:eastAsia="de-AT"/>
        </w:rPr>
        <w:tab/>
      </w:r>
      <w:r w:rsidR="0038654F" w:rsidRPr="0038654F">
        <w:rPr>
          <w:rFonts w:asciiTheme="minorHAnsi" w:hAnsiTheme="minorHAnsi" w:cstheme="minorHAnsi"/>
          <w:color w:val="000000"/>
          <w:sz w:val="18"/>
          <w:szCs w:val="18"/>
          <w:lang w:val="en-GB" w:eastAsia="de-AT"/>
        </w:rPr>
        <w:t>&lt;</w:t>
      </w:r>
      <w:proofErr w:type="gramStart"/>
      <w:r w:rsidR="0038654F" w:rsidRPr="0038654F">
        <w:rPr>
          <w:rFonts w:asciiTheme="minorHAnsi" w:hAnsiTheme="minorHAnsi" w:cstheme="minorHAnsi"/>
          <w:color w:val="000000"/>
          <w:sz w:val="18"/>
          <w:szCs w:val="18"/>
          <w:lang w:val="en-GB" w:eastAsia="de-AT"/>
        </w:rPr>
        <w:t>end&gt;</w:t>
      </w:r>
      <w:proofErr w:type="gramEnd"/>
      <w:r>
        <w:rPr>
          <w:rFonts w:asciiTheme="minorHAnsi" w:hAnsiTheme="minorHAnsi" w:cstheme="minorHAnsi"/>
          <w:color w:val="000000"/>
          <w:sz w:val="18"/>
          <w:szCs w:val="18"/>
          <w:lang w:val="en-GB" w:eastAsia="de-AT"/>
        </w:rPr>
        <w:t>1453</w:t>
      </w:r>
      <w:r w:rsidR="0038654F" w:rsidRPr="0038654F">
        <w:rPr>
          <w:rFonts w:asciiTheme="minorHAnsi" w:hAnsiTheme="minorHAnsi" w:cstheme="minorHAnsi"/>
          <w:color w:val="000000"/>
          <w:sz w:val="18"/>
          <w:szCs w:val="18"/>
          <w:lang w:val="en-GB" w:eastAsia="de-AT"/>
        </w:rPr>
        <w:t>&lt;/end&gt;</w:t>
      </w:r>
    </w:p>
    <w:p w:rsidR="0038654F" w:rsidRPr="000A0AEE" w:rsidRDefault="000A0AEE" w:rsidP="00DC6898">
      <w:pPr>
        <w:pStyle w:val="MMNotes"/>
        <w:ind w:left="1701"/>
        <w:rPr>
          <w:rFonts w:asciiTheme="minorHAnsi" w:hAnsiTheme="minorHAnsi" w:cstheme="minorHAnsi"/>
          <w:color w:val="000000"/>
          <w:sz w:val="18"/>
          <w:szCs w:val="18"/>
          <w:lang w:val="en-GB" w:eastAsia="de-AT"/>
        </w:rPr>
      </w:pPr>
      <w:r>
        <w:rPr>
          <w:rFonts w:asciiTheme="minorHAnsi" w:hAnsiTheme="minorHAnsi" w:cstheme="minorHAnsi"/>
          <w:color w:val="000000"/>
          <w:sz w:val="18"/>
          <w:szCs w:val="18"/>
          <w:lang w:val="en-GB" w:eastAsia="de-AT"/>
        </w:rPr>
        <w:tab/>
      </w:r>
      <w:r w:rsidR="0038654F" w:rsidRPr="000A0AEE">
        <w:rPr>
          <w:rFonts w:asciiTheme="minorHAnsi" w:hAnsiTheme="minorHAnsi" w:cstheme="minorHAnsi"/>
          <w:color w:val="000000"/>
          <w:sz w:val="18"/>
          <w:szCs w:val="18"/>
          <w:lang w:val="en-GB" w:eastAsia="de-AT"/>
        </w:rPr>
        <w:t>&lt;/</w:t>
      </w:r>
      <w:proofErr w:type="spellStart"/>
      <w:r w:rsidR="0038654F" w:rsidRPr="000A0AEE">
        <w:rPr>
          <w:rFonts w:asciiTheme="minorHAnsi" w:hAnsiTheme="minorHAnsi" w:cstheme="minorHAnsi"/>
          <w:color w:val="000000"/>
          <w:sz w:val="18"/>
          <w:szCs w:val="18"/>
          <w:lang w:val="en-GB" w:eastAsia="de-AT"/>
        </w:rPr>
        <w:t>TimeSpan</w:t>
      </w:r>
      <w:proofErr w:type="spellEnd"/>
      <w:r w:rsidR="0038654F" w:rsidRPr="000A0AEE">
        <w:rPr>
          <w:rFonts w:asciiTheme="minorHAnsi" w:hAnsiTheme="minorHAnsi" w:cstheme="minorHAnsi"/>
          <w:color w:val="000000"/>
          <w:sz w:val="18"/>
          <w:szCs w:val="18"/>
          <w:lang w:val="en-GB" w:eastAsia="de-AT"/>
        </w:rPr>
        <w:t>&gt;</w:t>
      </w:r>
    </w:p>
    <w:p w:rsidR="00570D5D" w:rsidRDefault="000A0AEE" w:rsidP="00DC6898">
      <w:pPr>
        <w:pStyle w:val="MMNotes"/>
        <w:ind w:left="1701"/>
        <w:rPr>
          <w:rFonts w:asciiTheme="minorHAnsi" w:hAnsiTheme="minorHAnsi" w:cstheme="minorHAnsi"/>
          <w:color w:val="000000"/>
          <w:sz w:val="18"/>
          <w:szCs w:val="18"/>
          <w:lang w:val="en-GB" w:eastAsia="de-AT"/>
        </w:rPr>
      </w:pPr>
      <w:r w:rsidRPr="000A0AEE">
        <w:rPr>
          <w:rFonts w:asciiTheme="minorHAnsi" w:hAnsiTheme="minorHAnsi" w:cstheme="minorHAnsi"/>
          <w:color w:val="000000"/>
          <w:sz w:val="18"/>
          <w:szCs w:val="18"/>
          <w:lang w:val="en-GB" w:eastAsia="de-AT"/>
        </w:rPr>
        <w:t>&lt;Polygon&gt;&lt;altitudeMode&gt;clampToGround&lt;/altitudeMode&gt;&lt;outerBoundaryIs&gt;&lt;LinearRing&gt;</w:t>
      </w:r>
    </w:p>
    <w:p w:rsidR="000A0AEE" w:rsidRDefault="000A0AEE" w:rsidP="00DC6898">
      <w:pPr>
        <w:pStyle w:val="MMNotes"/>
        <w:ind w:left="1701"/>
        <w:rPr>
          <w:rFonts w:asciiTheme="minorHAnsi" w:hAnsiTheme="minorHAnsi" w:cstheme="minorHAnsi"/>
          <w:color w:val="000000"/>
          <w:sz w:val="18"/>
          <w:szCs w:val="18"/>
          <w:lang w:val="en-GB" w:eastAsia="de-AT"/>
        </w:rPr>
      </w:pPr>
      <w:r w:rsidRPr="000A0AEE">
        <w:rPr>
          <w:rFonts w:asciiTheme="minorHAnsi" w:hAnsiTheme="minorHAnsi" w:cstheme="minorHAnsi"/>
          <w:color w:val="000000"/>
          <w:sz w:val="18"/>
          <w:szCs w:val="18"/>
          <w:lang w:val="en-GB" w:eastAsia="de-AT"/>
        </w:rPr>
        <w:lastRenderedPageBreak/>
        <w:t>&lt;</w:t>
      </w:r>
      <w:proofErr w:type="gramStart"/>
      <w:r w:rsidRPr="000A0AEE">
        <w:rPr>
          <w:rFonts w:asciiTheme="minorHAnsi" w:hAnsiTheme="minorHAnsi" w:cstheme="minorHAnsi"/>
          <w:color w:val="000000"/>
          <w:sz w:val="18"/>
          <w:szCs w:val="18"/>
          <w:lang w:val="en-GB" w:eastAsia="de-AT"/>
        </w:rPr>
        <w:t>coordinates&gt;</w:t>
      </w:r>
      <w:proofErr w:type="gramEnd"/>
      <w:r w:rsidRPr="000A0AEE">
        <w:rPr>
          <w:rFonts w:asciiTheme="minorHAnsi" w:hAnsiTheme="minorHAnsi" w:cstheme="minorHAnsi"/>
          <w:color w:val="000000"/>
          <w:sz w:val="18"/>
          <w:szCs w:val="18"/>
          <w:lang w:val="en-GB" w:eastAsia="de-AT"/>
        </w:rPr>
        <w:t>18.452787460,40.85553626,0 17.2223187,40.589098,</w:t>
      </w:r>
      <w:r>
        <w:rPr>
          <w:rFonts w:asciiTheme="minorHAnsi" w:hAnsiTheme="minorHAnsi" w:cstheme="minorHAnsi"/>
          <w:color w:val="000000"/>
          <w:sz w:val="18"/>
          <w:szCs w:val="18"/>
          <w:lang w:val="en-GB" w:eastAsia="de-AT"/>
        </w:rPr>
        <w:t>........</w:t>
      </w:r>
      <w:r w:rsidRPr="000A0AEE">
        <w:rPr>
          <w:rFonts w:asciiTheme="minorHAnsi" w:hAnsiTheme="minorHAnsi" w:cstheme="minorHAnsi"/>
          <w:color w:val="000000"/>
          <w:sz w:val="18"/>
          <w:szCs w:val="18"/>
          <w:lang w:val="en-GB" w:eastAsia="de-AT"/>
        </w:rPr>
        <w:t>0 17.2223</w:t>
      </w:r>
      <w:r w:rsidR="00570D5D">
        <w:rPr>
          <w:rFonts w:asciiTheme="minorHAnsi" w:hAnsiTheme="minorHAnsi" w:cstheme="minorHAnsi"/>
          <w:color w:val="000000"/>
          <w:sz w:val="18"/>
          <w:szCs w:val="18"/>
          <w:lang w:val="en-GB" w:eastAsia="de-AT"/>
        </w:rPr>
        <w:t>,39.783</w:t>
      </w:r>
    </w:p>
    <w:p w:rsidR="00570D5D" w:rsidRDefault="00570D5D" w:rsidP="00DC6898">
      <w:pPr>
        <w:pStyle w:val="MMNotes"/>
        <w:ind w:left="1701"/>
        <w:rPr>
          <w:rFonts w:asciiTheme="minorHAnsi" w:hAnsiTheme="minorHAnsi" w:cstheme="minorHAnsi"/>
          <w:color w:val="000000"/>
          <w:sz w:val="18"/>
          <w:szCs w:val="18"/>
          <w:lang w:val="en-GB" w:eastAsia="de-AT"/>
        </w:rPr>
      </w:pPr>
      <w:r w:rsidRPr="00570D5D">
        <w:rPr>
          <w:rFonts w:asciiTheme="minorHAnsi" w:hAnsiTheme="minorHAnsi" w:cstheme="minorHAnsi"/>
          <w:color w:val="000000"/>
          <w:sz w:val="18"/>
          <w:szCs w:val="18"/>
          <w:lang w:val="en-GB" w:eastAsia="de-AT"/>
        </w:rPr>
        <w:t>&lt;</w:t>
      </w:r>
      <w:r>
        <w:rPr>
          <w:rFonts w:asciiTheme="minorHAnsi" w:hAnsiTheme="minorHAnsi" w:cstheme="minorHAnsi"/>
          <w:color w:val="000000"/>
          <w:sz w:val="18"/>
          <w:szCs w:val="18"/>
          <w:lang w:val="en-GB" w:eastAsia="de-AT"/>
        </w:rPr>
        <w:t>/</w:t>
      </w:r>
      <w:r w:rsidRPr="00570D5D">
        <w:rPr>
          <w:rFonts w:asciiTheme="minorHAnsi" w:hAnsiTheme="minorHAnsi" w:cstheme="minorHAnsi"/>
          <w:color w:val="000000"/>
          <w:sz w:val="18"/>
          <w:szCs w:val="18"/>
          <w:lang w:val="en-GB" w:eastAsia="de-AT"/>
        </w:rPr>
        <w:t>coordinates&gt;</w:t>
      </w:r>
    </w:p>
    <w:p w:rsidR="000A0AEE" w:rsidRDefault="000A0AEE" w:rsidP="00DC6898">
      <w:pPr>
        <w:pStyle w:val="MMNotes"/>
        <w:ind w:left="1701"/>
        <w:rPr>
          <w:rFonts w:asciiTheme="minorHAnsi" w:hAnsiTheme="minorHAnsi" w:cstheme="minorHAnsi"/>
          <w:color w:val="000000"/>
          <w:sz w:val="18"/>
          <w:szCs w:val="18"/>
          <w:lang w:val="en-GB" w:eastAsia="de-AT"/>
        </w:rPr>
      </w:pPr>
      <w:r w:rsidRPr="000A0AEE">
        <w:rPr>
          <w:rFonts w:asciiTheme="minorHAnsi" w:hAnsiTheme="minorHAnsi" w:cstheme="minorHAnsi"/>
          <w:color w:val="000000"/>
          <w:sz w:val="18"/>
          <w:szCs w:val="18"/>
          <w:lang w:val="en-GB" w:eastAsia="de-AT"/>
        </w:rPr>
        <w:t>&lt;</w:t>
      </w:r>
      <w:r>
        <w:rPr>
          <w:rFonts w:asciiTheme="minorHAnsi" w:hAnsiTheme="minorHAnsi" w:cstheme="minorHAnsi"/>
          <w:color w:val="000000"/>
          <w:sz w:val="18"/>
          <w:szCs w:val="18"/>
          <w:lang w:val="en-GB" w:eastAsia="de-AT"/>
        </w:rPr>
        <w:t>/</w:t>
      </w:r>
      <w:r w:rsidRPr="000A0AEE">
        <w:rPr>
          <w:rFonts w:asciiTheme="minorHAnsi" w:hAnsiTheme="minorHAnsi" w:cstheme="minorHAnsi"/>
          <w:color w:val="000000"/>
          <w:sz w:val="18"/>
          <w:szCs w:val="18"/>
          <w:lang w:val="en-GB" w:eastAsia="de-AT"/>
        </w:rPr>
        <w:t>Polygon&gt;</w:t>
      </w:r>
    </w:p>
    <w:p w:rsidR="0038654F" w:rsidRPr="000A0AEE" w:rsidRDefault="0038654F" w:rsidP="00DC6898">
      <w:pPr>
        <w:pStyle w:val="MMNotes"/>
        <w:ind w:left="1701"/>
        <w:rPr>
          <w:rFonts w:asciiTheme="minorHAnsi" w:hAnsiTheme="minorHAnsi" w:cstheme="minorHAnsi"/>
          <w:color w:val="000000"/>
          <w:sz w:val="18"/>
          <w:szCs w:val="18"/>
          <w:lang w:val="en-GB" w:eastAsia="de-AT"/>
        </w:rPr>
      </w:pPr>
      <w:r w:rsidRPr="000A0AEE">
        <w:rPr>
          <w:rFonts w:asciiTheme="minorHAnsi" w:hAnsiTheme="minorHAnsi" w:cstheme="minorHAnsi"/>
          <w:color w:val="000000"/>
          <w:sz w:val="18"/>
          <w:szCs w:val="18"/>
          <w:lang w:val="en-GB" w:eastAsia="de-AT"/>
        </w:rPr>
        <w:t>&lt;/</w:t>
      </w:r>
      <w:proofErr w:type="spellStart"/>
      <w:r w:rsidRPr="000A0AEE">
        <w:rPr>
          <w:rFonts w:asciiTheme="minorHAnsi" w:hAnsiTheme="minorHAnsi" w:cstheme="minorHAnsi"/>
          <w:color w:val="000000"/>
          <w:sz w:val="18"/>
          <w:szCs w:val="18"/>
          <w:lang w:val="en-GB" w:eastAsia="de-AT"/>
        </w:rPr>
        <w:t>Placemark</w:t>
      </w:r>
      <w:proofErr w:type="spellEnd"/>
      <w:r w:rsidRPr="000A0AEE">
        <w:rPr>
          <w:rFonts w:asciiTheme="minorHAnsi" w:hAnsiTheme="minorHAnsi" w:cstheme="minorHAnsi"/>
          <w:color w:val="000000"/>
          <w:sz w:val="18"/>
          <w:szCs w:val="18"/>
          <w:lang w:val="en-GB" w:eastAsia="de-AT"/>
        </w:rPr>
        <w:t>&gt;</w:t>
      </w:r>
    </w:p>
    <w:p w:rsidR="00E34A96" w:rsidRDefault="00E34A96" w:rsidP="00DC6898">
      <w:pPr>
        <w:pStyle w:val="MMNotes"/>
        <w:numPr>
          <w:ilvl w:val="0"/>
          <w:numId w:val="10"/>
        </w:numPr>
        <w:ind w:left="1701" w:hanging="283"/>
      </w:pPr>
      <w:r w:rsidRPr="00A753FD">
        <w:t xml:space="preserve">a </w:t>
      </w:r>
      <w:proofErr w:type="spellStart"/>
      <w:r>
        <w:t>spacetime</w:t>
      </w:r>
      <w:proofErr w:type="spellEnd"/>
      <w:r>
        <w:t xml:space="preserve"> volume</w:t>
      </w:r>
      <w:r w:rsidRPr="00A753FD">
        <w:t xml:space="preserve"> </w:t>
      </w:r>
      <w:r w:rsidR="000A0AEE">
        <w:t>expressed in G</w:t>
      </w:r>
      <w:r>
        <w:t xml:space="preserve">ML </w:t>
      </w:r>
      <w:r w:rsidRPr="00A753FD">
        <w:t>defining the</w:t>
      </w:r>
      <w:r w:rsidR="009832EA">
        <w:t xml:space="preserve"> spatial</w:t>
      </w:r>
      <w:r w:rsidRPr="00A753FD">
        <w:t xml:space="preserve"> extent of France</w:t>
      </w:r>
      <w:r>
        <w:t xml:space="preserve"> from 1792-1816</w:t>
      </w:r>
      <w:r w:rsidR="00684D0C">
        <w:t xml:space="preserve"> giving </w:t>
      </w:r>
      <w:r w:rsidR="009832EA">
        <w:t>one spatial extent for each year</w:t>
      </w:r>
    </w:p>
    <w:p w:rsidR="001C5E47" w:rsidRPr="007F6CE0" w:rsidRDefault="001C5E47" w:rsidP="001C5E47">
      <w:pPr>
        <w:widowControl w:val="0"/>
        <w:autoSpaceDE w:val="0"/>
        <w:autoSpaceDN w:val="0"/>
        <w:spacing w:after="0" w:line="240" w:lineRule="auto"/>
        <w:rPr>
          <w:rFonts w:ascii="Times New Roman" w:eastAsia="Times New Roman" w:hAnsi="Times New Roman"/>
          <w:sz w:val="20"/>
          <w:szCs w:val="24"/>
          <w:lang w:val="en-GB"/>
        </w:rPr>
      </w:pPr>
      <w:r w:rsidRPr="007F6CE0">
        <w:rPr>
          <w:rFonts w:ascii="Times New Roman" w:eastAsia="Times New Roman" w:hAnsi="Times New Roman"/>
          <w:sz w:val="20"/>
          <w:szCs w:val="24"/>
          <w:lang w:val="en-GB"/>
        </w:rPr>
        <w:t>Properties:</w:t>
      </w:r>
    </w:p>
    <w:p w:rsidR="001C5E47" w:rsidRPr="001C5E47" w:rsidRDefault="00DF24BF" w:rsidP="001C5E47">
      <w:pPr>
        <w:widowControl w:val="0"/>
        <w:autoSpaceDE w:val="0"/>
        <w:autoSpaceDN w:val="0"/>
        <w:spacing w:after="0" w:line="240" w:lineRule="auto"/>
        <w:ind w:left="1440"/>
        <w:rPr>
          <w:rFonts w:ascii="Times New Roman" w:eastAsia="Times New Roman" w:hAnsi="Times New Roman"/>
          <w:sz w:val="20"/>
          <w:szCs w:val="20"/>
          <w:lang w:val="en-GB"/>
        </w:rPr>
      </w:pPr>
      <w:r>
        <w:rPr>
          <w:rFonts w:ascii="Times New Roman" w:eastAsia="Times New Roman" w:hAnsi="Times New Roman"/>
          <w:color w:val="0000FF"/>
          <w:sz w:val="20"/>
          <w:szCs w:val="24"/>
          <w:u w:val="single"/>
          <w:lang w:val="en-GB"/>
        </w:rPr>
        <w:t>Pxx1</w:t>
      </w:r>
      <w:r w:rsidR="001C5E47">
        <w:rPr>
          <w:rFonts w:ascii="Times New Roman" w:eastAsia="Times New Roman" w:hAnsi="Times New Roman"/>
          <w:color w:val="0000FF"/>
          <w:sz w:val="20"/>
          <w:szCs w:val="24"/>
          <w:u w:val="single"/>
          <w:lang w:val="en-GB"/>
        </w:rPr>
        <w:t xml:space="preserve">defines </w:t>
      </w:r>
      <w:proofErr w:type="spellStart"/>
      <w:r w:rsidR="001C5E47">
        <w:rPr>
          <w:rFonts w:ascii="Times New Roman" w:eastAsia="Times New Roman" w:hAnsi="Times New Roman"/>
          <w:color w:val="0000FF"/>
          <w:sz w:val="20"/>
          <w:szCs w:val="24"/>
          <w:u w:val="single"/>
          <w:lang w:val="en-GB"/>
        </w:rPr>
        <w:t>spacetime</w:t>
      </w:r>
      <w:proofErr w:type="spellEnd"/>
      <w:r w:rsidR="001C5E47">
        <w:rPr>
          <w:rFonts w:ascii="Times New Roman" w:eastAsia="Times New Roman" w:hAnsi="Times New Roman"/>
          <w:color w:val="0000FF"/>
          <w:sz w:val="20"/>
          <w:szCs w:val="24"/>
          <w:u w:val="single"/>
          <w:lang w:val="en-GB"/>
        </w:rPr>
        <w:t xml:space="preserve"> </w:t>
      </w:r>
      <w:proofErr w:type="gramStart"/>
      <w:r w:rsidR="001C5E47">
        <w:rPr>
          <w:rFonts w:ascii="Times New Roman" w:eastAsia="Times New Roman" w:hAnsi="Times New Roman"/>
          <w:color w:val="0000FF"/>
          <w:sz w:val="20"/>
          <w:szCs w:val="24"/>
          <w:u w:val="single"/>
          <w:lang w:val="en-GB"/>
        </w:rPr>
        <w:t xml:space="preserve">volume </w:t>
      </w:r>
      <w:r w:rsidR="001C5E47" w:rsidRPr="007F6CE0">
        <w:rPr>
          <w:rFonts w:ascii="Times New Roman" w:eastAsia="Times New Roman" w:hAnsi="Times New Roman"/>
          <w:sz w:val="20"/>
          <w:szCs w:val="24"/>
          <w:lang w:val="en-GB"/>
        </w:rPr>
        <w:t xml:space="preserve"> </w:t>
      </w:r>
      <w:r w:rsidR="001C5E47">
        <w:rPr>
          <w:rFonts w:ascii="Times New Roman" w:eastAsia="Times New Roman" w:hAnsi="Times New Roman"/>
          <w:sz w:val="20"/>
          <w:szCs w:val="24"/>
          <w:lang w:val="en-GB"/>
        </w:rPr>
        <w:t>(</w:t>
      </w:r>
      <w:proofErr w:type="spellStart"/>
      <w:proofErr w:type="gramEnd"/>
      <w:r w:rsidR="001C5E47" w:rsidRPr="001C5E47">
        <w:rPr>
          <w:rFonts w:ascii="Times New Roman" w:eastAsia="Times New Roman" w:hAnsi="Times New Roman"/>
          <w:sz w:val="20"/>
          <w:szCs w:val="24"/>
          <w:u w:val="single"/>
          <w:lang w:val="en-GB"/>
        </w:rPr>
        <w:t>spacetime</w:t>
      </w:r>
      <w:proofErr w:type="spellEnd"/>
      <w:r w:rsidR="001C5E47" w:rsidRPr="001C5E47">
        <w:rPr>
          <w:rFonts w:ascii="Times New Roman" w:eastAsia="Times New Roman" w:hAnsi="Times New Roman"/>
          <w:sz w:val="20"/>
          <w:szCs w:val="24"/>
          <w:u w:val="single"/>
          <w:lang w:val="en-GB"/>
        </w:rPr>
        <w:t xml:space="preserve"> volume </w:t>
      </w:r>
      <w:r w:rsidR="001C5E47" w:rsidRPr="001C5E47">
        <w:rPr>
          <w:rFonts w:ascii="Times New Roman" w:eastAsia="Times New Roman" w:hAnsi="Times New Roman"/>
          <w:sz w:val="20"/>
          <w:szCs w:val="24"/>
          <w:lang w:val="en-GB"/>
        </w:rPr>
        <w:t xml:space="preserve"> </w:t>
      </w:r>
      <w:r w:rsidR="001C5E47">
        <w:rPr>
          <w:rFonts w:ascii="Times New Roman" w:eastAsia="Times New Roman" w:hAnsi="Times New Roman"/>
          <w:sz w:val="20"/>
          <w:szCs w:val="24"/>
          <w:lang w:val="en-GB"/>
        </w:rPr>
        <w:t>is defined by</w:t>
      </w:r>
      <w:r w:rsidR="001C5E47" w:rsidRPr="007F6CE0">
        <w:rPr>
          <w:rFonts w:ascii="Times New Roman" w:eastAsia="Times New Roman" w:hAnsi="Times New Roman"/>
          <w:sz w:val="20"/>
          <w:szCs w:val="24"/>
          <w:lang w:val="en-GB"/>
        </w:rPr>
        <w:t xml:space="preserve">): </w:t>
      </w:r>
      <w:r w:rsidR="001C5E47" w:rsidRPr="001C5E47">
        <w:rPr>
          <w:lang w:val="en-GB"/>
        </w:rPr>
        <w:t xml:space="preserve">E92 </w:t>
      </w:r>
      <w:proofErr w:type="spellStart"/>
      <w:r w:rsidR="001C5E47" w:rsidRPr="001C5E47">
        <w:rPr>
          <w:lang w:val="en-GB"/>
        </w:rPr>
        <w:t>Spacetime</w:t>
      </w:r>
      <w:proofErr w:type="spellEnd"/>
      <w:r w:rsidR="001C5E47" w:rsidRPr="001C5E47">
        <w:rPr>
          <w:lang w:val="en-GB"/>
        </w:rPr>
        <w:t xml:space="preserve"> Volume</w:t>
      </w:r>
    </w:p>
    <w:p w:rsidR="008A770E" w:rsidRDefault="008A770E" w:rsidP="008A770E">
      <w:pPr>
        <w:rPr>
          <w:rFonts w:eastAsia="Times New Roman"/>
          <w:lang w:val="en-GB"/>
        </w:rPr>
      </w:pPr>
    </w:p>
    <w:p w:rsidR="008A770E" w:rsidRDefault="00DA3E19" w:rsidP="008A770E">
      <w:pPr>
        <w:pStyle w:val="Heading2"/>
        <w:rPr>
          <w:rFonts w:eastAsia="Times New Roman"/>
          <w:lang w:val="en-GB"/>
        </w:rPr>
      </w:pPr>
      <w:r>
        <w:rPr>
          <w:rFonts w:eastAsia="Times New Roman"/>
          <w:lang w:val="en-GB"/>
        </w:rPr>
        <w:t>New Properties</w:t>
      </w:r>
    </w:p>
    <w:p w:rsidR="008A770E" w:rsidRDefault="008A770E" w:rsidP="008A770E">
      <w:pPr>
        <w:rPr>
          <w:rFonts w:eastAsia="Times New Roman"/>
          <w:lang w:val="en-GB"/>
        </w:rPr>
      </w:pPr>
    </w:p>
    <w:p w:rsidR="008A770E" w:rsidRPr="00C0792E" w:rsidRDefault="00DF24BF" w:rsidP="00C0792E">
      <w:pPr>
        <w:keepNext/>
        <w:widowControl w:val="0"/>
        <w:autoSpaceDE w:val="0"/>
        <w:autoSpaceDN w:val="0"/>
        <w:spacing w:before="240" w:after="60" w:line="240" w:lineRule="auto"/>
        <w:outlineLvl w:val="2"/>
        <w:rPr>
          <w:rFonts w:ascii="Arial" w:eastAsia="Times New Roman" w:hAnsi="Arial" w:cs="Arial"/>
          <w:b/>
          <w:bCs/>
          <w:sz w:val="20"/>
          <w:szCs w:val="24"/>
          <w:lang w:val="en-GB"/>
        </w:rPr>
      </w:pPr>
      <w:proofErr w:type="spellStart"/>
      <w:r w:rsidRPr="00C0792E">
        <w:rPr>
          <w:rFonts w:ascii="Arial" w:eastAsia="Times New Roman" w:hAnsi="Arial" w:cs="Arial"/>
          <w:b/>
          <w:bCs/>
          <w:sz w:val="20"/>
          <w:szCs w:val="24"/>
          <w:lang w:val="en-GB"/>
        </w:rPr>
        <w:t>Pxxx</w:t>
      </w:r>
      <w:proofErr w:type="spellEnd"/>
      <w:r w:rsidR="008A770E" w:rsidRPr="00C0792E">
        <w:rPr>
          <w:rFonts w:ascii="Arial" w:eastAsia="Times New Roman" w:hAnsi="Arial" w:cs="Arial"/>
          <w:b/>
          <w:bCs/>
          <w:sz w:val="20"/>
          <w:szCs w:val="24"/>
          <w:lang w:val="en-GB"/>
        </w:rPr>
        <w:t xml:space="preserve"> defines place (place is defined by)</w:t>
      </w:r>
    </w:p>
    <w:tbl>
      <w:tblPr>
        <w:tblW w:w="9212" w:type="dxa"/>
        <w:tblLayout w:type="fixed"/>
        <w:tblCellMar>
          <w:left w:w="70" w:type="dxa"/>
          <w:right w:w="70" w:type="dxa"/>
        </w:tblCellMar>
        <w:tblLook w:val="0000" w:firstRow="0" w:lastRow="0" w:firstColumn="0" w:lastColumn="0" w:noHBand="0" w:noVBand="0"/>
      </w:tblPr>
      <w:tblGrid>
        <w:gridCol w:w="9212"/>
      </w:tblGrid>
      <w:tr w:rsidR="008A770E" w:rsidRPr="008A770E" w:rsidTr="007C6E11">
        <w:tc>
          <w:tcPr>
            <w:tcW w:w="9212" w:type="dxa"/>
          </w:tcPr>
          <w:p w:rsidR="008A770E" w:rsidRPr="008A770E" w:rsidRDefault="008A770E" w:rsidP="008A770E">
            <w:pPr>
              <w:rPr>
                <w:lang w:val="en-US"/>
              </w:rPr>
            </w:pPr>
            <w:r w:rsidRPr="008A770E">
              <w:rPr>
                <w:lang w:val="en-US"/>
              </w:rPr>
              <w:t xml:space="preserve">Domain: </w:t>
            </w:r>
            <w:proofErr w:type="spellStart"/>
            <w:r w:rsidRPr="00C9091D">
              <w:rPr>
                <w:lang w:val="en-US"/>
              </w:rPr>
              <w:t>Exx</w:t>
            </w:r>
            <w:proofErr w:type="spellEnd"/>
            <w:r w:rsidRPr="00C9091D">
              <w:rPr>
                <w:lang w:val="en-US"/>
              </w:rPr>
              <w:t xml:space="preserve"> Space Primitive</w:t>
            </w:r>
            <w:r w:rsidRPr="008A770E">
              <w:rPr>
                <w:lang w:val="en-US"/>
              </w:rPr>
              <w:t xml:space="preserve"> </w:t>
            </w:r>
          </w:p>
        </w:tc>
      </w:tr>
      <w:tr w:rsidR="008A770E" w:rsidRPr="008A770E" w:rsidTr="007C6E11">
        <w:tc>
          <w:tcPr>
            <w:tcW w:w="9212" w:type="dxa"/>
          </w:tcPr>
          <w:p w:rsidR="008A770E" w:rsidRPr="008A770E" w:rsidRDefault="008A770E" w:rsidP="008A770E">
            <w:pPr>
              <w:rPr>
                <w:lang w:val="en-US"/>
              </w:rPr>
            </w:pPr>
            <w:r w:rsidRPr="008A770E">
              <w:rPr>
                <w:lang w:val="en-US"/>
              </w:rPr>
              <w:t xml:space="preserve">Range: </w:t>
            </w:r>
            <w:hyperlink w:anchor="_E53_Place" w:history="1">
              <w:r w:rsidRPr="008A770E">
                <w:rPr>
                  <w:rStyle w:val="Hyperlink"/>
                  <w:lang w:val="en-GB"/>
                </w:rPr>
                <w:t>E53</w:t>
              </w:r>
            </w:hyperlink>
            <w:r w:rsidRPr="008A770E">
              <w:rPr>
                <w:lang w:val="en-GB"/>
              </w:rPr>
              <w:t xml:space="preserve"> </w:t>
            </w:r>
            <w:r w:rsidRPr="008A770E">
              <w:rPr>
                <w:lang w:val="en-US"/>
              </w:rPr>
              <w:t xml:space="preserve">Place </w:t>
            </w:r>
          </w:p>
        </w:tc>
      </w:tr>
      <w:tr w:rsidR="008A770E" w:rsidRPr="008A770E" w:rsidTr="007C6E11">
        <w:tc>
          <w:tcPr>
            <w:tcW w:w="9212" w:type="dxa"/>
          </w:tcPr>
          <w:p w:rsidR="008A770E" w:rsidRPr="008A770E" w:rsidRDefault="008A770E" w:rsidP="008A770E">
            <w:pPr>
              <w:rPr>
                <w:lang w:val="en-US"/>
              </w:rPr>
            </w:pPr>
          </w:p>
        </w:tc>
      </w:tr>
    </w:tbl>
    <w:p w:rsidR="008A770E" w:rsidRPr="008A770E" w:rsidRDefault="008A770E" w:rsidP="008A770E">
      <w:pPr>
        <w:rPr>
          <w:lang w:val="en-US"/>
        </w:rPr>
      </w:pPr>
      <w:r w:rsidRPr="008A770E">
        <w:rPr>
          <w:lang w:val="en-US"/>
        </w:rPr>
        <w:t>Scope note:</w:t>
      </w:r>
      <w:r w:rsidRPr="008A770E">
        <w:rPr>
          <w:lang w:val="en-US"/>
        </w:rPr>
        <w:tab/>
        <w:t xml:space="preserve">This property associates an instance of </w:t>
      </w:r>
      <w:proofErr w:type="spellStart"/>
      <w:r w:rsidR="00DF24BF" w:rsidRPr="00DF24BF">
        <w:rPr>
          <w:lang w:val="en-US"/>
        </w:rPr>
        <w:t>Exx</w:t>
      </w:r>
      <w:proofErr w:type="spellEnd"/>
      <w:r w:rsidR="00DF24BF" w:rsidRPr="00DF24BF">
        <w:rPr>
          <w:lang w:val="en-US"/>
        </w:rPr>
        <w:t xml:space="preserve"> Space Primitive </w:t>
      </w:r>
      <w:r w:rsidRPr="008A770E">
        <w:rPr>
          <w:lang w:val="en-US"/>
        </w:rPr>
        <w:t xml:space="preserve">with the instance of </w:t>
      </w:r>
      <w:hyperlink w:anchor="_E53_Place" w:history="1">
        <w:r w:rsidR="00DF24BF" w:rsidRPr="00DF24BF">
          <w:rPr>
            <w:rStyle w:val="Hyperlink"/>
            <w:lang w:val="en-GB"/>
          </w:rPr>
          <w:t>E53</w:t>
        </w:r>
      </w:hyperlink>
      <w:r w:rsidR="00DF24BF" w:rsidRPr="00DF24BF">
        <w:rPr>
          <w:lang w:val="en-GB"/>
        </w:rPr>
        <w:t xml:space="preserve"> </w:t>
      </w:r>
      <w:r w:rsidR="00DF24BF" w:rsidRPr="00DF24BF">
        <w:rPr>
          <w:lang w:val="en-US"/>
        </w:rPr>
        <w:t xml:space="preserve">Place </w:t>
      </w:r>
      <w:r w:rsidRPr="008A770E">
        <w:rPr>
          <w:lang w:val="en-US"/>
        </w:rPr>
        <w:t>it defines. Syntactic variants or use of different scripts may result in multiple instances of SP5 Geometric Place Expression defining exactly the same place. Transformations between different reference systems in general result in new definitions of places approximating each other.</w:t>
      </w:r>
    </w:p>
    <w:p w:rsidR="008A770E" w:rsidRPr="00C0792E" w:rsidRDefault="008A770E" w:rsidP="00C0792E">
      <w:pPr>
        <w:keepNext/>
        <w:widowControl w:val="0"/>
        <w:autoSpaceDE w:val="0"/>
        <w:autoSpaceDN w:val="0"/>
        <w:spacing w:before="240" w:after="60" w:line="240" w:lineRule="auto"/>
        <w:outlineLvl w:val="2"/>
        <w:rPr>
          <w:rFonts w:ascii="Arial" w:eastAsia="Times New Roman" w:hAnsi="Arial" w:cs="Arial"/>
          <w:b/>
          <w:bCs/>
          <w:sz w:val="20"/>
          <w:szCs w:val="24"/>
          <w:lang w:val="en-GB"/>
        </w:rPr>
      </w:pPr>
      <w:r w:rsidRPr="00C0792E">
        <w:rPr>
          <w:rFonts w:ascii="Arial" w:eastAsia="Times New Roman" w:hAnsi="Arial" w:cs="Arial"/>
          <w:b/>
          <w:bCs/>
          <w:sz w:val="20"/>
          <w:szCs w:val="24"/>
          <w:lang w:val="en-GB"/>
        </w:rPr>
        <w:t xml:space="preserve">Pxx1 defines </w:t>
      </w:r>
      <w:proofErr w:type="spellStart"/>
      <w:r w:rsidRPr="00C0792E">
        <w:rPr>
          <w:rFonts w:ascii="Arial" w:eastAsia="Times New Roman" w:hAnsi="Arial" w:cs="Arial"/>
          <w:b/>
          <w:bCs/>
          <w:sz w:val="20"/>
          <w:szCs w:val="24"/>
          <w:lang w:val="en-GB"/>
        </w:rPr>
        <w:t>spacetime</w:t>
      </w:r>
      <w:proofErr w:type="spellEnd"/>
      <w:r w:rsidRPr="00C0792E">
        <w:rPr>
          <w:rFonts w:ascii="Arial" w:eastAsia="Times New Roman" w:hAnsi="Arial" w:cs="Arial"/>
          <w:b/>
          <w:bCs/>
          <w:sz w:val="20"/>
          <w:szCs w:val="24"/>
          <w:lang w:val="en-GB"/>
        </w:rPr>
        <w:t xml:space="preserve"> volume (</w:t>
      </w:r>
      <w:proofErr w:type="spellStart"/>
      <w:r w:rsidRPr="00C0792E">
        <w:rPr>
          <w:rFonts w:ascii="Arial" w:eastAsia="Times New Roman" w:hAnsi="Arial" w:cs="Arial"/>
          <w:b/>
          <w:bCs/>
          <w:sz w:val="20"/>
          <w:szCs w:val="24"/>
          <w:lang w:val="en-GB"/>
        </w:rPr>
        <w:t>spacetime</w:t>
      </w:r>
      <w:proofErr w:type="spellEnd"/>
      <w:r w:rsidRPr="00C0792E">
        <w:rPr>
          <w:rFonts w:ascii="Arial" w:eastAsia="Times New Roman" w:hAnsi="Arial" w:cs="Arial"/>
          <w:b/>
          <w:bCs/>
          <w:sz w:val="20"/>
          <w:szCs w:val="24"/>
          <w:lang w:val="en-GB"/>
        </w:rPr>
        <w:t xml:space="preserve"> </w:t>
      </w:r>
      <w:proofErr w:type="gramStart"/>
      <w:r w:rsidRPr="00C0792E">
        <w:rPr>
          <w:rFonts w:ascii="Arial" w:eastAsia="Times New Roman" w:hAnsi="Arial" w:cs="Arial"/>
          <w:b/>
          <w:bCs/>
          <w:sz w:val="20"/>
          <w:szCs w:val="24"/>
          <w:lang w:val="en-GB"/>
        </w:rPr>
        <w:t>volume  is</w:t>
      </w:r>
      <w:proofErr w:type="gramEnd"/>
      <w:r w:rsidRPr="00C0792E">
        <w:rPr>
          <w:rFonts w:ascii="Arial" w:eastAsia="Times New Roman" w:hAnsi="Arial" w:cs="Arial"/>
          <w:b/>
          <w:bCs/>
          <w:sz w:val="20"/>
          <w:szCs w:val="24"/>
          <w:lang w:val="en-GB"/>
        </w:rPr>
        <w:t xml:space="preserve"> defined by)</w:t>
      </w:r>
    </w:p>
    <w:tbl>
      <w:tblPr>
        <w:tblW w:w="9212" w:type="dxa"/>
        <w:tblLayout w:type="fixed"/>
        <w:tblCellMar>
          <w:left w:w="70" w:type="dxa"/>
          <w:right w:w="70" w:type="dxa"/>
        </w:tblCellMar>
        <w:tblLook w:val="0000" w:firstRow="0" w:lastRow="0" w:firstColumn="0" w:lastColumn="0" w:noHBand="0" w:noVBand="0"/>
      </w:tblPr>
      <w:tblGrid>
        <w:gridCol w:w="9212"/>
      </w:tblGrid>
      <w:tr w:rsidR="008A770E" w:rsidRPr="008A770E" w:rsidTr="007C6E11">
        <w:tc>
          <w:tcPr>
            <w:tcW w:w="9212" w:type="dxa"/>
          </w:tcPr>
          <w:p w:rsidR="008A770E" w:rsidRPr="008A770E" w:rsidRDefault="008A770E" w:rsidP="008A770E">
            <w:pPr>
              <w:rPr>
                <w:lang w:val="en-US"/>
              </w:rPr>
            </w:pPr>
            <w:r w:rsidRPr="008A770E">
              <w:rPr>
                <w:lang w:val="en-US"/>
              </w:rPr>
              <w:t xml:space="preserve">Domain: </w:t>
            </w:r>
            <w:r>
              <w:rPr>
                <w:lang w:val="en-US"/>
              </w:rPr>
              <w:t>Ex1</w:t>
            </w:r>
            <w:r w:rsidRPr="008A770E">
              <w:rPr>
                <w:lang w:val="en-US"/>
              </w:rPr>
              <w:t xml:space="preserve"> </w:t>
            </w:r>
            <w:proofErr w:type="spellStart"/>
            <w:r w:rsidRPr="008A770E">
              <w:rPr>
                <w:lang w:val="en-US"/>
              </w:rPr>
              <w:t>Space</w:t>
            </w:r>
            <w:r>
              <w:rPr>
                <w:lang w:val="en-US"/>
              </w:rPr>
              <w:t>time</w:t>
            </w:r>
            <w:proofErr w:type="spellEnd"/>
            <w:r w:rsidRPr="008A770E">
              <w:rPr>
                <w:lang w:val="en-US"/>
              </w:rPr>
              <w:t xml:space="preserve"> Primitive</w:t>
            </w:r>
          </w:p>
        </w:tc>
      </w:tr>
      <w:tr w:rsidR="008A770E" w:rsidRPr="008A770E" w:rsidTr="007C6E11">
        <w:tc>
          <w:tcPr>
            <w:tcW w:w="9212" w:type="dxa"/>
          </w:tcPr>
          <w:p w:rsidR="008A770E" w:rsidRPr="008A770E" w:rsidRDefault="008A770E" w:rsidP="008A770E">
            <w:pPr>
              <w:rPr>
                <w:lang w:val="en-US"/>
              </w:rPr>
            </w:pPr>
            <w:r w:rsidRPr="008A770E">
              <w:rPr>
                <w:lang w:val="en-US"/>
              </w:rPr>
              <w:t xml:space="preserve">Range: </w:t>
            </w:r>
            <w:r w:rsidRPr="008A770E">
              <w:rPr>
                <w:lang w:val="en-GB"/>
              </w:rPr>
              <w:t xml:space="preserve">E92 </w:t>
            </w:r>
            <w:proofErr w:type="spellStart"/>
            <w:r w:rsidRPr="008A770E">
              <w:rPr>
                <w:lang w:val="en-GB"/>
              </w:rPr>
              <w:t>Spacetime</w:t>
            </w:r>
            <w:proofErr w:type="spellEnd"/>
            <w:r w:rsidRPr="008A770E">
              <w:rPr>
                <w:lang w:val="en-GB"/>
              </w:rPr>
              <w:t xml:space="preserve"> Volume</w:t>
            </w:r>
          </w:p>
        </w:tc>
      </w:tr>
      <w:tr w:rsidR="008A770E" w:rsidRPr="008A770E" w:rsidTr="007C6E11">
        <w:tc>
          <w:tcPr>
            <w:tcW w:w="9212" w:type="dxa"/>
          </w:tcPr>
          <w:p w:rsidR="008A770E" w:rsidRPr="008A770E" w:rsidRDefault="008A770E" w:rsidP="008A770E">
            <w:pPr>
              <w:rPr>
                <w:lang w:val="en-US"/>
              </w:rPr>
            </w:pPr>
          </w:p>
        </w:tc>
      </w:tr>
    </w:tbl>
    <w:p w:rsidR="008A770E" w:rsidRDefault="008A770E" w:rsidP="008A770E">
      <w:pPr>
        <w:rPr>
          <w:lang w:val="en-US"/>
        </w:rPr>
      </w:pPr>
      <w:r w:rsidRPr="008A770E">
        <w:rPr>
          <w:lang w:val="en-US"/>
        </w:rPr>
        <w:t>Scope note:</w:t>
      </w:r>
      <w:r w:rsidRPr="008A770E">
        <w:rPr>
          <w:lang w:val="en-US"/>
        </w:rPr>
        <w:tab/>
        <w:t xml:space="preserve">This property associates an instance of SP12 </w:t>
      </w:r>
      <w:proofErr w:type="spellStart"/>
      <w:r w:rsidRPr="008A770E">
        <w:rPr>
          <w:lang w:val="en-US"/>
        </w:rPr>
        <w:t>Spacetime</w:t>
      </w:r>
      <w:proofErr w:type="spellEnd"/>
      <w:r w:rsidRPr="008A770E">
        <w:rPr>
          <w:lang w:val="en-US"/>
        </w:rPr>
        <w:t xml:space="preserve"> Volume Expression with the instance of SP7 Declarative </w:t>
      </w:r>
      <w:proofErr w:type="spellStart"/>
      <w:r w:rsidRPr="008A770E">
        <w:rPr>
          <w:lang w:val="en-US"/>
        </w:rPr>
        <w:t>Spacetime</w:t>
      </w:r>
      <w:proofErr w:type="spellEnd"/>
      <w:r w:rsidRPr="008A770E">
        <w:rPr>
          <w:lang w:val="en-US"/>
        </w:rPr>
        <w:t xml:space="preserve"> Volume it defines. Syntactic variants or use of different scripts may result in multiple instances of SP12 </w:t>
      </w:r>
      <w:proofErr w:type="spellStart"/>
      <w:r w:rsidRPr="008A770E">
        <w:rPr>
          <w:lang w:val="en-US"/>
        </w:rPr>
        <w:t>Spacetime</w:t>
      </w:r>
      <w:proofErr w:type="spellEnd"/>
      <w:r w:rsidRPr="008A770E">
        <w:rPr>
          <w:lang w:val="en-US"/>
        </w:rPr>
        <w:t xml:space="preserve"> Volume Expressions defining exactly the same SP7 Declarative </w:t>
      </w:r>
      <w:proofErr w:type="spellStart"/>
      <w:r w:rsidRPr="008A770E">
        <w:rPr>
          <w:lang w:val="en-US"/>
        </w:rPr>
        <w:t>Spacetime</w:t>
      </w:r>
      <w:proofErr w:type="spellEnd"/>
      <w:r w:rsidRPr="008A770E">
        <w:rPr>
          <w:lang w:val="en-US"/>
        </w:rPr>
        <w:t xml:space="preserve"> Volume. Transformations between different temporal or spatial reference systems in general result in new definitions of </w:t>
      </w:r>
      <w:proofErr w:type="spellStart"/>
      <w:r w:rsidRPr="008A770E">
        <w:rPr>
          <w:lang w:val="en-US"/>
        </w:rPr>
        <w:t>Spacetime</w:t>
      </w:r>
      <w:proofErr w:type="spellEnd"/>
      <w:r w:rsidRPr="008A770E">
        <w:rPr>
          <w:lang w:val="en-US"/>
        </w:rPr>
        <w:t xml:space="preserve"> Volumes approximating each other.</w:t>
      </w:r>
    </w:p>
    <w:p w:rsidR="007C6E11" w:rsidRPr="00C0792E" w:rsidRDefault="007C6E11" w:rsidP="00C0792E">
      <w:pPr>
        <w:keepNext/>
        <w:widowControl w:val="0"/>
        <w:autoSpaceDE w:val="0"/>
        <w:autoSpaceDN w:val="0"/>
        <w:spacing w:before="240" w:after="60" w:line="240" w:lineRule="auto"/>
        <w:outlineLvl w:val="2"/>
        <w:rPr>
          <w:rFonts w:ascii="Arial" w:eastAsia="Times New Roman" w:hAnsi="Arial" w:cs="Arial"/>
          <w:b/>
          <w:bCs/>
          <w:sz w:val="20"/>
          <w:szCs w:val="24"/>
          <w:lang w:val="en-GB"/>
        </w:rPr>
      </w:pPr>
      <w:r w:rsidRPr="00C0792E">
        <w:rPr>
          <w:rFonts w:ascii="Arial" w:eastAsia="Times New Roman" w:hAnsi="Arial" w:cs="Arial"/>
          <w:b/>
          <w:bCs/>
          <w:sz w:val="20"/>
          <w:szCs w:val="24"/>
          <w:lang w:val="en-GB"/>
        </w:rPr>
        <w:t>Pxx2 defines time (time is defined by)</w:t>
      </w:r>
    </w:p>
    <w:tbl>
      <w:tblPr>
        <w:tblW w:w="9212" w:type="dxa"/>
        <w:tblLayout w:type="fixed"/>
        <w:tblCellMar>
          <w:left w:w="70" w:type="dxa"/>
          <w:right w:w="70" w:type="dxa"/>
        </w:tblCellMar>
        <w:tblLook w:val="0000" w:firstRow="0" w:lastRow="0" w:firstColumn="0" w:lastColumn="0" w:noHBand="0" w:noVBand="0"/>
      </w:tblPr>
      <w:tblGrid>
        <w:gridCol w:w="9212"/>
      </w:tblGrid>
      <w:tr w:rsidR="007C6E11" w:rsidRPr="007C6E11" w:rsidTr="007C6E11">
        <w:tc>
          <w:tcPr>
            <w:tcW w:w="9212" w:type="dxa"/>
          </w:tcPr>
          <w:p w:rsidR="007C6E11" w:rsidRPr="007C6E11" w:rsidRDefault="007C6E11" w:rsidP="007C6E11">
            <w:pPr>
              <w:rPr>
                <w:lang w:val="en-US"/>
              </w:rPr>
            </w:pPr>
            <w:r w:rsidRPr="007C6E11">
              <w:rPr>
                <w:lang w:val="en-US"/>
              </w:rPr>
              <w:t xml:space="preserve">Domain: </w:t>
            </w:r>
            <w:r>
              <w:rPr>
                <w:lang w:val="en-US"/>
              </w:rPr>
              <w:t>E61Time</w:t>
            </w:r>
            <w:r w:rsidRPr="007C6E11">
              <w:rPr>
                <w:lang w:val="en-US"/>
              </w:rPr>
              <w:t xml:space="preserve"> Primitive </w:t>
            </w:r>
          </w:p>
        </w:tc>
      </w:tr>
      <w:tr w:rsidR="007C6E11" w:rsidRPr="007C6E11" w:rsidTr="007C6E11">
        <w:tc>
          <w:tcPr>
            <w:tcW w:w="9212" w:type="dxa"/>
          </w:tcPr>
          <w:p w:rsidR="007C6E11" w:rsidRPr="007C6E11" w:rsidRDefault="007C6E11" w:rsidP="007C6E11">
            <w:pPr>
              <w:rPr>
                <w:lang w:val="en-US"/>
              </w:rPr>
            </w:pPr>
            <w:r w:rsidRPr="007C6E11">
              <w:rPr>
                <w:lang w:val="en-US"/>
              </w:rPr>
              <w:t xml:space="preserve">Range: </w:t>
            </w:r>
            <w:hyperlink w:anchor="_E53_Place" w:history="1">
              <w:r>
                <w:rPr>
                  <w:rStyle w:val="Hyperlink"/>
                  <w:lang w:val="en-GB"/>
                </w:rPr>
                <w:t>E52</w:t>
              </w:r>
            </w:hyperlink>
            <w:r w:rsidRPr="007C6E11">
              <w:rPr>
                <w:lang w:val="en-GB"/>
              </w:rPr>
              <w:t xml:space="preserve"> </w:t>
            </w:r>
            <w:r>
              <w:rPr>
                <w:lang w:val="en-US"/>
              </w:rPr>
              <w:t>Time Span</w:t>
            </w:r>
            <w:r w:rsidRPr="007C6E11">
              <w:rPr>
                <w:lang w:val="en-US"/>
              </w:rPr>
              <w:t xml:space="preserve"> </w:t>
            </w:r>
          </w:p>
        </w:tc>
      </w:tr>
      <w:tr w:rsidR="007C6E11" w:rsidRPr="007C6E11" w:rsidTr="007C6E11">
        <w:tc>
          <w:tcPr>
            <w:tcW w:w="9212" w:type="dxa"/>
          </w:tcPr>
          <w:p w:rsidR="007C6E11" w:rsidRPr="007C6E11" w:rsidRDefault="007C6E11" w:rsidP="007C6E11">
            <w:pPr>
              <w:rPr>
                <w:lang w:val="en-US"/>
              </w:rPr>
            </w:pPr>
          </w:p>
        </w:tc>
      </w:tr>
    </w:tbl>
    <w:p w:rsidR="007C6E11" w:rsidRPr="007C6E11" w:rsidRDefault="007C6E11" w:rsidP="007C6E11">
      <w:pPr>
        <w:rPr>
          <w:lang w:val="en-US"/>
        </w:rPr>
      </w:pPr>
      <w:r w:rsidRPr="007C6E11">
        <w:rPr>
          <w:lang w:val="en-US"/>
        </w:rPr>
        <w:t>Scope note:</w:t>
      </w:r>
      <w:r w:rsidRPr="007C6E11">
        <w:rPr>
          <w:lang w:val="en-US"/>
        </w:rPr>
        <w:tab/>
        <w:t xml:space="preserve">This property associates an instance of </w:t>
      </w:r>
      <w:r w:rsidR="00C0792E" w:rsidRPr="00C0792E">
        <w:rPr>
          <w:lang w:val="en-US"/>
        </w:rPr>
        <w:t xml:space="preserve">E61Time Primitive </w:t>
      </w:r>
      <w:r w:rsidRPr="007C6E11">
        <w:rPr>
          <w:lang w:val="en-US"/>
        </w:rPr>
        <w:t xml:space="preserve">with the instance of </w:t>
      </w:r>
      <w:hyperlink w:anchor="_E53_Place" w:history="1">
        <w:r w:rsidR="00C0792E" w:rsidRPr="00C0792E">
          <w:rPr>
            <w:rStyle w:val="Hyperlink"/>
            <w:lang w:val="en-GB"/>
          </w:rPr>
          <w:t>E52</w:t>
        </w:r>
      </w:hyperlink>
      <w:r w:rsidR="00C0792E" w:rsidRPr="00C0792E">
        <w:rPr>
          <w:lang w:val="en-GB"/>
        </w:rPr>
        <w:t xml:space="preserve"> </w:t>
      </w:r>
      <w:r w:rsidR="00C0792E" w:rsidRPr="00C0792E">
        <w:rPr>
          <w:lang w:val="en-US"/>
        </w:rPr>
        <w:t>Time Span</w:t>
      </w:r>
      <w:r w:rsidRPr="007C6E11">
        <w:rPr>
          <w:lang w:val="en-US"/>
        </w:rPr>
        <w:t xml:space="preserve"> it defines. Syntactic variants or use of different scripts may result in multiple instances of SP5 Geometric Place Expression defining exactly the same place. Transformations between different reference systems in general result in new definitions of places approximating each other.</w:t>
      </w:r>
    </w:p>
    <w:p w:rsidR="00A83565" w:rsidRDefault="00A83565" w:rsidP="008A770E">
      <w:pPr>
        <w:rPr>
          <w:lang w:val="en-US"/>
        </w:rPr>
      </w:pPr>
    </w:p>
    <w:p w:rsidR="00A83565" w:rsidRPr="00A83565" w:rsidRDefault="007E11FD" w:rsidP="00A83565">
      <w:pPr>
        <w:keepNext/>
        <w:widowControl w:val="0"/>
        <w:autoSpaceDE w:val="0"/>
        <w:autoSpaceDN w:val="0"/>
        <w:spacing w:before="240" w:after="60" w:line="240" w:lineRule="auto"/>
        <w:outlineLvl w:val="2"/>
        <w:rPr>
          <w:rFonts w:ascii="Arial" w:eastAsia="Times New Roman" w:hAnsi="Arial" w:cs="Arial"/>
          <w:b/>
          <w:bCs/>
          <w:sz w:val="20"/>
          <w:szCs w:val="24"/>
          <w:lang w:val="en-GB"/>
        </w:rPr>
      </w:pPr>
      <w:bookmarkStart w:id="13" w:name="_Toc354578429"/>
      <w:r>
        <w:rPr>
          <w:rFonts w:ascii="Arial" w:eastAsia="Times New Roman" w:hAnsi="Arial" w:cs="Arial"/>
          <w:b/>
          <w:bCs/>
          <w:sz w:val="20"/>
          <w:szCs w:val="24"/>
          <w:lang w:val="en-GB"/>
        </w:rPr>
        <w:lastRenderedPageBreak/>
        <w:t>Pxx3</w:t>
      </w:r>
      <w:r w:rsidR="00A83565" w:rsidRPr="00A83565">
        <w:rPr>
          <w:rFonts w:ascii="Arial" w:eastAsia="Times New Roman" w:hAnsi="Arial" w:cs="Arial"/>
          <w:b/>
          <w:bCs/>
          <w:sz w:val="20"/>
          <w:szCs w:val="24"/>
          <w:lang w:val="en-GB"/>
        </w:rPr>
        <w:t xml:space="preserve"> </w:t>
      </w:r>
      <w:r w:rsidR="00A83565">
        <w:rPr>
          <w:rFonts w:ascii="Arial" w:eastAsia="Times New Roman" w:hAnsi="Arial" w:cs="Arial"/>
          <w:b/>
          <w:bCs/>
          <w:sz w:val="20"/>
          <w:szCs w:val="24"/>
          <w:lang w:val="en-GB"/>
        </w:rPr>
        <w:t>at some place within</w:t>
      </w:r>
      <w:r w:rsidR="00A83565" w:rsidRPr="00A83565">
        <w:rPr>
          <w:rFonts w:ascii="Arial" w:eastAsia="Times New Roman" w:hAnsi="Arial" w:cs="Arial"/>
          <w:b/>
          <w:bCs/>
          <w:sz w:val="20"/>
          <w:szCs w:val="24"/>
          <w:lang w:val="en-GB"/>
        </w:rPr>
        <w:t xml:space="preserve"> </w:t>
      </w:r>
      <w:bookmarkEnd w:id="13"/>
    </w:p>
    <w:tbl>
      <w:tblPr>
        <w:tblW w:w="9212" w:type="dxa"/>
        <w:tblLayout w:type="fixed"/>
        <w:tblCellMar>
          <w:left w:w="70" w:type="dxa"/>
          <w:right w:w="70" w:type="dxa"/>
        </w:tblCellMar>
        <w:tblLook w:val="0000" w:firstRow="0" w:lastRow="0" w:firstColumn="0" w:lastColumn="0" w:noHBand="0" w:noVBand="0"/>
      </w:tblPr>
      <w:tblGrid>
        <w:gridCol w:w="9212"/>
      </w:tblGrid>
      <w:tr w:rsidR="00A83565" w:rsidRPr="00A83565" w:rsidTr="007C6E11">
        <w:tc>
          <w:tcPr>
            <w:tcW w:w="9212" w:type="dxa"/>
          </w:tcPr>
          <w:p w:rsidR="00A83565" w:rsidRPr="00A83565" w:rsidRDefault="00A83565" w:rsidP="00A83565">
            <w:pPr>
              <w:spacing w:after="180" w:line="240" w:lineRule="auto"/>
              <w:jc w:val="both"/>
              <w:rPr>
                <w:lang w:val="en-US"/>
              </w:rPr>
            </w:pPr>
            <w:r w:rsidRPr="00A83565">
              <w:rPr>
                <w:lang w:val="en-US"/>
              </w:rPr>
              <w:t xml:space="preserve">Domain: </w:t>
            </w:r>
            <w:hyperlink w:anchor="_E53_Place" w:history="1">
              <w:r w:rsidRPr="00A83565">
                <w:rPr>
                  <w:color w:val="0000FF"/>
                  <w:u w:val="single"/>
                  <w:lang w:val="de-DE"/>
                </w:rPr>
                <w:t>E53</w:t>
              </w:r>
            </w:hyperlink>
            <w:r w:rsidRPr="00A83565">
              <w:rPr>
                <w:lang w:val="de-DE"/>
              </w:rPr>
              <w:t xml:space="preserve"> </w:t>
            </w:r>
            <w:r w:rsidRPr="00A83565">
              <w:rPr>
                <w:lang w:val="en-US"/>
              </w:rPr>
              <w:t>Place</w:t>
            </w:r>
          </w:p>
        </w:tc>
      </w:tr>
      <w:tr w:rsidR="00A83565" w:rsidRPr="00A83565" w:rsidTr="007C6E11">
        <w:tc>
          <w:tcPr>
            <w:tcW w:w="9212" w:type="dxa"/>
          </w:tcPr>
          <w:p w:rsidR="00A83565" w:rsidRPr="00A83565" w:rsidRDefault="00A83565" w:rsidP="00A83565">
            <w:pPr>
              <w:spacing w:after="180" w:line="240" w:lineRule="auto"/>
              <w:jc w:val="both"/>
              <w:rPr>
                <w:lang w:val="en-US"/>
              </w:rPr>
            </w:pPr>
            <w:r w:rsidRPr="00A83565">
              <w:rPr>
                <w:lang w:val="en-US"/>
              </w:rPr>
              <w:t xml:space="preserve">Range: </w:t>
            </w:r>
            <w:proofErr w:type="spellStart"/>
            <w:r w:rsidRPr="00A83565">
              <w:rPr>
                <w:lang w:val="en-US"/>
              </w:rPr>
              <w:t>Exx</w:t>
            </w:r>
            <w:proofErr w:type="spellEnd"/>
            <w:r w:rsidRPr="00A83565">
              <w:rPr>
                <w:lang w:val="en-US"/>
              </w:rPr>
              <w:t xml:space="preserve"> Space Primitive</w:t>
            </w:r>
          </w:p>
        </w:tc>
      </w:tr>
    </w:tbl>
    <w:p w:rsidR="00713DBD" w:rsidRDefault="00A83565" w:rsidP="001A0A41">
      <w:pPr>
        <w:widowControl w:val="0"/>
        <w:autoSpaceDE w:val="0"/>
        <w:autoSpaceDN w:val="0"/>
        <w:spacing w:after="0" w:line="240" w:lineRule="auto"/>
        <w:ind w:left="1418" w:hanging="1418"/>
        <w:jc w:val="both"/>
        <w:rPr>
          <w:rFonts w:ascii="Times New Roman" w:eastAsia="Times New Roman" w:hAnsi="Times New Roman"/>
          <w:color w:val="000000"/>
          <w:sz w:val="20"/>
          <w:szCs w:val="20"/>
          <w:lang w:val="en-GB"/>
        </w:rPr>
      </w:pPr>
      <w:r w:rsidRPr="00A83565">
        <w:rPr>
          <w:rFonts w:ascii="Times New Roman" w:eastAsia="Times New Roman" w:hAnsi="Times New Roman"/>
          <w:sz w:val="20"/>
          <w:szCs w:val="20"/>
          <w:lang w:val="en-GB"/>
        </w:rPr>
        <w:t>Scope note:</w:t>
      </w:r>
      <w:r w:rsidRPr="00A83565">
        <w:rPr>
          <w:rFonts w:ascii="Times New Roman" w:eastAsia="Times New Roman" w:hAnsi="Times New Roman"/>
          <w:sz w:val="20"/>
          <w:szCs w:val="20"/>
          <w:lang w:val="en-GB"/>
        </w:rPr>
        <w:tab/>
        <w:t xml:space="preserve">This property describes the maximum </w:t>
      </w:r>
      <w:r>
        <w:rPr>
          <w:rFonts w:ascii="Times New Roman" w:eastAsia="Times New Roman" w:hAnsi="Times New Roman"/>
          <w:sz w:val="20"/>
          <w:szCs w:val="20"/>
          <w:lang w:val="en-GB"/>
        </w:rPr>
        <w:t>spatial extent</w:t>
      </w:r>
      <w:r w:rsidRPr="00A83565">
        <w:rPr>
          <w:rFonts w:ascii="Times New Roman" w:eastAsia="Times New Roman" w:hAnsi="Times New Roman"/>
          <w:sz w:val="20"/>
          <w:szCs w:val="20"/>
          <w:lang w:val="en-GB"/>
        </w:rPr>
        <w:t xml:space="preserve"> </w:t>
      </w:r>
      <w:r>
        <w:rPr>
          <w:rFonts w:ascii="Times New Roman" w:eastAsia="Times New Roman" w:hAnsi="Times New Roman"/>
          <w:sz w:val="20"/>
          <w:szCs w:val="20"/>
          <w:lang w:val="en-GB"/>
        </w:rPr>
        <w:t>within which an E53</w:t>
      </w:r>
      <w:r w:rsidRPr="00A83565">
        <w:rPr>
          <w:rFonts w:ascii="Times New Roman" w:eastAsia="Times New Roman" w:hAnsi="Times New Roman"/>
          <w:sz w:val="20"/>
          <w:szCs w:val="20"/>
          <w:lang w:val="en-GB"/>
        </w:rPr>
        <w:t xml:space="preserve"> </w:t>
      </w:r>
      <w:r>
        <w:rPr>
          <w:rFonts w:ascii="Times New Roman" w:eastAsia="Times New Roman" w:hAnsi="Times New Roman"/>
          <w:sz w:val="20"/>
          <w:szCs w:val="20"/>
          <w:lang w:val="en-GB"/>
        </w:rPr>
        <w:t>Place</w:t>
      </w:r>
      <w:r w:rsidRPr="00A83565">
        <w:rPr>
          <w:rFonts w:ascii="Times New Roman" w:eastAsia="Times New Roman" w:hAnsi="Times New Roman"/>
          <w:sz w:val="20"/>
          <w:szCs w:val="20"/>
          <w:lang w:val="en-GB"/>
        </w:rPr>
        <w:t xml:space="preserve"> falls.</w:t>
      </w:r>
      <w:r w:rsidR="001A0A41">
        <w:rPr>
          <w:rFonts w:ascii="Times New Roman" w:eastAsia="Times New Roman" w:hAnsi="Times New Roman"/>
          <w:sz w:val="20"/>
          <w:szCs w:val="20"/>
          <w:lang w:val="en-GB"/>
        </w:rPr>
        <w:t xml:space="preserve"> </w:t>
      </w:r>
      <w:r w:rsidRPr="00A83565">
        <w:rPr>
          <w:rFonts w:ascii="Times New Roman" w:eastAsia="Times New Roman" w:hAnsi="Times New Roman"/>
          <w:color w:val="000000"/>
          <w:sz w:val="20"/>
          <w:szCs w:val="20"/>
          <w:lang w:val="en-GB"/>
        </w:rPr>
        <w:t xml:space="preserve">Since </w:t>
      </w:r>
      <w:r w:rsidR="00713DBD">
        <w:rPr>
          <w:rFonts w:ascii="Times New Roman" w:eastAsia="Times New Roman" w:hAnsi="Times New Roman"/>
          <w:color w:val="000000"/>
          <w:sz w:val="20"/>
          <w:szCs w:val="20"/>
          <w:lang w:val="en-GB"/>
        </w:rPr>
        <w:t>Places</w:t>
      </w:r>
      <w:r w:rsidRPr="00A83565">
        <w:rPr>
          <w:rFonts w:ascii="Times New Roman" w:eastAsia="Times New Roman" w:hAnsi="Times New Roman"/>
          <w:color w:val="000000"/>
          <w:sz w:val="20"/>
          <w:szCs w:val="20"/>
          <w:lang w:val="en-GB"/>
        </w:rPr>
        <w:t xml:space="preserve"> may not have precisely known </w:t>
      </w:r>
      <w:r w:rsidR="00713DBD" w:rsidRPr="00713DBD">
        <w:rPr>
          <w:rFonts w:ascii="Times New Roman" w:eastAsia="Times New Roman" w:hAnsi="Times New Roman"/>
          <w:color w:val="000000"/>
          <w:sz w:val="20"/>
          <w:szCs w:val="20"/>
          <w:lang w:val="en-GB"/>
        </w:rPr>
        <w:t xml:space="preserve">spatial </w:t>
      </w:r>
      <w:r w:rsidRPr="00A83565">
        <w:rPr>
          <w:rFonts w:ascii="Times New Roman" w:eastAsia="Times New Roman" w:hAnsi="Times New Roman"/>
          <w:color w:val="000000"/>
          <w:sz w:val="20"/>
          <w:szCs w:val="20"/>
          <w:lang w:val="en-GB"/>
        </w:rPr>
        <w:t xml:space="preserve">extents, the CRM supports statements about maximum </w:t>
      </w:r>
      <w:r w:rsidR="00713DBD" w:rsidRPr="00713DBD">
        <w:rPr>
          <w:rFonts w:ascii="Times New Roman" w:eastAsia="Times New Roman" w:hAnsi="Times New Roman"/>
          <w:color w:val="000000"/>
          <w:sz w:val="20"/>
          <w:szCs w:val="20"/>
          <w:lang w:val="en-GB"/>
        </w:rPr>
        <w:t xml:space="preserve">spatial </w:t>
      </w:r>
      <w:r w:rsidRPr="00A83565">
        <w:rPr>
          <w:rFonts w:ascii="Times New Roman" w:eastAsia="Times New Roman" w:hAnsi="Times New Roman"/>
          <w:color w:val="000000"/>
          <w:sz w:val="20"/>
          <w:szCs w:val="20"/>
          <w:lang w:val="en-GB"/>
        </w:rPr>
        <w:t xml:space="preserve">extents of </w:t>
      </w:r>
      <w:r w:rsidR="00713DBD">
        <w:rPr>
          <w:rFonts w:ascii="Times New Roman" w:eastAsia="Times New Roman" w:hAnsi="Times New Roman"/>
          <w:color w:val="000000"/>
          <w:sz w:val="20"/>
          <w:szCs w:val="20"/>
          <w:lang w:val="en-GB"/>
        </w:rPr>
        <w:t>Places</w:t>
      </w:r>
      <w:r w:rsidRPr="00A83565">
        <w:rPr>
          <w:rFonts w:ascii="Times New Roman" w:eastAsia="Times New Roman" w:hAnsi="Times New Roman"/>
          <w:color w:val="000000"/>
          <w:sz w:val="20"/>
          <w:szCs w:val="20"/>
          <w:lang w:val="en-GB"/>
        </w:rPr>
        <w:t xml:space="preserve">. This property allows a </w:t>
      </w:r>
      <w:proofErr w:type="spellStart"/>
      <w:r w:rsidR="00713DBD">
        <w:rPr>
          <w:rFonts w:ascii="Times New Roman" w:eastAsia="Times New Roman" w:hAnsi="Times New Roman"/>
          <w:color w:val="000000"/>
          <w:sz w:val="20"/>
          <w:szCs w:val="20"/>
          <w:lang w:val="en-GB"/>
        </w:rPr>
        <w:t>Places</w:t>
      </w:r>
      <w:r w:rsidRPr="00A83565">
        <w:rPr>
          <w:rFonts w:ascii="Times New Roman" w:eastAsia="Times New Roman" w:hAnsi="Times New Roman"/>
          <w:color w:val="000000"/>
          <w:sz w:val="20"/>
          <w:szCs w:val="20"/>
          <w:lang w:val="en-GB"/>
        </w:rPr>
        <w:t>’s</w:t>
      </w:r>
      <w:proofErr w:type="spellEnd"/>
      <w:r w:rsidRPr="00A83565">
        <w:rPr>
          <w:rFonts w:ascii="Times New Roman" w:eastAsia="Times New Roman" w:hAnsi="Times New Roman"/>
          <w:color w:val="000000"/>
          <w:sz w:val="20"/>
          <w:szCs w:val="20"/>
          <w:lang w:val="en-GB"/>
        </w:rPr>
        <w:t xml:space="preserve"> maximum </w:t>
      </w:r>
      <w:r w:rsidR="00713DBD">
        <w:rPr>
          <w:rFonts w:ascii="Times New Roman" w:eastAsia="Times New Roman" w:hAnsi="Times New Roman"/>
          <w:color w:val="000000"/>
          <w:sz w:val="20"/>
          <w:szCs w:val="20"/>
          <w:lang w:val="en-GB"/>
        </w:rPr>
        <w:t>spatial</w:t>
      </w:r>
      <w:r w:rsidRPr="00A83565">
        <w:rPr>
          <w:rFonts w:ascii="Times New Roman" w:eastAsia="Times New Roman" w:hAnsi="Times New Roman"/>
          <w:color w:val="000000"/>
          <w:sz w:val="20"/>
          <w:szCs w:val="20"/>
          <w:lang w:val="en-GB"/>
        </w:rPr>
        <w:t xml:space="preserve"> extent (i.e. its outer boundary) to be assigned a</w:t>
      </w:r>
      <w:r w:rsidR="00713DBD">
        <w:rPr>
          <w:rFonts w:ascii="Times New Roman" w:eastAsia="Times New Roman" w:hAnsi="Times New Roman"/>
          <w:color w:val="000000"/>
          <w:sz w:val="20"/>
          <w:szCs w:val="20"/>
          <w:lang w:val="en-GB"/>
        </w:rPr>
        <w:t xml:space="preserve">n </w:t>
      </w:r>
      <w:proofErr w:type="spellStart"/>
      <w:r w:rsidR="00713DBD">
        <w:rPr>
          <w:rFonts w:ascii="Times New Roman" w:eastAsia="Times New Roman" w:hAnsi="Times New Roman"/>
          <w:color w:val="000000"/>
          <w:sz w:val="20"/>
          <w:szCs w:val="20"/>
          <w:lang w:val="en-GB"/>
        </w:rPr>
        <w:t>Exx</w:t>
      </w:r>
      <w:proofErr w:type="spellEnd"/>
      <w:r w:rsidRPr="00A83565">
        <w:rPr>
          <w:rFonts w:ascii="Times New Roman" w:eastAsia="Times New Roman" w:hAnsi="Times New Roman"/>
          <w:color w:val="000000"/>
          <w:sz w:val="20"/>
          <w:szCs w:val="20"/>
          <w:lang w:val="en-GB"/>
        </w:rPr>
        <w:t xml:space="preserve"> </w:t>
      </w:r>
      <w:r w:rsidR="00713DBD">
        <w:rPr>
          <w:rFonts w:ascii="Times New Roman" w:eastAsia="Times New Roman" w:hAnsi="Times New Roman"/>
          <w:color w:val="000000"/>
          <w:sz w:val="20"/>
          <w:szCs w:val="20"/>
          <w:lang w:val="en-GB"/>
        </w:rPr>
        <w:t>Space</w:t>
      </w:r>
      <w:r w:rsidRPr="00A83565">
        <w:rPr>
          <w:rFonts w:ascii="Times New Roman" w:eastAsia="Times New Roman" w:hAnsi="Times New Roman"/>
          <w:color w:val="000000"/>
          <w:sz w:val="20"/>
          <w:szCs w:val="20"/>
          <w:lang w:val="en-GB"/>
        </w:rPr>
        <w:t xml:space="preserve"> Primitive value. </w:t>
      </w:r>
    </w:p>
    <w:p w:rsidR="00713DBD" w:rsidRDefault="001A0A41" w:rsidP="00713DBD">
      <w:pPr>
        <w:widowControl w:val="0"/>
        <w:autoSpaceDE w:val="0"/>
        <w:autoSpaceDN w:val="0"/>
        <w:spacing w:after="0" w:line="240" w:lineRule="auto"/>
        <w:ind w:left="1418"/>
        <w:jc w:val="both"/>
        <w:rPr>
          <w:rFonts w:ascii="Times New Roman" w:eastAsia="Times New Roman" w:hAnsi="Times New Roman"/>
          <w:color w:val="000000"/>
          <w:sz w:val="20"/>
          <w:szCs w:val="20"/>
          <w:lang w:val="en-GB"/>
        </w:rPr>
      </w:pPr>
      <w:r w:rsidRPr="00C96735">
        <w:rPr>
          <w:rFonts w:ascii="Times New Roman" w:eastAsia="Times New Roman" w:hAnsi="Times New Roman"/>
          <w:i/>
          <w:color w:val="000000"/>
          <w:sz w:val="20"/>
          <w:szCs w:val="20"/>
          <w:lang w:val="en-GB"/>
        </w:rPr>
        <w:t>Pxx3</w:t>
      </w:r>
      <w:r w:rsidR="007C6E11" w:rsidRPr="00C96735">
        <w:rPr>
          <w:rFonts w:ascii="Times New Roman" w:eastAsia="Times New Roman" w:hAnsi="Times New Roman"/>
          <w:i/>
          <w:color w:val="000000"/>
          <w:sz w:val="20"/>
          <w:szCs w:val="20"/>
          <w:lang w:val="en-GB"/>
        </w:rPr>
        <w:t xml:space="preserve"> a</w:t>
      </w:r>
      <w:r w:rsidR="00713DBD" w:rsidRPr="00C96735">
        <w:rPr>
          <w:rFonts w:ascii="Times New Roman" w:eastAsia="Times New Roman" w:hAnsi="Times New Roman"/>
          <w:i/>
          <w:color w:val="000000"/>
          <w:sz w:val="20"/>
          <w:szCs w:val="20"/>
          <w:lang w:val="en-GB"/>
        </w:rPr>
        <w:t>t some place within</w:t>
      </w:r>
      <w:r w:rsidR="00713DBD">
        <w:rPr>
          <w:rFonts w:ascii="Times New Roman" w:eastAsia="Times New Roman" w:hAnsi="Times New Roman"/>
          <w:color w:val="000000"/>
          <w:sz w:val="20"/>
          <w:szCs w:val="20"/>
          <w:lang w:val="en-GB"/>
        </w:rPr>
        <w:t xml:space="preserve"> is a shortcut </w:t>
      </w:r>
      <w:r w:rsidR="00713DBD" w:rsidRPr="00713DBD">
        <w:rPr>
          <w:rFonts w:ascii="Times New Roman" w:eastAsia="Times New Roman" w:hAnsi="Times New Roman"/>
          <w:color w:val="000000"/>
          <w:sz w:val="20"/>
          <w:szCs w:val="20"/>
          <w:lang w:val="en-GB"/>
        </w:rPr>
        <w:t xml:space="preserve">through a not represented declarative </w:t>
      </w:r>
      <w:r w:rsidR="00713DBD">
        <w:rPr>
          <w:rFonts w:ascii="Times New Roman" w:eastAsia="Times New Roman" w:hAnsi="Times New Roman"/>
          <w:color w:val="000000"/>
          <w:sz w:val="20"/>
          <w:szCs w:val="20"/>
          <w:lang w:val="en-GB"/>
        </w:rPr>
        <w:t>Place</w:t>
      </w:r>
      <w:r w:rsidR="007C6E11">
        <w:rPr>
          <w:rFonts w:ascii="Times New Roman" w:eastAsia="Times New Roman" w:hAnsi="Times New Roman"/>
          <w:color w:val="000000"/>
          <w:sz w:val="20"/>
          <w:szCs w:val="20"/>
          <w:lang w:val="en-GB"/>
        </w:rPr>
        <w:t xml:space="preserve"> as defined in </w:t>
      </w:r>
      <w:proofErr w:type="spellStart"/>
      <w:r w:rsidR="007C6E11">
        <w:rPr>
          <w:rFonts w:ascii="Times New Roman" w:eastAsia="Times New Roman" w:hAnsi="Times New Roman"/>
          <w:color w:val="000000"/>
          <w:sz w:val="20"/>
          <w:szCs w:val="20"/>
          <w:lang w:val="en-GB"/>
        </w:rPr>
        <w:t>CRMgeo</w:t>
      </w:r>
      <w:proofErr w:type="spellEnd"/>
      <w:r w:rsidR="007C6E11">
        <w:rPr>
          <w:rFonts w:ascii="Times New Roman" w:eastAsia="Times New Roman" w:hAnsi="Times New Roman"/>
          <w:color w:val="000000"/>
          <w:sz w:val="20"/>
          <w:szCs w:val="20"/>
          <w:lang w:val="en-GB"/>
        </w:rPr>
        <w:t xml:space="preserve"> (</w:t>
      </w:r>
      <w:proofErr w:type="spellStart"/>
      <w:r w:rsidR="007C6E11">
        <w:rPr>
          <w:rFonts w:ascii="Times New Roman" w:eastAsia="Times New Roman" w:hAnsi="Times New Roman"/>
          <w:color w:val="000000"/>
          <w:sz w:val="20"/>
          <w:szCs w:val="20"/>
          <w:lang w:val="en-GB"/>
        </w:rPr>
        <w:t>Doerr</w:t>
      </w:r>
      <w:proofErr w:type="spellEnd"/>
      <w:r w:rsidR="007C6E11">
        <w:rPr>
          <w:rFonts w:ascii="Times New Roman" w:eastAsia="Times New Roman" w:hAnsi="Times New Roman"/>
          <w:color w:val="000000"/>
          <w:sz w:val="20"/>
          <w:szCs w:val="20"/>
          <w:lang w:val="en-GB"/>
        </w:rPr>
        <w:t xml:space="preserve"> and </w:t>
      </w:r>
      <w:proofErr w:type="spellStart"/>
      <w:r w:rsidR="007C6E11">
        <w:rPr>
          <w:rFonts w:ascii="Times New Roman" w:eastAsia="Times New Roman" w:hAnsi="Times New Roman"/>
          <w:color w:val="000000"/>
          <w:sz w:val="20"/>
          <w:szCs w:val="20"/>
          <w:lang w:val="en-GB"/>
        </w:rPr>
        <w:t>Hiebel</w:t>
      </w:r>
      <w:proofErr w:type="spellEnd"/>
      <w:r w:rsidR="007C6E11">
        <w:rPr>
          <w:rFonts w:ascii="Times New Roman" w:eastAsia="Times New Roman" w:hAnsi="Times New Roman"/>
          <w:color w:val="000000"/>
          <w:sz w:val="20"/>
          <w:szCs w:val="20"/>
          <w:lang w:val="en-GB"/>
        </w:rPr>
        <w:t xml:space="preserve"> 2013)</w:t>
      </w:r>
      <w:r w:rsidR="00713DBD">
        <w:rPr>
          <w:rFonts w:ascii="Times New Roman" w:eastAsia="Times New Roman" w:hAnsi="Times New Roman"/>
          <w:color w:val="000000"/>
          <w:sz w:val="20"/>
          <w:szCs w:val="20"/>
          <w:lang w:val="en-GB"/>
        </w:rPr>
        <w:t xml:space="preserve"> to</w:t>
      </w:r>
      <w:r w:rsidR="007C6E11">
        <w:rPr>
          <w:rFonts w:ascii="Times New Roman" w:eastAsia="Times New Roman" w:hAnsi="Times New Roman"/>
          <w:color w:val="000000"/>
          <w:sz w:val="20"/>
          <w:szCs w:val="20"/>
          <w:lang w:val="en-GB"/>
        </w:rPr>
        <w:t xml:space="preserve"> a Space Primitive.</w:t>
      </w:r>
    </w:p>
    <w:p w:rsidR="00A83565" w:rsidRPr="00A83565" w:rsidRDefault="00713DBD" w:rsidP="00713DBD">
      <w:pPr>
        <w:widowControl w:val="0"/>
        <w:autoSpaceDE w:val="0"/>
        <w:autoSpaceDN w:val="0"/>
        <w:spacing w:after="0" w:line="240" w:lineRule="auto"/>
        <w:ind w:left="1418"/>
        <w:jc w:val="both"/>
        <w:rPr>
          <w:rFonts w:ascii="Times New Roman" w:eastAsia="Times New Roman" w:hAnsi="Times New Roman"/>
          <w:color w:val="000000"/>
          <w:sz w:val="20"/>
          <w:szCs w:val="20"/>
          <w:lang w:val="en-GB"/>
        </w:rPr>
      </w:pPr>
      <w:r w:rsidRPr="00713DBD">
        <w:rPr>
          <w:rFonts w:ascii="Times New Roman" w:eastAsia="Times New Roman" w:hAnsi="Times New Roman"/>
          <w:color w:val="000000"/>
          <w:sz w:val="20"/>
          <w:szCs w:val="20"/>
          <w:lang w:val="en-GB"/>
        </w:rPr>
        <w:t xml:space="preserve">Space </w:t>
      </w:r>
      <w:r w:rsidR="00A83565" w:rsidRPr="00A83565">
        <w:rPr>
          <w:rFonts w:ascii="Times New Roman" w:eastAsia="Times New Roman" w:hAnsi="Times New Roman"/>
          <w:color w:val="000000"/>
          <w:sz w:val="20"/>
          <w:szCs w:val="20"/>
          <w:lang w:val="en-GB"/>
        </w:rPr>
        <w:t xml:space="preserve">Primitives are treated by the CRM as application or system specific </w:t>
      </w:r>
      <w:r>
        <w:rPr>
          <w:rFonts w:ascii="Times New Roman" w:eastAsia="Times New Roman" w:hAnsi="Times New Roman"/>
          <w:color w:val="000000"/>
          <w:sz w:val="20"/>
          <w:szCs w:val="20"/>
          <w:lang w:val="en-GB"/>
        </w:rPr>
        <w:t>spatial</w:t>
      </w:r>
      <w:r w:rsidR="00A83565" w:rsidRPr="00A83565">
        <w:rPr>
          <w:rFonts w:ascii="Times New Roman" w:eastAsia="Times New Roman" w:hAnsi="Times New Roman"/>
          <w:color w:val="000000"/>
          <w:sz w:val="20"/>
          <w:szCs w:val="20"/>
          <w:lang w:val="en-GB"/>
        </w:rPr>
        <w:t xml:space="preserve"> intervals, and are not further analysed.</w:t>
      </w:r>
    </w:p>
    <w:p w:rsidR="00A83565" w:rsidRPr="00A83565" w:rsidRDefault="00A83565" w:rsidP="00A83565">
      <w:pPr>
        <w:widowControl w:val="0"/>
        <w:autoSpaceDE w:val="0"/>
        <w:autoSpaceDN w:val="0"/>
        <w:spacing w:after="0" w:line="240" w:lineRule="auto"/>
        <w:ind w:left="1418" w:hanging="1418"/>
        <w:jc w:val="both"/>
        <w:rPr>
          <w:rFonts w:ascii="Times New Roman" w:eastAsia="Times New Roman" w:hAnsi="Times New Roman"/>
          <w:sz w:val="20"/>
          <w:szCs w:val="20"/>
          <w:lang w:val="en-GB"/>
        </w:rPr>
      </w:pPr>
      <w:r w:rsidRPr="00A83565">
        <w:rPr>
          <w:rFonts w:ascii="Times New Roman" w:eastAsia="Times New Roman" w:hAnsi="Times New Roman"/>
          <w:sz w:val="20"/>
          <w:szCs w:val="20"/>
          <w:lang w:val="en-GB"/>
        </w:rPr>
        <w:t>Examples:</w:t>
      </w:r>
      <w:r w:rsidRPr="00A83565">
        <w:rPr>
          <w:rFonts w:ascii="Times New Roman" w:eastAsia="Times New Roman" w:hAnsi="Times New Roman"/>
          <w:sz w:val="20"/>
          <w:szCs w:val="20"/>
          <w:lang w:val="en-GB"/>
        </w:rPr>
        <w:tab/>
      </w:r>
    </w:p>
    <w:p w:rsidR="00A83565" w:rsidRDefault="00793645" w:rsidP="00793645">
      <w:pPr>
        <w:widowControl w:val="0"/>
        <w:numPr>
          <w:ilvl w:val="0"/>
          <w:numId w:val="12"/>
        </w:numPr>
        <w:autoSpaceDE w:val="0"/>
        <w:autoSpaceDN w:val="0"/>
        <w:spacing w:after="0" w:line="240" w:lineRule="auto"/>
        <w:jc w:val="both"/>
        <w:rPr>
          <w:rFonts w:ascii="Times New Roman" w:eastAsia="Times New Roman" w:hAnsi="Times New Roman"/>
          <w:color w:val="000000"/>
          <w:sz w:val="20"/>
          <w:szCs w:val="20"/>
          <w:lang w:val="en-GB"/>
        </w:rPr>
      </w:pPr>
      <w:r>
        <w:rPr>
          <w:rFonts w:ascii="Times New Roman" w:eastAsia="Times New Roman" w:hAnsi="Times New Roman"/>
          <w:color w:val="000000"/>
          <w:sz w:val="20"/>
          <w:szCs w:val="20"/>
          <w:lang w:val="en-GB"/>
        </w:rPr>
        <w:t>the spatial extent</w:t>
      </w:r>
      <w:r w:rsidR="00A83565" w:rsidRPr="00A83565">
        <w:rPr>
          <w:rFonts w:ascii="Times New Roman" w:eastAsia="Times New Roman" w:hAnsi="Times New Roman"/>
          <w:color w:val="000000"/>
          <w:sz w:val="20"/>
          <w:szCs w:val="20"/>
          <w:lang w:val="en-GB"/>
        </w:rPr>
        <w:t xml:space="preserve"> of the </w:t>
      </w:r>
      <w:r w:rsidR="001C01BD">
        <w:rPr>
          <w:rFonts w:ascii="Times New Roman" w:eastAsia="Times New Roman" w:hAnsi="Times New Roman"/>
          <w:color w:val="000000"/>
          <w:sz w:val="20"/>
          <w:szCs w:val="20"/>
          <w:lang w:val="en-GB"/>
        </w:rPr>
        <w:t>Acropolis of Athens</w:t>
      </w:r>
      <w:r w:rsidR="00A83565" w:rsidRPr="00A83565">
        <w:rPr>
          <w:rFonts w:ascii="Times New Roman" w:eastAsia="Times New Roman" w:hAnsi="Times New Roman"/>
          <w:color w:val="000000"/>
          <w:sz w:val="20"/>
          <w:szCs w:val="20"/>
          <w:lang w:val="en-GB"/>
        </w:rPr>
        <w:t xml:space="preserve"> (E5</w:t>
      </w:r>
      <w:r w:rsidR="001C01BD">
        <w:rPr>
          <w:rFonts w:ascii="Times New Roman" w:eastAsia="Times New Roman" w:hAnsi="Times New Roman"/>
          <w:color w:val="000000"/>
          <w:sz w:val="20"/>
          <w:szCs w:val="20"/>
          <w:lang w:val="en-GB"/>
        </w:rPr>
        <w:t>3</w:t>
      </w:r>
      <w:r w:rsidR="00A83565" w:rsidRPr="00A83565">
        <w:rPr>
          <w:rFonts w:ascii="Times New Roman" w:eastAsia="Times New Roman" w:hAnsi="Times New Roman"/>
          <w:color w:val="000000"/>
          <w:sz w:val="20"/>
          <w:szCs w:val="20"/>
          <w:lang w:val="en-GB"/>
        </w:rPr>
        <w:t>)</w:t>
      </w:r>
      <w:r w:rsidR="001C01BD">
        <w:rPr>
          <w:rFonts w:ascii="Times New Roman" w:eastAsia="Times New Roman" w:hAnsi="Times New Roman"/>
          <w:color w:val="000000"/>
          <w:sz w:val="20"/>
          <w:szCs w:val="20"/>
          <w:lang w:val="en-GB"/>
        </w:rPr>
        <w:t xml:space="preserve"> is</w:t>
      </w:r>
      <w:r w:rsidR="00A83565" w:rsidRPr="00A83565">
        <w:rPr>
          <w:rFonts w:ascii="Times New Roman" w:eastAsia="Times New Roman" w:hAnsi="Times New Roman"/>
          <w:i/>
          <w:iCs/>
          <w:color w:val="000000"/>
          <w:sz w:val="20"/>
          <w:szCs w:val="20"/>
          <w:lang w:val="en-GB"/>
        </w:rPr>
        <w:t xml:space="preserve"> at some </w:t>
      </w:r>
      <w:r>
        <w:rPr>
          <w:rFonts w:ascii="Times New Roman" w:eastAsia="Times New Roman" w:hAnsi="Times New Roman"/>
          <w:i/>
          <w:iCs/>
          <w:color w:val="000000"/>
          <w:sz w:val="20"/>
          <w:szCs w:val="20"/>
          <w:lang w:val="en-GB"/>
        </w:rPr>
        <w:t>place</w:t>
      </w:r>
      <w:r w:rsidR="00A83565" w:rsidRPr="00A83565">
        <w:rPr>
          <w:rFonts w:ascii="Times New Roman" w:eastAsia="Times New Roman" w:hAnsi="Times New Roman"/>
          <w:i/>
          <w:iCs/>
          <w:color w:val="000000"/>
          <w:sz w:val="20"/>
          <w:szCs w:val="20"/>
          <w:lang w:val="en-GB"/>
        </w:rPr>
        <w:t xml:space="preserve"> within </w:t>
      </w:r>
      <w:r w:rsidRPr="00793645">
        <w:rPr>
          <w:rFonts w:ascii="Times New Roman" w:eastAsia="Times New Roman" w:hAnsi="Times New Roman"/>
          <w:color w:val="000000"/>
          <w:sz w:val="20"/>
          <w:szCs w:val="20"/>
          <w:lang w:val="en-GB"/>
        </w:rPr>
        <w:t>POLYGON ((</w:t>
      </w:r>
      <w:r w:rsidR="001C01BD" w:rsidRPr="001C01BD">
        <w:rPr>
          <w:rFonts w:ascii="Times New Roman" w:eastAsia="Times New Roman" w:hAnsi="Times New Roman"/>
          <w:color w:val="000000"/>
          <w:sz w:val="20"/>
          <w:szCs w:val="20"/>
          <w:lang w:val="en-GB"/>
        </w:rPr>
        <w:t>37.969172 23.720787, 37.973122 23.721495 37.972741 23.728994</w:t>
      </w:r>
      <w:r w:rsidRPr="00793645">
        <w:rPr>
          <w:rFonts w:ascii="Times New Roman" w:eastAsia="Times New Roman" w:hAnsi="Times New Roman"/>
          <w:color w:val="000000"/>
          <w:sz w:val="20"/>
          <w:szCs w:val="20"/>
          <w:lang w:val="en-GB"/>
        </w:rPr>
        <w:t xml:space="preserve">, </w:t>
      </w:r>
      <w:r w:rsidR="001C01BD" w:rsidRPr="001C01BD">
        <w:rPr>
          <w:rFonts w:ascii="Times New Roman" w:eastAsia="Times New Roman" w:hAnsi="Times New Roman"/>
          <w:color w:val="000000"/>
          <w:sz w:val="20"/>
          <w:szCs w:val="20"/>
          <w:lang w:val="en-GB"/>
        </w:rPr>
        <w:t>37.969299 23.729735</w:t>
      </w:r>
      <w:r w:rsidRPr="00793645">
        <w:rPr>
          <w:rFonts w:ascii="Times New Roman" w:eastAsia="Times New Roman" w:hAnsi="Times New Roman"/>
          <w:color w:val="000000"/>
          <w:sz w:val="20"/>
          <w:szCs w:val="20"/>
          <w:lang w:val="en-GB"/>
        </w:rPr>
        <w:t xml:space="preserve">, </w:t>
      </w:r>
      <w:r w:rsidR="001C01BD" w:rsidRPr="001C01BD">
        <w:rPr>
          <w:rFonts w:ascii="Times New Roman" w:eastAsia="Times New Roman" w:hAnsi="Times New Roman"/>
          <w:color w:val="000000"/>
          <w:sz w:val="20"/>
          <w:szCs w:val="20"/>
          <w:lang w:val="en-GB"/>
        </w:rPr>
        <w:t>37.969172 23.720787</w:t>
      </w:r>
      <w:r w:rsidRPr="00793645">
        <w:rPr>
          <w:rFonts w:ascii="Times New Roman" w:eastAsia="Times New Roman" w:hAnsi="Times New Roman"/>
          <w:color w:val="000000"/>
          <w:sz w:val="20"/>
          <w:szCs w:val="20"/>
          <w:lang w:val="en-GB"/>
        </w:rPr>
        <w:t>))</w:t>
      </w:r>
      <w:r>
        <w:rPr>
          <w:rFonts w:ascii="Times New Roman" w:eastAsia="Times New Roman" w:hAnsi="Times New Roman"/>
          <w:color w:val="000000"/>
          <w:sz w:val="20"/>
          <w:szCs w:val="20"/>
          <w:lang w:val="en-GB"/>
        </w:rPr>
        <w:t xml:space="preserve"> (</w:t>
      </w:r>
      <w:proofErr w:type="spellStart"/>
      <w:r>
        <w:rPr>
          <w:rFonts w:ascii="Times New Roman" w:eastAsia="Times New Roman" w:hAnsi="Times New Roman"/>
          <w:color w:val="000000"/>
          <w:sz w:val="20"/>
          <w:szCs w:val="20"/>
          <w:lang w:val="en-GB"/>
        </w:rPr>
        <w:t>Exx</w:t>
      </w:r>
      <w:proofErr w:type="spellEnd"/>
      <w:r w:rsidR="00A83565" w:rsidRPr="00A83565">
        <w:rPr>
          <w:rFonts w:ascii="Times New Roman" w:eastAsia="Times New Roman" w:hAnsi="Times New Roman"/>
          <w:color w:val="000000"/>
          <w:sz w:val="20"/>
          <w:szCs w:val="20"/>
          <w:lang w:val="en-GB"/>
        </w:rPr>
        <w:t>)</w:t>
      </w:r>
    </w:p>
    <w:p w:rsidR="001A0A41" w:rsidRDefault="001A0A41" w:rsidP="001A0A41">
      <w:pPr>
        <w:widowControl w:val="0"/>
        <w:autoSpaceDE w:val="0"/>
        <w:autoSpaceDN w:val="0"/>
        <w:spacing w:after="0" w:line="240" w:lineRule="auto"/>
        <w:jc w:val="both"/>
        <w:rPr>
          <w:rFonts w:ascii="Times New Roman" w:eastAsia="Times New Roman" w:hAnsi="Times New Roman"/>
          <w:color w:val="000000"/>
          <w:sz w:val="20"/>
          <w:szCs w:val="20"/>
          <w:lang w:val="en-GB"/>
        </w:rPr>
      </w:pPr>
    </w:p>
    <w:p w:rsidR="001A0A41" w:rsidRPr="00A83565" w:rsidRDefault="001A0A41" w:rsidP="001A0A41">
      <w:pPr>
        <w:keepNext/>
        <w:widowControl w:val="0"/>
        <w:autoSpaceDE w:val="0"/>
        <w:autoSpaceDN w:val="0"/>
        <w:spacing w:before="240" w:after="60" w:line="240" w:lineRule="auto"/>
        <w:outlineLvl w:val="2"/>
        <w:rPr>
          <w:rFonts w:ascii="Arial" w:eastAsia="Times New Roman" w:hAnsi="Arial" w:cs="Arial"/>
          <w:b/>
          <w:bCs/>
          <w:sz w:val="20"/>
          <w:szCs w:val="24"/>
          <w:lang w:val="en-GB"/>
        </w:rPr>
      </w:pPr>
      <w:r>
        <w:rPr>
          <w:rFonts w:ascii="Arial" w:eastAsia="Times New Roman" w:hAnsi="Arial" w:cs="Arial"/>
          <w:b/>
          <w:bCs/>
          <w:sz w:val="20"/>
          <w:szCs w:val="24"/>
          <w:lang w:val="en-GB"/>
        </w:rPr>
        <w:t>Pxx4</w:t>
      </w:r>
      <w:r w:rsidRPr="00A83565">
        <w:rPr>
          <w:rFonts w:ascii="Arial" w:eastAsia="Times New Roman" w:hAnsi="Arial" w:cs="Arial"/>
          <w:b/>
          <w:bCs/>
          <w:sz w:val="20"/>
          <w:szCs w:val="24"/>
          <w:lang w:val="en-GB"/>
        </w:rPr>
        <w:t xml:space="preserve"> </w:t>
      </w:r>
      <w:r>
        <w:rPr>
          <w:rFonts w:ascii="Arial" w:eastAsia="Times New Roman" w:hAnsi="Arial" w:cs="Arial"/>
          <w:b/>
          <w:bCs/>
          <w:sz w:val="20"/>
          <w:szCs w:val="24"/>
          <w:lang w:val="en-GB"/>
        </w:rPr>
        <w:t>contains</w:t>
      </w:r>
      <w:r w:rsidRPr="00A83565">
        <w:rPr>
          <w:rFonts w:ascii="Arial" w:eastAsia="Times New Roman" w:hAnsi="Arial" w:cs="Arial"/>
          <w:b/>
          <w:bCs/>
          <w:sz w:val="20"/>
          <w:szCs w:val="24"/>
          <w:lang w:val="en-GB"/>
        </w:rPr>
        <w:t xml:space="preserve"> </w:t>
      </w:r>
    </w:p>
    <w:tbl>
      <w:tblPr>
        <w:tblW w:w="9212" w:type="dxa"/>
        <w:tblLayout w:type="fixed"/>
        <w:tblCellMar>
          <w:left w:w="70" w:type="dxa"/>
          <w:right w:w="70" w:type="dxa"/>
        </w:tblCellMar>
        <w:tblLook w:val="0000" w:firstRow="0" w:lastRow="0" w:firstColumn="0" w:lastColumn="0" w:noHBand="0" w:noVBand="0"/>
      </w:tblPr>
      <w:tblGrid>
        <w:gridCol w:w="9212"/>
      </w:tblGrid>
      <w:tr w:rsidR="001A0A41" w:rsidRPr="00A83565" w:rsidTr="00BC14ED">
        <w:tc>
          <w:tcPr>
            <w:tcW w:w="9212" w:type="dxa"/>
          </w:tcPr>
          <w:p w:rsidR="001A0A41" w:rsidRPr="00A83565" w:rsidRDefault="001A0A41" w:rsidP="00BC14ED">
            <w:pPr>
              <w:spacing w:after="180" w:line="240" w:lineRule="auto"/>
              <w:jc w:val="both"/>
              <w:rPr>
                <w:lang w:val="en-US"/>
              </w:rPr>
            </w:pPr>
            <w:r w:rsidRPr="00A83565">
              <w:rPr>
                <w:lang w:val="en-US"/>
              </w:rPr>
              <w:t xml:space="preserve">Domain: </w:t>
            </w:r>
            <w:hyperlink w:anchor="_E53_Place" w:history="1">
              <w:r w:rsidRPr="00A83565">
                <w:rPr>
                  <w:color w:val="0000FF"/>
                  <w:u w:val="single"/>
                  <w:lang w:val="de-DE"/>
                </w:rPr>
                <w:t>E53</w:t>
              </w:r>
            </w:hyperlink>
            <w:r w:rsidRPr="00A83565">
              <w:rPr>
                <w:lang w:val="de-DE"/>
              </w:rPr>
              <w:t xml:space="preserve"> </w:t>
            </w:r>
            <w:r w:rsidRPr="00A83565">
              <w:rPr>
                <w:lang w:val="en-US"/>
              </w:rPr>
              <w:t>Place</w:t>
            </w:r>
          </w:p>
        </w:tc>
      </w:tr>
      <w:tr w:rsidR="001A0A41" w:rsidRPr="00A83565" w:rsidTr="00BC14ED">
        <w:tc>
          <w:tcPr>
            <w:tcW w:w="9212" w:type="dxa"/>
          </w:tcPr>
          <w:p w:rsidR="001A0A41" w:rsidRPr="00A83565" w:rsidRDefault="001A0A41" w:rsidP="00BC14ED">
            <w:pPr>
              <w:spacing w:after="180" w:line="240" w:lineRule="auto"/>
              <w:jc w:val="both"/>
              <w:rPr>
                <w:lang w:val="en-US"/>
              </w:rPr>
            </w:pPr>
            <w:r w:rsidRPr="00A83565">
              <w:rPr>
                <w:lang w:val="en-US"/>
              </w:rPr>
              <w:t xml:space="preserve">Range: </w:t>
            </w:r>
            <w:proofErr w:type="spellStart"/>
            <w:r w:rsidRPr="00A83565">
              <w:rPr>
                <w:lang w:val="en-US"/>
              </w:rPr>
              <w:t>Exx</w:t>
            </w:r>
            <w:proofErr w:type="spellEnd"/>
            <w:r w:rsidRPr="00A83565">
              <w:rPr>
                <w:lang w:val="en-US"/>
              </w:rPr>
              <w:t xml:space="preserve"> Space Primitive</w:t>
            </w:r>
          </w:p>
        </w:tc>
      </w:tr>
    </w:tbl>
    <w:p w:rsidR="001A0A41" w:rsidRDefault="001A0A41" w:rsidP="001A0A41">
      <w:pPr>
        <w:widowControl w:val="0"/>
        <w:autoSpaceDE w:val="0"/>
        <w:autoSpaceDN w:val="0"/>
        <w:spacing w:after="0" w:line="240" w:lineRule="auto"/>
        <w:ind w:left="1418" w:hanging="1418"/>
        <w:jc w:val="both"/>
        <w:rPr>
          <w:rFonts w:ascii="Times New Roman" w:eastAsia="Times New Roman" w:hAnsi="Times New Roman"/>
          <w:color w:val="000000"/>
          <w:sz w:val="20"/>
          <w:szCs w:val="20"/>
          <w:lang w:val="en-GB"/>
        </w:rPr>
      </w:pPr>
      <w:r w:rsidRPr="00A83565">
        <w:rPr>
          <w:rFonts w:ascii="Times New Roman" w:eastAsia="Times New Roman" w:hAnsi="Times New Roman"/>
          <w:sz w:val="20"/>
          <w:szCs w:val="20"/>
          <w:lang w:val="en-GB"/>
        </w:rPr>
        <w:t>Scope note:</w:t>
      </w:r>
      <w:r w:rsidRPr="00A83565">
        <w:rPr>
          <w:rFonts w:ascii="Times New Roman" w:eastAsia="Times New Roman" w:hAnsi="Times New Roman"/>
          <w:sz w:val="20"/>
          <w:szCs w:val="20"/>
          <w:lang w:val="en-GB"/>
        </w:rPr>
        <w:tab/>
        <w:t xml:space="preserve">This property describes </w:t>
      </w:r>
      <w:r>
        <w:rPr>
          <w:rFonts w:ascii="Times New Roman" w:eastAsia="Times New Roman" w:hAnsi="Times New Roman"/>
          <w:sz w:val="20"/>
          <w:szCs w:val="20"/>
          <w:lang w:val="en-GB"/>
        </w:rPr>
        <w:t>a</w:t>
      </w:r>
      <w:r w:rsidRPr="00A83565">
        <w:rPr>
          <w:rFonts w:ascii="Times New Roman" w:eastAsia="Times New Roman" w:hAnsi="Times New Roman"/>
          <w:sz w:val="20"/>
          <w:szCs w:val="20"/>
          <w:lang w:val="en-GB"/>
        </w:rPr>
        <w:t xml:space="preserve"> </w:t>
      </w:r>
      <w:r>
        <w:rPr>
          <w:rFonts w:ascii="Times New Roman" w:eastAsia="Times New Roman" w:hAnsi="Times New Roman"/>
          <w:sz w:val="20"/>
          <w:szCs w:val="20"/>
          <w:lang w:val="en-GB"/>
        </w:rPr>
        <w:t>minimum spatial extent</w:t>
      </w:r>
      <w:r w:rsidRPr="00A83565">
        <w:rPr>
          <w:rFonts w:ascii="Times New Roman" w:eastAsia="Times New Roman" w:hAnsi="Times New Roman"/>
          <w:sz w:val="20"/>
          <w:szCs w:val="20"/>
          <w:lang w:val="en-GB"/>
        </w:rPr>
        <w:t xml:space="preserve"> </w:t>
      </w:r>
      <w:r>
        <w:rPr>
          <w:rFonts w:ascii="Times New Roman" w:eastAsia="Times New Roman" w:hAnsi="Times New Roman"/>
          <w:sz w:val="20"/>
          <w:szCs w:val="20"/>
          <w:lang w:val="en-GB"/>
        </w:rPr>
        <w:t>which is contained within an E53</w:t>
      </w:r>
      <w:r w:rsidRPr="00A83565">
        <w:rPr>
          <w:rFonts w:ascii="Times New Roman" w:eastAsia="Times New Roman" w:hAnsi="Times New Roman"/>
          <w:sz w:val="20"/>
          <w:szCs w:val="20"/>
          <w:lang w:val="en-GB"/>
        </w:rPr>
        <w:t xml:space="preserve"> </w:t>
      </w:r>
      <w:r>
        <w:rPr>
          <w:rFonts w:ascii="Times New Roman" w:eastAsia="Times New Roman" w:hAnsi="Times New Roman"/>
          <w:sz w:val="20"/>
          <w:szCs w:val="20"/>
          <w:lang w:val="en-GB"/>
        </w:rPr>
        <w:t xml:space="preserve">Place. </w:t>
      </w:r>
      <w:r w:rsidRPr="00A83565">
        <w:rPr>
          <w:rFonts w:ascii="Times New Roman" w:eastAsia="Times New Roman" w:hAnsi="Times New Roman"/>
          <w:color w:val="000000"/>
          <w:sz w:val="20"/>
          <w:szCs w:val="20"/>
          <w:lang w:val="en-GB"/>
        </w:rPr>
        <w:t xml:space="preserve">Since </w:t>
      </w:r>
      <w:r>
        <w:rPr>
          <w:rFonts w:ascii="Times New Roman" w:eastAsia="Times New Roman" w:hAnsi="Times New Roman"/>
          <w:color w:val="000000"/>
          <w:sz w:val="20"/>
          <w:szCs w:val="20"/>
          <w:lang w:val="en-GB"/>
        </w:rPr>
        <w:t>Places</w:t>
      </w:r>
      <w:r w:rsidRPr="00A83565">
        <w:rPr>
          <w:rFonts w:ascii="Times New Roman" w:eastAsia="Times New Roman" w:hAnsi="Times New Roman"/>
          <w:color w:val="000000"/>
          <w:sz w:val="20"/>
          <w:szCs w:val="20"/>
          <w:lang w:val="en-GB"/>
        </w:rPr>
        <w:t xml:space="preserve"> may not have precisely known </w:t>
      </w:r>
      <w:r w:rsidRPr="00713DBD">
        <w:rPr>
          <w:rFonts w:ascii="Times New Roman" w:eastAsia="Times New Roman" w:hAnsi="Times New Roman"/>
          <w:color w:val="000000"/>
          <w:sz w:val="20"/>
          <w:szCs w:val="20"/>
          <w:lang w:val="en-GB"/>
        </w:rPr>
        <w:t xml:space="preserve">spatial </w:t>
      </w:r>
      <w:r w:rsidRPr="00A83565">
        <w:rPr>
          <w:rFonts w:ascii="Times New Roman" w:eastAsia="Times New Roman" w:hAnsi="Times New Roman"/>
          <w:color w:val="000000"/>
          <w:sz w:val="20"/>
          <w:szCs w:val="20"/>
          <w:lang w:val="en-GB"/>
        </w:rPr>
        <w:t>extents, the CRM supports statemen</w:t>
      </w:r>
      <w:r w:rsidR="00C96735">
        <w:rPr>
          <w:rFonts w:ascii="Times New Roman" w:eastAsia="Times New Roman" w:hAnsi="Times New Roman"/>
          <w:color w:val="000000"/>
          <w:sz w:val="20"/>
          <w:szCs w:val="20"/>
          <w:lang w:val="en-GB"/>
        </w:rPr>
        <w:t>ts about minimum</w:t>
      </w:r>
      <w:r w:rsidRPr="00A83565">
        <w:rPr>
          <w:rFonts w:ascii="Times New Roman" w:eastAsia="Times New Roman" w:hAnsi="Times New Roman"/>
          <w:color w:val="000000"/>
          <w:sz w:val="20"/>
          <w:szCs w:val="20"/>
          <w:lang w:val="en-GB"/>
        </w:rPr>
        <w:t xml:space="preserve"> </w:t>
      </w:r>
      <w:r w:rsidRPr="00713DBD">
        <w:rPr>
          <w:rFonts w:ascii="Times New Roman" w:eastAsia="Times New Roman" w:hAnsi="Times New Roman"/>
          <w:color w:val="000000"/>
          <w:sz w:val="20"/>
          <w:szCs w:val="20"/>
          <w:lang w:val="en-GB"/>
        </w:rPr>
        <w:t xml:space="preserve">spatial </w:t>
      </w:r>
      <w:r w:rsidRPr="00A83565">
        <w:rPr>
          <w:rFonts w:ascii="Times New Roman" w:eastAsia="Times New Roman" w:hAnsi="Times New Roman"/>
          <w:color w:val="000000"/>
          <w:sz w:val="20"/>
          <w:szCs w:val="20"/>
          <w:lang w:val="en-GB"/>
        </w:rPr>
        <w:t xml:space="preserve">extents of </w:t>
      </w:r>
      <w:r>
        <w:rPr>
          <w:rFonts w:ascii="Times New Roman" w:eastAsia="Times New Roman" w:hAnsi="Times New Roman"/>
          <w:color w:val="000000"/>
          <w:sz w:val="20"/>
          <w:szCs w:val="20"/>
          <w:lang w:val="en-GB"/>
        </w:rPr>
        <w:t>Places</w:t>
      </w:r>
      <w:r w:rsidRPr="00A83565">
        <w:rPr>
          <w:rFonts w:ascii="Times New Roman" w:eastAsia="Times New Roman" w:hAnsi="Times New Roman"/>
          <w:color w:val="000000"/>
          <w:sz w:val="20"/>
          <w:szCs w:val="20"/>
          <w:lang w:val="en-GB"/>
        </w:rPr>
        <w:t xml:space="preserve">. This property allows a </w:t>
      </w:r>
      <w:proofErr w:type="spellStart"/>
      <w:r>
        <w:rPr>
          <w:rFonts w:ascii="Times New Roman" w:eastAsia="Times New Roman" w:hAnsi="Times New Roman"/>
          <w:color w:val="000000"/>
          <w:sz w:val="20"/>
          <w:szCs w:val="20"/>
          <w:lang w:val="en-GB"/>
        </w:rPr>
        <w:t>Places</w:t>
      </w:r>
      <w:r w:rsidRPr="00A83565">
        <w:rPr>
          <w:rFonts w:ascii="Times New Roman" w:eastAsia="Times New Roman" w:hAnsi="Times New Roman"/>
          <w:color w:val="000000"/>
          <w:sz w:val="20"/>
          <w:szCs w:val="20"/>
          <w:lang w:val="en-GB"/>
        </w:rPr>
        <w:t>’s</w:t>
      </w:r>
      <w:proofErr w:type="spellEnd"/>
      <w:r w:rsidRPr="00A83565">
        <w:rPr>
          <w:rFonts w:ascii="Times New Roman" w:eastAsia="Times New Roman" w:hAnsi="Times New Roman"/>
          <w:color w:val="000000"/>
          <w:sz w:val="20"/>
          <w:szCs w:val="20"/>
          <w:lang w:val="en-GB"/>
        </w:rPr>
        <w:t xml:space="preserve"> </w:t>
      </w:r>
      <w:r>
        <w:rPr>
          <w:rFonts w:ascii="Times New Roman" w:eastAsia="Times New Roman" w:hAnsi="Times New Roman"/>
          <w:color w:val="000000"/>
          <w:sz w:val="20"/>
          <w:szCs w:val="20"/>
          <w:lang w:val="en-GB"/>
        </w:rPr>
        <w:t>minimum</w:t>
      </w:r>
      <w:r w:rsidRPr="00A83565">
        <w:rPr>
          <w:rFonts w:ascii="Times New Roman" w:eastAsia="Times New Roman" w:hAnsi="Times New Roman"/>
          <w:color w:val="000000"/>
          <w:sz w:val="20"/>
          <w:szCs w:val="20"/>
          <w:lang w:val="en-GB"/>
        </w:rPr>
        <w:t xml:space="preserve"> </w:t>
      </w:r>
      <w:r>
        <w:rPr>
          <w:rFonts w:ascii="Times New Roman" w:eastAsia="Times New Roman" w:hAnsi="Times New Roman"/>
          <w:color w:val="000000"/>
          <w:sz w:val="20"/>
          <w:szCs w:val="20"/>
          <w:lang w:val="en-GB"/>
        </w:rPr>
        <w:t>spatial</w:t>
      </w:r>
      <w:r w:rsidRPr="00A83565">
        <w:rPr>
          <w:rFonts w:ascii="Times New Roman" w:eastAsia="Times New Roman" w:hAnsi="Times New Roman"/>
          <w:color w:val="000000"/>
          <w:sz w:val="20"/>
          <w:szCs w:val="20"/>
          <w:lang w:val="en-GB"/>
        </w:rPr>
        <w:t xml:space="preserve"> extent (i.e. its </w:t>
      </w:r>
      <w:r>
        <w:rPr>
          <w:rFonts w:ascii="Times New Roman" w:eastAsia="Times New Roman" w:hAnsi="Times New Roman"/>
          <w:color w:val="000000"/>
          <w:sz w:val="20"/>
          <w:szCs w:val="20"/>
          <w:lang w:val="en-GB"/>
        </w:rPr>
        <w:t>inner</w:t>
      </w:r>
      <w:r w:rsidRPr="00A83565">
        <w:rPr>
          <w:rFonts w:ascii="Times New Roman" w:eastAsia="Times New Roman" w:hAnsi="Times New Roman"/>
          <w:color w:val="000000"/>
          <w:sz w:val="20"/>
          <w:szCs w:val="20"/>
          <w:lang w:val="en-GB"/>
        </w:rPr>
        <w:t xml:space="preserve"> boundary</w:t>
      </w:r>
      <w:r w:rsidR="00C96735">
        <w:rPr>
          <w:rFonts w:ascii="Times New Roman" w:eastAsia="Times New Roman" w:hAnsi="Times New Roman"/>
          <w:color w:val="000000"/>
          <w:sz w:val="20"/>
          <w:szCs w:val="20"/>
          <w:lang w:val="en-GB"/>
        </w:rPr>
        <w:t xml:space="preserve"> or a point being within a Place</w:t>
      </w:r>
      <w:r w:rsidRPr="00A83565">
        <w:rPr>
          <w:rFonts w:ascii="Times New Roman" w:eastAsia="Times New Roman" w:hAnsi="Times New Roman"/>
          <w:color w:val="000000"/>
          <w:sz w:val="20"/>
          <w:szCs w:val="20"/>
          <w:lang w:val="en-GB"/>
        </w:rPr>
        <w:t>) to be assigned a</w:t>
      </w:r>
      <w:r>
        <w:rPr>
          <w:rFonts w:ascii="Times New Roman" w:eastAsia="Times New Roman" w:hAnsi="Times New Roman"/>
          <w:color w:val="000000"/>
          <w:sz w:val="20"/>
          <w:szCs w:val="20"/>
          <w:lang w:val="en-GB"/>
        </w:rPr>
        <w:t xml:space="preserve">n </w:t>
      </w:r>
      <w:proofErr w:type="spellStart"/>
      <w:r>
        <w:rPr>
          <w:rFonts w:ascii="Times New Roman" w:eastAsia="Times New Roman" w:hAnsi="Times New Roman"/>
          <w:color w:val="000000"/>
          <w:sz w:val="20"/>
          <w:szCs w:val="20"/>
          <w:lang w:val="en-GB"/>
        </w:rPr>
        <w:t>Exx</w:t>
      </w:r>
      <w:proofErr w:type="spellEnd"/>
      <w:r w:rsidRPr="00A83565">
        <w:rPr>
          <w:rFonts w:ascii="Times New Roman" w:eastAsia="Times New Roman" w:hAnsi="Times New Roman"/>
          <w:color w:val="000000"/>
          <w:sz w:val="20"/>
          <w:szCs w:val="20"/>
          <w:lang w:val="en-GB"/>
        </w:rPr>
        <w:t xml:space="preserve"> </w:t>
      </w:r>
      <w:r>
        <w:rPr>
          <w:rFonts w:ascii="Times New Roman" w:eastAsia="Times New Roman" w:hAnsi="Times New Roman"/>
          <w:color w:val="000000"/>
          <w:sz w:val="20"/>
          <w:szCs w:val="20"/>
          <w:lang w:val="en-GB"/>
        </w:rPr>
        <w:t>Space</w:t>
      </w:r>
      <w:r w:rsidRPr="00A83565">
        <w:rPr>
          <w:rFonts w:ascii="Times New Roman" w:eastAsia="Times New Roman" w:hAnsi="Times New Roman"/>
          <w:color w:val="000000"/>
          <w:sz w:val="20"/>
          <w:szCs w:val="20"/>
          <w:lang w:val="en-GB"/>
        </w:rPr>
        <w:t xml:space="preserve"> Primitive value. </w:t>
      </w:r>
    </w:p>
    <w:p w:rsidR="001A0A41" w:rsidRDefault="001A0A41" w:rsidP="001A0A41">
      <w:pPr>
        <w:widowControl w:val="0"/>
        <w:autoSpaceDE w:val="0"/>
        <w:autoSpaceDN w:val="0"/>
        <w:spacing w:after="0" w:line="240" w:lineRule="auto"/>
        <w:ind w:left="1418"/>
        <w:jc w:val="both"/>
        <w:rPr>
          <w:rFonts w:ascii="Times New Roman" w:eastAsia="Times New Roman" w:hAnsi="Times New Roman"/>
          <w:color w:val="000000"/>
          <w:sz w:val="20"/>
          <w:szCs w:val="20"/>
          <w:lang w:val="en-GB"/>
        </w:rPr>
      </w:pPr>
      <w:r>
        <w:rPr>
          <w:rFonts w:ascii="Times New Roman" w:eastAsia="Times New Roman" w:hAnsi="Times New Roman"/>
          <w:color w:val="000000"/>
          <w:sz w:val="20"/>
          <w:szCs w:val="20"/>
          <w:lang w:val="en-GB"/>
        </w:rPr>
        <w:t>Pxx</w:t>
      </w:r>
      <w:r w:rsidR="00C96735">
        <w:rPr>
          <w:rFonts w:ascii="Times New Roman" w:eastAsia="Times New Roman" w:hAnsi="Times New Roman"/>
          <w:color w:val="000000"/>
          <w:sz w:val="20"/>
          <w:szCs w:val="20"/>
          <w:lang w:val="en-GB"/>
        </w:rPr>
        <w:t>4</w:t>
      </w:r>
      <w:r>
        <w:rPr>
          <w:rFonts w:ascii="Times New Roman" w:eastAsia="Times New Roman" w:hAnsi="Times New Roman"/>
          <w:color w:val="000000"/>
          <w:sz w:val="20"/>
          <w:szCs w:val="20"/>
          <w:lang w:val="en-GB"/>
        </w:rPr>
        <w:t xml:space="preserve"> </w:t>
      </w:r>
      <w:r w:rsidR="00C96735" w:rsidRPr="00C96735">
        <w:rPr>
          <w:rFonts w:ascii="Times New Roman" w:eastAsia="Times New Roman" w:hAnsi="Times New Roman"/>
          <w:i/>
          <w:color w:val="000000"/>
          <w:sz w:val="20"/>
          <w:szCs w:val="20"/>
          <w:lang w:val="en-GB"/>
        </w:rPr>
        <w:t>contains</w:t>
      </w:r>
      <w:r>
        <w:rPr>
          <w:rFonts w:ascii="Times New Roman" w:eastAsia="Times New Roman" w:hAnsi="Times New Roman"/>
          <w:color w:val="000000"/>
          <w:sz w:val="20"/>
          <w:szCs w:val="20"/>
          <w:lang w:val="en-GB"/>
        </w:rPr>
        <w:t xml:space="preserve"> is a shortcut </w:t>
      </w:r>
      <w:r w:rsidRPr="00713DBD">
        <w:rPr>
          <w:rFonts w:ascii="Times New Roman" w:eastAsia="Times New Roman" w:hAnsi="Times New Roman"/>
          <w:color w:val="000000"/>
          <w:sz w:val="20"/>
          <w:szCs w:val="20"/>
          <w:lang w:val="en-GB"/>
        </w:rPr>
        <w:t xml:space="preserve">through a not represented declarative </w:t>
      </w:r>
      <w:r>
        <w:rPr>
          <w:rFonts w:ascii="Times New Roman" w:eastAsia="Times New Roman" w:hAnsi="Times New Roman"/>
          <w:color w:val="000000"/>
          <w:sz w:val="20"/>
          <w:szCs w:val="20"/>
          <w:lang w:val="en-GB"/>
        </w:rPr>
        <w:t xml:space="preserve">Place as defined in </w:t>
      </w:r>
      <w:proofErr w:type="spellStart"/>
      <w:r>
        <w:rPr>
          <w:rFonts w:ascii="Times New Roman" w:eastAsia="Times New Roman" w:hAnsi="Times New Roman"/>
          <w:color w:val="000000"/>
          <w:sz w:val="20"/>
          <w:szCs w:val="20"/>
          <w:lang w:val="en-GB"/>
        </w:rPr>
        <w:t>CRMgeo</w:t>
      </w:r>
      <w:proofErr w:type="spellEnd"/>
      <w:r>
        <w:rPr>
          <w:rFonts w:ascii="Times New Roman" w:eastAsia="Times New Roman" w:hAnsi="Times New Roman"/>
          <w:color w:val="000000"/>
          <w:sz w:val="20"/>
          <w:szCs w:val="20"/>
          <w:lang w:val="en-GB"/>
        </w:rPr>
        <w:t xml:space="preserve"> (</w:t>
      </w:r>
      <w:proofErr w:type="spellStart"/>
      <w:r>
        <w:rPr>
          <w:rFonts w:ascii="Times New Roman" w:eastAsia="Times New Roman" w:hAnsi="Times New Roman"/>
          <w:color w:val="000000"/>
          <w:sz w:val="20"/>
          <w:szCs w:val="20"/>
          <w:lang w:val="en-GB"/>
        </w:rPr>
        <w:t>Doerr</w:t>
      </w:r>
      <w:proofErr w:type="spellEnd"/>
      <w:r>
        <w:rPr>
          <w:rFonts w:ascii="Times New Roman" w:eastAsia="Times New Roman" w:hAnsi="Times New Roman"/>
          <w:color w:val="000000"/>
          <w:sz w:val="20"/>
          <w:szCs w:val="20"/>
          <w:lang w:val="en-GB"/>
        </w:rPr>
        <w:t xml:space="preserve"> and </w:t>
      </w:r>
      <w:proofErr w:type="spellStart"/>
      <w:r>
        <w:rPr>
          <w:rFonts w:ascii="Times New Roman" w:eastAsia="Times New Roman" w:hAnsi="Times New Roman"/>
          <w:color w:val="000000"/>
          <w:sz w:val="20"/>
          <w:szCs w:val="20"/>
          <w:lang w:val="en-GB"/>
        </w:rPr>
        <w:t>Hiebel</w:t>
      </w:r>
      <w:proofErr w:type="spellEnd"/>
      <w:r>
        <w:rPr>
          <w:rFonts w:ascii="Times New Roman" w:eastAsia="Times New Roman" w:hAnsi="Times New Roman"/>
          <w:color w:val="000000"/>
          <w:sz w:val="20"/>
          <w:szCs w:val="20"/>
          <w:lang w:val="en-GB"/>
        </w:rPr>
        <w:t xml:space="preserve"> 2013) to a Space Primitive.</w:t>
      </w:r>
    </w:p>
    <w:p w:rsidR="001A0A41" w:rsidRPr="00A83565" w:rsidRDefault="001A0A41" w:rsidP="001A0A41">
      <w:pPr>
        <w:widowControl w:val="0"/>
        <w:autoSpaceDE w:val="0"/>
        <w:autoSpaceDN w:val="0"/>
        <w:spacing w:after="0" w:line="240" w:lineRule="auto"/>
        <w:ind w:left="1418"/>
        <w:jc w:val="both"/>
        <w:rPr>
          <w:rFonts w:ascii="Times New Roman" w:eastAsia="Times New Roman" w:hAnsi="Times New Roman"/>
          <w:color w:val="000000"/>
          <w:sz w:val="20"/>
          <w:szCs w:val="20"/>
          <w:lang w:val="en-GB"/>
        </w:rPr>
      </w:pPr>
      <w:r w:rsidRPr="00713DBD">
        <w:rPr>
          <w:rFonts w:ascii="Times New Roman" w:eastAsia="Times New Roman" w:hAnsi="Times New Roman"/>
          <w:color w:val="000000"/>
          <w:sz w:val="20"/>
          <w:szCs w:val="20"/>
          <w:lang w:val="en-GB"/>
        </w:rPr>
        <w:t xml:space="preserve">Space </w:t>
      </w:r>
      <w:r w:rsidRPr="00A83565">
        <w:rPr>
          <w:rFonts w:ascii="Times New Roman" w:eastAsia="Times New Roman" w:hAnsi="Times New Roman"/>
          <w:color w:val="000000"/>
          <w:sz w:val="20"/>
          <w:szCs w:val="20"/>
          <w:lang w:val="en-GB"/>
        </w:rPr>
        <w:t xml:space="preserve">Primitives are treated by the CRM as application or system specific </w:t>
      </w:r>
      <w:r>
        <w:rPr>
          <w:rFonts w:ascii="Times New Roman" w:eastAsia="Times New Roman" w:hAnsi="Times New Roman"/>
          <w:color w:val="000000"/>
          <w:sz w:val="20"/>
          <w:szCs w:val="20"/>
          <w:lang w:val="en-GB"/>
        </w:rPr>
        <w:t>spatial</w:t>
      </w:r>
      <w:r w:rsidRPr="00A83565">
        <w:rPr>
          <w:rFonts w:ascii="Times New Roman" w:eastAsia="Times New Roman" w:hAnsi="Times New Roman"/>
          <w:color w:val="000000"/>
          <w:sz w:val="20"/>
          <w:szCs w:val="20"/>
          <w:lang w:val="en-GB"/>
        </w:rPr>
        <w:t xml:space="preserve"> intervals, and are not further analysed.</w:t>
      </w:r>
    </w:p>
    <w:p w:rsidR="001A0A41" w:rsidRPr="00A83565" w:rsidRDefault="001A0A41" w:rsidP="001A0A41">
      <w:pPr>
        <w:widowControl w:val="0"/>
        <w:autoSpaceDE w:val="0"/>
        <w:autoSpaceDN w:val="0"/>
        <w:spacing w:after="0" w:line="240" w:lineRule="auto"/>
        <w:ind w:left="1418" w:hanging="1418"/>
        <w:jc w:val="both"/>
        <w:rPr>
          <w:rFonts w:ascii="Times New Roman" w:eastAsia="Times New Roman" w:hAnsi="Times New Roman"/>
          <w:sz w:val="20"/>
          <w:szCs w:val="20"/>
          <w:lang w:val="en-GB"/>
        </w:rPr>
      </w:pPr>
      <w:r w:rsidRPr="00A83565">
        <w:rPr>
          <w:rFonts w:ascii="Times New Roman" w:eastAsia="Times New Roman" w:hAnsi="Times New Roman"/>
          <w:sz w:val="20"/>
          <w:szCs w:val="20"/>
          <w:lang w:val="en-GB"/>
        </w:rPr>
        <w:t>Examples:</w:t>
      </w:r>
      <w:r w:rsidRPr="00A83565">
        <w:rPr>
          <w:rFonts w:ascii="Times New Roman" w:eastAsia="Times New Roman" w:hAnsi="Times New Roman"/>
          <w:sz w:val="20"/>
          <w:szCs w:val="20"/>
          <w:lang w:val="en-GB"/>
        </w:rPr>
        <w:tab/>
      </w:r>
    </w:p>
    <w:p w:rsidR="001A0A41" w:rsidRDefault="001A0A41" w:rsidP="001A0A41">
      <w:pPr>
        <w:widowControl w:val="0"/>
        <w:numPr>
          <w:ilvl w:val="0"/>
          <w:numId w:val="12"/>
        </w:numPr>
        <w:autoSpaceDE w:val="0"/>
        <w:autoSpaceDN w:val="0"/>
        <w:spacing w:after="0" w:line="240" w:lineRule="auto"/>
        <w:jc w:val="both"/>
        <w:rPr>
          <w:rFonts w:ascii="Times New Roman" w:eastAsia="Times New Roman" w:hAnsi="Times New Roman"/>
          <w:color w:val="000000"/>
          <w:sz w:val="20"/>
          <w:szCs w:val="20"/>
          <w:lang w:val="en-GB"/>
        </w:rPr>
      </w:pPr>
      <w:r>
        <w:rPr>
          <w:rFonts w:ascii="Times New Roman" w:eastAsia="Times New Roman" w:hAnsi="Times New Roman"/>
          <w:color w:val="000000"/>
          <w:sz w:val="20"/>
          <w:szCs w:val="20"/>
          <w:lang w:val="en-GB"/>
        </w:rPr>
        <w:t>the spatial extent</w:t>
      </w:r>
      <w:r w:rsidRPr="00A83565">
        <w:rPr>
          <w:rFonts w:ascii="Times New Roman" w:eastAsia="Times New Roman" w:hAnsi="Times New Roman"/>
          <w:color w:val="000000"/>
          <w:sz w:val="20"/>
          <w:szCs w:val="20"/>
          <w:lang w:val="en-GB"/>
        </w:rPr>
        <w:t xml:space="preserve"> of the </w:t>
      </w:r>
      <w:r>
        <w:rPr>
          <w:rFonts w:ascii="Times New Roman" w:eastAsia="Times New Roman" w:hAnsi="Times New Roman"/>
          <w:color w:val="000000"/>
          <w:sz w:val="20"/>
          <w:szCs w:val="20"/>
          <w:lang w:val="en-GB"/>
        </w:rPr>
        <w:t>Acropolis of Athens</w:t>
      </w:r>
      <w:r w:rsidRPr="00A83565">
        <w:rPr>
          <w:rFonts w:ascii="Times New Roman" w:eastAsia="Times New Roman" w:hAnsi="Times New Roman"/>
          <w:color w:val="000000"/>
          <w:sz w:val="20"/>
          <w:szCs w:val="20"/>
          <w:lang w:val="en-GB"/>
        </w:rPr>
        <w:t xml:space="preserve"> (E5</w:t>
      </w:r>
      <w:r>
        <w:rPr>
          <w:rFonts w:ascii="Times New Roman" w:eastAsia="Times New Roman" w:hAnsi="Times New Roman"/>
          <w:color w:val="000000"/>
          <w:sz w:val="20"/>
          <w:szCs w:val="20"/>
          <w:lang w:val="en-GB"/>
        </w:rPr>
        <w:t>3</w:t>
      </w:r>
      <w:r w:rsidRPr="00A83565">
        <w:rPr>
          <w:rFonts w:ascii="Times New Roman" w:eastAsia="Times New Roman" w:hAnsi="Times New Roman"/>
          <w:color w:val="000000"/>
          <w:sz w:val="20"/>
          <w:szCs w:val="20"/>
          <w:lang w:val="en-GB"/>
        </w:rPr>
        <w:t>)</w:t>
      </w:r>
      <w:r>
        <w:rPr>
          <w:rFonts w:ascii="Times New Roman" w:eastAsia="Times New Roman" w:hAnsi="Times New Roman"/>
          <w:color w:val="000000"/>
          <w:sz w:val="20"/>
          <w:szCs w:val="20"/>
          <w:lang w:val="en-GB"/>
        </w:rPr>
        <w:t xml:space="preserve"> </w:t>
      </w:r>
      <w:r w:rsidR="00C96735" w:rsidRPr="00C96735">
        <w:rPr>
          <w:rFonts w:ascii="Times New Roman" w:eastAsia="Times New Roman" w:hAnsi="Times New Roman"/>
          <w:i/>
          <w:color w:val="000000"/>
          <w:sz w:val="20"/>
          <w:szCs w:val="20"/>
          <w:lang w:val="en-GB"/>
        </w:rPr>
        <w:t>contains</w:t>
      </w:r>
      <w:r w:rsidRPr="00A83565">
        <w:rPr>
          <w:rFonts w:ascii="Times New Roman" w:eastAsia="Times New Roman" w:hAnsi="Times New Roman"/>
          <w:i/>
          <w:iCs/>
          <w:color w:val="000000"/>
          <w:sz w:val="20"/>
          <w:szCs w:val="20"/>
          <w:lang w:val="en-GB"/>
        </w:rPr>
        <w:t xml:space="preserve"> </w:t>
      </w:r>
      <w:r w:rsidR="00C96735">
        <w:rPr>
          <w:rFonts w:ascii="Times New Roman" w:eastAsia="Times New Roman" w:hAnsi="Times New Roman"/>
          <w:color w:val="000000"/>
          <w:sz w:val="20"/>
          <w:szCs w:val="20"/>
          <w:lang w:val="en-GB"/>
        </w:rPr>
        <w:t>POINT</w:t>
      </w:r>
      <w:r w:rsidRPr="00793645">
        <w:rPr>
          <w:rFonts w:ascii="Times New Roman" w:eastAsia="Times New Roman" w:hAnsi="Times New Roman"/>
          <w:color w:val="000000"/>
          <w:sz w:val="20"/>
          <w:szCs w:val="20"/>
          <w:lang w:val="en-GB"/>
        </w:rPr>
        <w:t xml:space="preserve"> (</w:t>
      </w:r>
      <w:r w:rsidR="00C96735" w:rsidRPr="00C96735">
        <w:rPr>
          <w:rFonts w:ascii="Times New Roman" w:eastAsia="Times New Roman" w:hAnsi="Times New Roman"/>
          <w:color w:val="000000"/>
          <w:sz w:val="20"/>
          <w:szCs w:val="20"/>
          <w:lang w:val="en-GB"/>
        </w:rPr>
        <w:t>37.971431 23.725947)</w:t>
      </w:r>
      <w:r>
        <w:rPr>
          <w:rFonts w:ascii="Times New Roman" w:eastAsia="Times New Roman" w:hAnsi="Times New Roman"/>
          <w:color w:val="000000"/>
          <w:sz w:val="20"/>
          <w:szCs w:val="20"/>
          <w:lang w:val="en-GB"/>
        </w:rPr>
        <w:t xml:space="preserve"> (</w:t>
      </w:r>
      <w:proofErr w:type="spellStart"/>
      <w:r>
        <w:rPr>
          <w:rFonts w:ascii="Times New Roman" w:eastAsia="Times New Roman" w:hAnsi="Times New Roman"/>
          <w:color w:val="000000"/>
          <w:sz w:val="20"/>
          <w:szCs w:val="20"/>
          <w:lang w:val="en-GB"/>
        </w:rPr>
        <w:t>Exx</w:t>
      </w:r>
      <w:proofErr w:type="spellEnd"/>
      <w:r w:rsidRPr="00A83565">
        <w:rPr>
          <w:rFonts w:ascii="Times New Roman" w:eastAsia="Times New Roman" w:hAnsi="Times New Roman"/>
          <w:color w:val="000000"/>
          <w:sz w:val="20"/>
          <w:szCs w:val="20"/>
          <w:lang w:val="en-GB"/>
        </w:rPr>
        <w:t>)</w:t>
      </w:r>
    </w:p>
    <w:p w:rsidR="001A0A41" w:rsidRDefault="001A0A41" w:rsidP="001A0A41">
      <w:pPr>
        <w:widowControl w:val="0"/>
        <w:autoSpaceDE w:val="0"/>
        <w:autoSpaceDN w:val="0"/>
        <w:spacing w:after="0" w:line="240" w:lineRule="auto"/>
        <w:jc w:val="both"/>
        <w:rPr>
          <w:rFonts w:ascii="Times New Roman" w:eastAsia="Times New Roman" w:hAnsi="Times New Roman"/>
          <w:color w:val="000000"/>
          <w:sz w:val="20"/>
          <w:szCs w:val="20"/>
          <w:lang w:val="en-GB"/>
        </w:rPr>
      </w:pPr>
    </w:p>
    <w:p w:rsidR="001A0A41" w:rsidRPr="001A0A41" w:rsidRDefault="001A0A41" w:rsidP="001A0A41">
      <w:pPr>
        <w:widowControl w:val="0"/>
        <w:autoSpaceDE w:val="0"/>
        <w:autoSpaceDN w:val="0"/>
        <w:spacing w:after="0" w:line="240" w:lineRule="auto"/>
        <w:jc w:val="both"/>
        <w:rPr>
          <w:rFonts w:ascii="Times New Roman" w:eastAsia="Times New Roman" w:hAnsi="Times New Roman"/>
          <w:color w:val="000000"/>
          <w:sz w:val="20"/>
          <w:szCs w:val="20"/>
          <w:lang w:val="en-GB"/>
        </w:rPr>
      </w:pPr>
    </w:p>
    <w:p w:rsidR="001A0A41" w:rsidRPr="00A83565" w:rsidRDefault="001A0A41" w:rsidP="001A0A41">
      <w:pPr>
        <w:widowControl w:val="0"/>
        <w:autoSpaceDE w:val="0"/>
        <w:autoSpaceDN w:val="0"/>
        <w:spacing w:after="0" w:line="240" w:lineRule="auto"/>
        <w:jc w:val="both"/>
        <w:rPr>
          <w:rFonts w:ascii="Times New Roman" w:eastAsia="Times New Roman" w:hAnsi="Times New Roman"/>
          <w:color w:val="000000"/>
          <w:sz w:val="20"/>
          <w:szCs w:val="20"/>
          <w:lang w:val="en-GB"/>
        </w:rPr>
      </w:pPr>
    </w:p>
    <w:p w:rsidR="003257F7" w:rsidRPr="003257F7" w:rsidRDefault="00F71B30" w:rsidP="005D4D1C">
      <w:pPr>
        <w:pStyle w:val="Heading2"/>
        <w:rPr>
          <w:rFonts w:eastAsia="Times New Roman"/>
          <w:lang w:val="en-GB"/>
        </w:rPr>
      </w:pPr>
      <w:r>
        <w:rPr>
          <w:rFonts w:eastAsia="Times New Roman"/>
          <w:lang w:val="en-GB"/>
        </w:rPr>
        <w:t>Related CRM Classes</w:t>
      </w:r>
      <w:r w:rsidR="007B45D8">
        <w:rPr>
          <w:rFonts w:eastAsia="Times New Roman"/>
          <w:lang w:val="en-GB"/>
        </w:rPr>
        <w:t xml:space="preserve"> and properties</w:t>
      </w:r>
    </w:p>
    <w:p w:rsidR="003257F7" w:rsidRPr="007F6CE0" w:rsidRDefault="003257F7" w:rsidP="003257F7">
      <w:pPr>
        <w:widowControl w:val="0"/>
        <w:autoSpaceDE w:val="0"/>
        <w:autoSpaceDN w:val="0"/>
        <w:spacing w:after="0" w:line="240" w:lineRule="auto"/>
        <w:ind w:left="1440"/>
        <w:rPr>
          <w:rFonts w:ascii="Times New Roman" w:eastAsia="Times New Roman" w:hAnsi="Times New Roman"/>
          <w:sz w:val="20"/>
          <w:szCs w:val="24"/>
          <w:lang w:val="en-GB"/>
        </w:rPr>
      </w:pPr>
    </w:p>
    <w:p w:rsidR="007F6CE0" w:rsidRPr="007F6CE0" w:rsidRDefault="007F6CE0" w:rsidP="007F6CE0">
      <w:pPr>
        <w:keepNext/>
        <w:widowControl w:val="0"/>
        <w:autoSpaceDE w:val="0"/>
        <w:autoSpaceDN w:val="0"/>
        <w:spacing w:before="240" w:after="60" w:line="240" w:lineRule="auto"/>
        <w:outlineLvl w:val="2"/>
        <w:rPr>
          <w:rFonts w:ascii="Arial" w:eastAsia="Times New Roman" w:hAnsi="Arial" w:cs="Arial"/>
          <w:b/>
          <w:bCs/>
          <w:sz w:val="20"/>
          <w:szCs w:val="20"/>
          <w:lang w:val="en-GB"/>
        </w:rPr>
      </w:pPr>
      <w:r w:rsidRPr="007F6CE0">
        <w:rPr>
          <w:rFonts w:ascii="Arial" w:eastAsia="Times New Roman" w:hAnsi="Arial" w:cs="Arial"/>
          <w:b/>
          <w:bCs/>
          <w:sz w:val="20"/>
          <w:szCs w:val="24"/>
          <w:lang w:val="en-GB"/>
        </w:rPr>
        <w:t>E52 Time-Span</w:t>
      </w:r>
      <w:bookmarkEnd w:id="0"/>
      <w:bookmarkEnd w:id="1"/>
      <w:bookmarkEnd w:id="2"/>
      <w:bookmarkEnd w:id="3"/>
      <w:bookmarkEnd w:id="4"/>
      <w:bookmarkEnd w:id="5"/>
    </w:p>
    <w:p w:rsidR="007F6CE0" w:rsidRPr="007F6CE0" w:rsidRDefault="007F6CE0" w:rsidP="007F6CE0">
      <w:pPr>
        <w:widowControl w:val="0"/>
        <w:autoSpaceDE w:val="0"/>
        <w:autoSpaceDN w:val="0"/>
        <w:spacing w:after="0" w:line="240" w:lineRule="auto"/>
        <w:rPr>
          <w:rFonts w:ascii="Times New Roman" w:eastAsia="Times New Roman" w:hAnsi="Times New Roman"/>
          <w:sz w:val="20"/>
          <w:szCs w:val="24"/>
          <w:lang w:val="en-GB"/>
        </w:rPr>
      </w:pPr>
      <w:r w:rsidRPr="007F6CE0">
        <w:rPr>
          <w:rFonts w:ascii="Times New Roman" w:eastAsia="Times New Roman" w:hAnsi="Times New Roman"/>
          <w:sz w:val="20"/>
          <w:szCs w:val="24"/>
          <w:lang w:val="en-GB"/>
        </w:rPr>
        <w:t xml:space="preserve">Subclass of:   </w:t>
      </w:r>
      <w:r w:rsidRPr="007F6CE0">
        <w:rPr>
          <w:rFonts w:ascii="Times New Roman" w:eastAsia="Times New Roman" w:hAnsi="Times New Roman"/>
          <w:sz w:val="20"/>
          <w:szCs w:val="24"/>
          <w:lang w:val="en-GB"/>
        </w:rPr>
        <w:tab/>
      </w:r>
      <w:hyperlink w:anchor="_E1_CRM_Entity" w:history="1">
        <w:r w:rsidRPr="007F6CE0">
          <w:rPr>
            <w:rFonts w:ascii="Times New Roman" w:eastAsia="Times New Roman" w:hAnsi="Times New Roman"/>
            <w:color w:val="0000FF"/>
            <w:sz w:val="20"/>
            <w:u w:val="single"/>
            <w:lang w:val="en-GB"/>
          </w:rPr>
          <w:t>E1</w:t>
        </w:r>
      </w:hyperlink>
      <w:r w:rsidRPr="007F6CE0">
        <w:rPr>
          <w:rFonts w:ascii="Times New Roman" w:eastAsia="Times New Roman" w:hAnsi="Times New Roman"/>
          <w:sz w:val="20"/>
          <w:szCs w:val="24"/>
          <w:lang w:val="en-GB"/>
        </w:rPr>
        <w:t xml:space="preserve"> CRM Entity</w:t>
      </w:r>
    </w:p>
    <w:p w:rsidR="007F6CE0" w:rsidRPr="007F6CE0" w:rsidRDefault="007F6CE0" w:rsidP="007F6CE0">
      <w:pPr>
        <w:autoSpaceDE w:val="0"/>
        <w:autoSpaceDN w:val="0"/>
        <w:spacing w:after="0" w:line="240" w:lineRule="auto"/>
        <w:rPr>
          <w:rFonts w:ascii="Times New Roman" w:eastAsia="Times New Roman" w:hAnsi="Times New Roman"/>
          <w:sz w:val="20"/>
          <w:szCs w:val="20"/>
          <w:lang w:val="en-GB"/>
        </w:rPr>
      </w:pP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Scope note:</w:t>
      </w:r>
      <w:r w:rsidRPr="007F6CE0">
        <w:rPr>
          <w:rFonts w:ascii="Times New Roman" w:eastAsia="Times New Roman" w:hAnsi="Times New Roman"/>
          <w:sz w:val="20"/>
          <w:szCs w:val="20"/>
          <w:lang w:val="en-GB"/>
        </w:rPr>
        <w:tab/>
        <w:t xml:space="preserve">This class comprises abstract temporal extents, in the sense of Galilean physics, having a beginning, an end and </w:t>
      </w:r>
      <w:proofErr w:type="gramStart"/>
      <w:r w:rsidRPr="007F6CE0">
        <w:rPr>
          <w:rFonts w:ascii="Times New Roman" w:eastAsia="Times New Roman" w:hAnsi="Times New Roman"/>
          <w:sz w:val="20"/>
          <w:szCs w:val="20"/>
          <w:lang w:val="en-GB"/>
        </w:rPr>
        <w:t>a duration</w:t>
      </w:r>
      <w:proofErr w:type="gramEnd"/>
      <w:r w:rsidRPr="007F6CE0">
        <w:rPr>
          <w:rFonts w:ascii="Times New Roman" w:eastAsia="Times New Roman" w:hAnsi="Times New Roman"/>
          <w:sz w:val="20"/>
          <w:szCs w:val="20"/>
          <w:lang w:val="en-GB"/>
        </w:rPr>
        <w:t xml:space="preserve">. </w:t>
      </w: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p>
    <w:p w:rsidR="007F6CE0" w:rsidRPr="007F6CE0" w:rsidRDefault="007F6CE0" w:rsidP="007F6CE0">
      <w:pPr>
        <w:autoSpaceDE w:val="0"/>
        <w:autoSpaceDN w:val="0"/>
        <w:spacing w:after="0" w:line="240" w:lineRule="auto"/>
        <w:ind w:left="1440" w:hanging="22"/>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 xml:space="preserve">Time Span has no other semantic connotations. Time-Spans are used to define the temporal extent of instances of E4 Period, E5 Event and any other phenomena valid for a certain time. An E52 Time-Span may be identified by one or more instances of E49 Time Appellation. </w:t>
      </w: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p>
    <w:p w:rsidR="007F6CE0" w:rsidRPr="007F6CE0" w:rsidRDefault="007F6CE0" w:rsidP="007F6CE0">
      <w:pPr>
        <w:autoSpaceDE w:val="0"/>
        <w:autoSpaceDN w:val="0"/>
        <w:spacing w:after="0" w:line="240" w:lineRule="auto"/>
        <w:ind w:left="1440" w:hanging="24"/>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 xml:space="preserve">Since our knowledge of history is imperfect, instances of E52 Time-Span can best be considered as approximations of the actual Time-Spans of temporal entities. The properties of E52 Time-Span are intended to allow these approximations to be expressed precisely.  An extreme case of approximation, might, for example, define an E52 Time-Span having unknown beginning, end and duration. Used as a common E52 Time-Span for two events, it would nevertheless define them as being simultaneous, even if nothing else was known. </w:t>
      </w:r>
    </w:p>
    <w:p w:rsidR="007F6CE0" w:rsidRPr="007F6CE0" w:rsidRDefault="007F6CE0" w:rsidP="007F6CE0">
      <w:pPr>
        <w:autoSpaceDE w:val="0"/>
        <w:autoSpaceDN w:val="0"/>
        <w:spacing w:after="0" w:line="240" w:lineRule="auto"/>
        <w:ind w:left="1440" w:hanging="24"/>
        <w:jc w:val="both"/>
        <w:rPr>
          <w:rFonts w:ascii="Times New Roman" w:eastAsia="Times New Roman" w:hAnsi="Times New Roman"/>
          <w:sz w:val="20"/>
          <w:szCs w:val="20"/>
          <w:lang w:val="en-GB"/>
        </w:rPr>
      </w:pP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lastRenderedPageBreak/>
        <w:tab/>
        <w:t>Automatic processing and querying of instances of E52 Time-Span is facilitated if data can be parsed into an E61 Time Primitive.</w:t>
      </w:r>
    </w:p>
    <w:p w:rsidR="007F6CE0" w:rsidRPr="007F6CE0" w:rsidRDefault="007F6CE0" w:rsidP="007F6CE0">
      <w:p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 xml:space="preserve">Examples: </w:t>
      </w:r>
      <w:r w:rsidRPr="007F6CE0">
        <w:rPr>
          <w:rFonts w:ascii="Times New Roman" w:eastAsia="Times New Roman" w:hAnsi="Times New Roman"/>
          <w:sz w:val="20"/>
          <w:szCs w:val="20"/>
          <w:lang w:val="en-GB"/>
        </w:rPr>
        <w:tab/>
      </w:r>
    </w:p>
    <w:p w:rsidR="007F6CE0" w:rsidRPr="007F6CE0" w:rsidRDefault="007F6CE0" w:rsidP="007F6CE0">
      <w:pPr>
        <w:widowControl w:val="0"/>
        <w:numPr>
          <w:ilvl w:val="0"/>
          <w:numId w:val="4"/>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1961</w:t>
      </w:r>
    </w:p>
    <w:p w:rsidR="007F6CE0" w:rsidRPr="007F6CE0" w:rsidRDefault="007F6CE0" w:rsidP="007F6CE0">
      <w:pPr>
        <w:widowControl w:val="0"/>
        <w:numPr>
          <w:ilvl w:val="0"/>
          <w:numId w:val="4"/>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From 12-17-1993 to 12-8-1996</w:t>
      </w:r>
    </w:p>
    <w:p w:rsidR="007F6CE0" w:rsidRPr="007F6CE0" w:rsidRDefault="007F6CE0" w:rsidP="007F6CE0">
      <w:pPr>
        <w:widowControl w:val="0"/>
        <w:numPr>
          <w:ilvl w:val="0"/>
          <w:numId w:val="4"/>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14h30 – 16h22 4</w:t>
      </w:r>
      <w:r w:rsidRPr="007F6CE0">
        <w:rPr>
          <w:rFonts w:ascii="Times New Roman" w:eastAsia="Times New Roman" w:hAnsi="Times New Roman"/>
          <w:sz w:val="20"/>
          <w:szCs w:val="20"/>
          <w:vertAlign w:val="superscript"/>
          <w:lang w:val="en-GB"/>
        </w:rPr>
        <w:t>th</w:t>
      </w:r>
      <w:r w:rsidRPr="007F6CE0">
        <w:rPr>
          <w:rFonts w:ascii="Times New Roman" w:eastAsia="Times New Roman" w:hAnsi="Times New Roman"/>
          <w:sz w:val="20"/>
          <w:szCs w:val="20"/>
          <w:lang w:val="en-GB"/>
        </w:rPr>
        <w:t xml:space="preserve"> July 1945</w:t>
      </w:r>
    </w:p>
    <w:p w:rsidR="007F6CE0" w:rsidRPr="007F6CE0" w:rsidRDefault="007F6CE0" w:rsidP="007F6CE0">
      <w:pPr>
        <w:widowControl w:val="0"/>
        <w:numPr>
          <w:ilvl w:val="0"/>
          <w:numId w:val="4"/>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9.30 am 1.1.1999 to 2.00 pm 1.1.1999</w:t>
      </w:r>
    </w:p>
    <w:p w:rsidR="007F6CE0" w:rsidRPr="007F6CE0" w:rsidRDefault="007F6CE0" w:rsidP="007F6CE0">
      <w:pPr>
        <w:widowControl w:val="0"/>
        <w:numPr>
          <w:ilvl w:val="0"/>
          <w:numId w:val="4"/>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duration of the Ming Dynasty</w:t>
      </w:r>
    </w:p>
    <w:p w:rsidR="007F6CE0" w:rsidRPr="007F6CE0" w:rsidRDefault="007F6CE0" w:rsidP="007F6CE0">
      <w:pPr>
        <w:widowControl w:val="0"/>
        <w:autoSpaceDE w:val="0"/>
        <w:autoSpaceDN w:val="0"/>
        <w:spacing w:after="0" w:line="240" w:lineRule="auto"/>
        <w:rPr>
          <w:rFonts w:ascii="Times New Roman" w:eastAsia="Times New Roman" w:hAnsi="Times New Roman"/>
          <w:sz w:val="20"/>
          <w:szCs w:val="24"/>
          <w:lang w:val="en-GB"/>
        </w:rPr>
      </w:pPr>
      <w:bookmarkStart w:id="14" w:name="_Toc25402965"/>
      <w:bookmarkStart w:id="15" w:name="_Toc40519351"/>
      <w:bookmarkStart w:id="16" w:name="_Toc40584342"/>
      <w:bookmarkStart w:id="17" w:name="_Toc40597355"/>
      <w:r w:rsidRPr="007F6CE0">
        <w:rPr>
          <w:rFonts w:ascii="Times New Roman" w:eastAsia="Times New Roman" w:hAnsi="Times New Roman"/>
          <w:sz w:val="20"/>
          <w:szCs w:val="24"/>
          <w:lang w:val="en-GB"/>
        </w:rPr>
        <w:t>Properties:</w:t>
      </w:r>
      <w:bookmarkEnd w:id="14"/>
      <w:bookmarkEnd w:id="15"/>
      <w:bookmarkEnd w:id="16"/>
      <w:bookmarkEnd w:id="17"/>
    </w:p>
    <w:p w:rsidR="007F6CE0" w:rsidRPr="007F6CE0" w:rsidRDefault="003C49E9" w:rsidP="007F6CE0">
      <w:pPr>
        <w:widowControl w:val="0"/>
        <w:autoSpaceDE w:val="0"/>
        <w:autoSpaceDN w:val="0"/>
        <w:spacing w:after="0" w:line="240" w:lineRule="auto"/>
        <w:ind w:left="1440"/>
        <w:rPr>
          <w:rFonts w:ascii="Times New Roman" w:eastAsia="Times New Roman" w:hAnsi="Times New Roman"/>
          <w:sz w:val="20"/>
          <w:szCs w:val="24"/>
          <w:lang w:val="en-GB"/>
        </w:rPr>
      </w:pPr>
      <w:hyperlink w:anchor="_P78_is_identified_by (identifies)" w:history="1">
        <w:r w:rsidR="007F6CE0" w:rsidRPr="007F6CE0">
          <w:rPr>
            <w:rFonts w:ascii="Times New Roman" w:eastAsia="Times New Roman" w:hAnsi="Times New Roman"/>
            <w:color w:val="0000FF"/>
            <w:sz w:val="20"/>
            <w:szCs w:val="24"/>
            <w:u w:val="single"/>
            <w:lang w:val="en-GB"/>
          </w:rPr>
          <w:t>P78</w:t>
        </w:r>
      </w:hyperlink>
      <w:r w:rsidR="007F6CE0" w:rsidRPr="007F6CE0">
        <w:rPr>
          <w:rFonts w:ascii="Times New Roman" w:eastAsia="Times New Roman" w:hAnsi="Times New Roman"/>
          <w:sz w:val="20"/>
          <w:szCs w:val="24"/>
          <w:lang w:val="en-GB"/>
        </w:rPr>
        <w:t xml:space="preserve"> is identified by (identifies): </w:t>
      </w:r>
      <w:hyperlink w:anchor="_E49_Time_Appellation" w:history="1">
        <w:r w:rsidR="007F6CE0" w:rsidRPr="007F6CE0">
          <w:rPr>
            <w:rFonts w:ascii="Times New Roman" w:eastAsia="Times New Roman" w:hAnsi="Times New Roman"/>
            <w:bCs/>
            <w:color w:val="0000FF"/>
            <w:sz w:val="20"/>
            <w:u w:val="single"/>
            <w:lang w:val="en-GB"/>
          </w:rPr>
          <w:t>E49</w:t>
        </w:r>
      </w:hyperlink>
      <w:r w:rsidR="007F6CE0" w:rsidRPr="007F6CE0">
        <w:rPr>
          <w:rFonts w:ascii="Times New Roman" w:eastAsia="Times New Roman" w:hAnsi="Times New Roman"/>
          <w:sz w:val="20"/>
          <w:szCs w:val="24"/>
          <w:lang w:val="en-GB"/>
        </w:rPr>
        <w:t xml:space="preserve"> Time Appellation</w:t>
      </w:r>
    </w:p>
    <w:p w:rsidR="007F6CE0" w:rsidRPr="007F6CE0" w:rsidRDefault="003C49E9" w:rsidP="007F6CE0">
      <w:pPr>
        <w:widowControl w:val="0"/>
        <w:autoSpaceDE w:val="0"/>
        <w:autoSpaceDN w:val="0"/>
        <w:spacing w:after="0" w:line="240" w:lineRule="auto"/>
        <w:ind w:left="1440"/>
        <w:rPr>
          <w:rFonts w:ascii="Times New Roman" w:eastAsia="Times New Roman" w:hAnsi="Times New Roman"/>
          <w:sz w:val="20"/>
          <w:szCs w:val="24"/>
          <w:lang w:val="en-GB"/>
        </w:rPr>
      </w:pPr>
      <w:hyperlink w:anchor="_P79_beginning_is_qualified by" w:history="1">
        <w:r w:rsidR="007F6CE0" w:rsidRPr="007F6CE0">
          <w:rPr>
            <w:rFonts w:ascii="Times New Roman" w:eastAsia="Times New Roman" w:hAnsi="Times New Roman"/>
            <w:color w:val="0000FF"/>
            <w:sz w:val="20"/>
            <w:szCs w:val="24"/>
            <w:u w:val="single"/>
            <w:lang w:val="en-GB"/>
          </w:rPr>
          <w:t>P79</w:t>
        </w:r>
      </w:hyperlink>
      <w:r w:rsidR="007F6CE0" w:rsidRPr="007F6CE0">
        <w:rPr>
          <w:rFonts w:ascii="Times New Roman" w:eastAsia="Times New Roman" w:hAnsi="Times New Roman"/>
          <w:sz w:val="20"/>
          <w:szCs w:val="24"/>
          <w:lang w:val="en-GB"/>
        </w:rPr>
        <w:t xml:space="preserve"> beginning is qualified by: </w:t>
      </w:r>
      <w:hyperlink w:anchor="_E62_String" w:history="1">
        <w:r w:rsidR="007F6CE0" w:rsidRPr="007F6CE0">
          <w:rPr>
            <w:rFonts w:ascii="Times New Roman" w:eastAsia="Times New Roman" w:hAnsi="Times New Roman"/>
            <w:color w:val="0000FF"/>
            <w:sz w:val="20"/>
            <w:szCs w:val="24"/>
            <w:u w:val="single"/>
            <w:lang w:val="en-GB"/>
          </w:rPr>
          <w:t>E62</w:t>
        </w:r>
      </w:hyperlink>
      <w:r w:rsidR="007F6CE0" w:rsidRPr="007F6CE0">
        <w:rPr>
          <w:rFonts w:ascii="Times New Roman" w:eastAsia="Times New Roman" w:hAnsi="Times New Roman"/>
          <w:sz w:val="20"/>
          <w:szCs w:val="24"/>
          <w:lang w:val="en-GB"/>
        </w:rPr>
        <w:t xml:space="preserve"> String</w:t>
      </w:r>
    </w:p>
    <w:p w:rsidR="007F6CE0" w:rsidRPr="007F6CE0" w:rsidRDefault="003C49E9" w:rsidP="007F6CE0">
      <w:pPr>
        <w:widowControl w:val="0"/>
        <w:autoSpaceDE w:val="0"/>
        <w:autoSpaceDN w:val="0"/>
        <w:spacing w:after="0" w:line="240" w:lineRule="auto"/>
        <w:ind w:left="1440"/>
        <w:rPr>
          <w:rFonts w:ascii="Times New Roman" w:eastAsia="Times New Roman" w:hAnsi="Times New Roman"/>
          <w:sz w:val="20"/>
          <w:szCs w:val="24"/>
          <w:lang w:val="en-GB"/>
        </w:rPr>
      </w:pPr>
      <w:hyperlink w:anchor="_P80_end_is_qualified by" w:history="1">
        <w:r w:rsidR="007F6CE0" w:rsidRPr="007F6CE0">
          <w:rPr>
            <w:rFonts w:ascii="Times New Roman" w:eastAsia="Times New Roman" w:hAnsi="Times New Roman"/>
            <w:color w:val="0000FF"/>
            <w:sz w:val="20"/>
            <w:szCs w:val="24"/>
            <w:u w:val="single"/>
            <w:lang w:val="en-GB"/>
          </w:rPr>
          <w:t>P80</w:t>
        </w:r>
      </w:hyperlink>
      <w:r w:rsidR="007F6CE0" w:rsidRPr="007F6CE0">
        <w:rPr>
          <w:rFonts w:ascii="Times New Roman" w:eastAsia="Times New Roman" w:hAnsi="Times New Roman"/>
          <w:sz w:val="20"/>
          <w:szCs w:val="24"/>
          <w:lang w:val="en-GB"/>
        </w:rPr>
        <w:t xml:space="preserve"> end is qualified by: </w:t>
      </w:r>
      <w:hyperlink w:anchor="_E62_String" w:history="1">
        <w:r w:rsidR="007F6CE0" w:rsidRPr="007F6CE0">
          <w:rPr>
            <w:rFonts w:ascii="Times New Roman" w:eastAsia="Times New Roman" w:hAnsi="Times New Roman"/>
            <w:color w:val="0000FF"/>
            <w:sz w:val="20"/>
            <w:szCs w:val="24"/>
            <w:u w:val="single"/>
            <w:lang w:val="en-GB"/>
          </w:rPr>
          <w:t>E62</w:t>
        </w:r>
      </w:hyperlink>
      <w:r w:rsidR="007F6CE0" w:rsidRPr="007F6CE0">
        <w:rPr>
          <w:rFonts w:ascii="Times New Roman" w:eastAsia="Times New Roman" w:hAnsi="Times New Roman"/>
          <w:sz w:val="20"/>
          <w:szCs w:val="24"/>
          <w:lang w:val="en-GB"/>
        </w:rPr>
        <w:t xml:space="preserve"> String</w:t>
      </w:r>
    </w:p>
    <w:p w:rsidR="007F6CE0" w:rsidRPr="007F6CE0" w:rsidRDefault="003C49E9" w:rsidP="007F6CE0">
      <w:pPr>
        <w:widowControl w:val="0"/>
        <w:autoSpaceDE w:val="0"/>
        <w:autoSpaceDN w:val="0"/>
        <w:spacing w:after="0" w:line="240" w:lineRule="auto"/>
        <w:ind w:left="1440"/>
        <w:rPr>
          <w:rFonts w:ascii="Times New Roman" w:eastAsia="Times New Roman" w:hAnsi="Times New Roman"/>
          <w:sz w:val="20"/>
          <w:szCs w:val="24"/>
          <w:lang w:val="en-GB"/>
        </w:rPr>
      </w:pPr>
      <w:hyperlink w:anchor="_P81_ongoing_throughout" w:history="1">
        <w:r w:rsidR="007F6CE0" w:rsidRPr="007F6CE0">
          <w:rPr>
            <w:rFonts w:ascii="Times New Roman" w:eastAsia="Times New Roman" w:hAnsi="Times New Roman"/>
            <w:color w:val="0000FF"/>
            <w:sz w:val="20"/>
            <w:szCs w:val="24"/>
            <w:u w:val="single"/>
            <w:lang w:val="en-GB"/>
          </w:rPr>
          <w:t>P81</w:t>
        </w:r>
      </w:hyperlink>
      <w:r w:rsidR="007F6CE0" w:rsidRPr="007F6CE0">
        <w:rPr>
          <w:rFonts w:ascii="Times New Roman" w:eastAsia="Times New Roman" w:hAnsi="Times New Roman"/>
          <w:sz w:val="20"/>
          <w:szCs w:val="24"/>
          <w:lang w:val="en-GB"/>
        </w:rPr>
        <w:t xml:space="preserve"> ongoing throughout: </w:t>
      </w:r>
      <w:hyperlink w:anchor="_E61_Time_Primitive" w:history="1">
        <w:r w:rsidR="007F6CE0" w:rsidRPr="007F6CE0">
          <w:rPr>
            <w:rFonts w:ascii="Times New Roman" w:eastAsia="Times New Roman" w:hAnsi="Times New Roman"/>
            <w:color w:val="0000FF"/>
            <w:sz w:val="20"/>
            <w:szCs w:val="24"/>
            <w:u w:val="single"/>
            <w:lang w:val="en-GB"/>
          </w:rPr>
          <w:t>E61</w:t>
        </w:r>
      </w:hyperlink>
      <w:r w:rsidR="007F6CE0" w:rsidRPr="007F6CE0">
        <w:rPr>
          <w:rFonts w:ascii="Times New Roman" w:eastAsia="Times New Roman" w:hAnsi="Times New Roman"/>
          <w:sz w:val="20"/>
          <w:szCs w:val="24"/>
          <w:lang w:val="en-GB"/>
        </w:rPr>
        <w:t xml:space="preserve"> Time Primitive</w:t>
      </w:r>
    </w:p>
    <w:p w:rsidR="007F6CE0" w:rsidRPr="007F6CE0" w:rsidRDefault="003C49E9" w:rsidP="007F6CE0">
      <w:pPr>
        <w:widowControl w:val="0"/>
        <w:autoSpaceDE w:val="0"/>
        <w:autoSpaceDN w:val="0"/>
        <w:spacing w:after="0" w:line="240" w:lineRule="auto"/>
        <w:ind w:left="1440"/>
        <w:rPr>
          <w:rFonts w:ascii="Times New Roman" w:eastAsia="Times New Roman" w:hAnsi="Times New Roman"/>
          <w:sz w:val="20"/>
          <w:szCs w:val="24"/>
          <w:lang w:val="en-GB"/>
        </w:rPr>
      </w:pPr>
      <w:hyperlink w:anchor="_P82_at_some_time within" w:history="1">
        <w:r w:rsidR="007F6CE0" w:rsidRPr="007F6CE0">
          <w:rPr>
            <w:rFonts w:ascii="Times New Roman" w:eastAsia="Times New Roman" w:hAnsi="Times New Roman"/>
            <w:color w:val="0000FF"/>
            <w:sz w:val="20"/>
            <w:szCs w:val="24"/>
            <w:u w:val="single"/>
            <w:lang w:val="en-GB"/>
          </w:rPr>
          <w:t>P82</w:t>
        </w:r>
      </w:hyperlink>
      <w:r w:rsidR="007F6CE0" w:rsidRPr="007F6CE0">
        <w:rPr>
          <w:rFonts w:ascii="Times New Roman" w:eastAsia="Times New Roman" w:hAnsi="Times New Roman"/>
          <w:sz w:val="20"/>
          <w:szCs w:val="24"/>
          <w:lang w:val="en-GB"/>
        </w:rPr>
        <w:t xml:space="preserve"> at some time within: </w:t>
      </w:r>
      <w:hyperlink w:anchor="_E61_Time_Primitive" w:history="1">
        <w:r w:rsidR="007F6CE0" w:rsidRPr="007F6CE0">
          <w:rPr>
            <w:rFonts w:ascii="Times New Roman" w:eastAsia="Times New Roman" w:hAnsi="Times New Roman"/>
            <w:color w:val="0000FF"/>
            <w:sz w:val="20"/>
            <w:szCs w:val="24"/>
            <w:u w:val="single"/>
            <w:lang w:val="en-GB"/>
          </w:rPr>
          <w:t>E61</w:t>
        </w:r>
      </w:hyperlink>
      <w:r w:rsidR="007F6CE0" w:rsidRPr="007F6CE0">
        <w:rPr>
          <w:rFonts w:ascii="Times New Roman" w:eastAsia="Times New Roman" w:hAnsi="Times New Roman"/>
          <w:sz w:val="20"/>
          <w:szCs w:val="24"/>
          <w:lang w:val="en-GB"/>
        </w:rPr>
        <w:t xml:space="preserve"> Time Primitive</w:t>
      </w:r>
    </w:p>
    <w:p w:rsidR="00847AC6" w:rsidRPr="007F6CE0" w:rsidRDefault="00847AC6" w:rsidP="00847AC6">
      <w:pPr>
        <w:keepNext/>
        <w:widowControl w:val="0"/>
        <w:autoSpaceDE w:val="0"/>
        <w:autoSpaceDN w:val="0"/>
        <w:spacing w:before="240" w:after="60" w:line="240" w:lineRule="auto"/>
        <w:outlineLvl w:val="2"/>
        <w:rPr>
          <w:rFonts w:ascii="Arial" w:eastAsia="Times New Roman" w:hAnsi="Arial" w:cs="Arial"/>
          <w:b/>
          <w:bCs/>
          <w:sz w:val="20"/>
          <w:szCs w:val="20"/>
          <w:lang w:val="en-GB"/>
        </w:rPr>
      </w:pPr>
      <w:r w:rsidRPr="007F6CE0">
        <w:rPr>
          <w:rFonts w:ascii="Arial" w:eastAsia="Times New Roman" w:hAnsi="Arial" w:cs="Arial"/>
          <w:b/>
          <w:bCs/>
          <w:sz w:val="20"/>
          <w:szCs w:val="24"/>
          <w:lang w:val="en-GB"/>
        </w:rPr>
        <w:t>E61 Time Primitive</w:t>
      </w:r>
    </w:p>
    <w:p w:rsidR="00847AC6" w:rsidRPr="007F6CE0" w:rsidRDefault="00847AC6" w:rsidP="00847AC6">
      <w:pPr>
        <w:widowControl w:val="0"/>
        <w:autoSpaceDE w:val="0"/>
        <w:autoSpaceDN w:val="0"/>
        <w:spacing w:after="0" w:line="240" w:lineRule="auto"/>
        <w:rPr>
          <w:rFonts w:ascii="Times New Roman" w:eastAsia="Times New Roman" w:hAnsi="Times New Roman"/>
          <w:sz w:val="20"/>
          <w:szCs w:val="24"/>
          <w:lang w:val="en-GB"/>
        </w:rPr>
      </w:pPr>
      <w:r w:rsidRPr="007F6CE0">
        <w:rPr>
          <w:rFonts w:ascii="Times New Roman" w:eastAsia="Times New Roman" w:hAnsi="Times New Roman"/>
          <w:sz w:val="20"/>
          <w:szCs w:val="24"/>
          <w:lang w:val="en-GB"/>
        </w:rPr>
        <w:t xml:space="preserve">Subclass of:   </w:t>
      </w:r>
      <w:r w:rsidRPr="007F6CE0">
        <w:rPr>
          <w:rFonts w:ascii="Times New Roman" w:eastAsia="Times New Roman" w:hAnsi="Times New Roman"/>
          <w:sz w:val="20"/>
          <w:szCs w:val="24"/>
          <w:lang w:val="en-GB"/>
        </w:rPr>
        <w:tab/>
      </w:r>
      <w:hyperlink w:anchor="_E59_Primitive_Value" w:history="1">
        <w:r w:rsidRPr="007F6CE0">
          <w:rPr>
            <w:rFonts w:ascii="Times New Roman" w:eastAsia="Times New Roman" w:hAnsi="Times New Roman"/>
            <w:color w:val="0000FF"/>
            <w:sz w:val="20"/>
            <w:u w:val="single"/>
            <w:lang w:val="en-GB"/>
          </w:rPr>
          <w:t>E59</w:t>
        </w:r>
      </w:hyperlink>
      <w:r w:rsidRPr="007F6CE0">
        <w:rPr>
          <w:rFonts w:ascii="Times New Roman" w:eastAsia="Times New Roman" w:hAnsi="Times New Roman"/>
          <w:sz w:val="20"/>
          <w:szCs w:val="24"/>
          <w:lang w:val="en-GB"/>
        </w:rPr>
        <w:t xml:space="preserve"> Primitive Value</w:t>
      </w:r>
    </w:p>
    <w:p w:rsidR="00847AC6" w:rsidRPr="007F6CE0" w:rsidRDefault="00847AC6" w:rsidP="00847AC6">
      <w:pPr>
        <w:autoSpaceDE w:val="0"/>
        <w:autoSpaceDN w:val="0"/>
        <w:spacing w:after="0" w:line="240" w:lineRule="auto"/>
        <w:ind w:left="1440" w:hanging="1440"/>
        <w:rPr>
          <w:rFonts w:ascii="Times New Roman" w:eastAsia="Times New Roman" w:hAnsi="Times New Roman"/>
          <w:sz w:val="20"/>
          <w:szCs w:val="20"/>
          <w:lang w:val="en-GB"/>
        </w:rPr>
      </w:pPr>
    </w:p>
    <w:p w:rsidR="00847AC6" w:rsidRPr="007F6CE0" w:rsidRDefault="00847AC6" w:rsidP="00847AC6">
      <w:pPr>
        <w:autoSpaceDE w:val="0"/>
        <w:autoSpaceDN w:val="0"/>
        <w:spacing w:after="0" w:line="240" w:lineRule="auto"/>
        <w:ind w:left="1440" w:hanging="1440"/>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Scope Note:</w:t>
      </w:r>
      <w:r w:rsidRPr="007F6CE0">
        <w:rPr>
          <w:rFonts w:ascii="Times New Roman" w:eastAsia="Times New Roman" w:hAnsi="Times New Roman"/>
          <w:sz w:val="20"/>
          <w:szCs w:val="20"/>
          <w:lang w:val="en-GB"/>
        </w:rPr>
        <w:tab/>
        <w:t xml:space="preserve">This class comprises instances of E59 Primitive Value for time that should be implemented with appropriate validation, precision and interval logic to express date ranges relevant to cultural documentation. </w:t>
      </w:r>
    </w:p>
    <w:p w:rsidR="00847AC6" w:rsidRPr="007F6CE0" w:rsidRDefault="00847AC6" w:rsidP="00847AC6">
      <w:pPr>
        <w:autoSpaceDE w:val="0"/>
        <w:autoSpaceDN w:val="0"/>
        <w:spacing w:after="0" w:line="240" w:lineRule="auto"/>
        <w:ind w:left="1440" w:hanging="1440"/>
        <w:jc w:val="both"/>
        <w:rPr>
          <w:rFonts w:ascii="Times New Roman" w:eastAsia="Times New Roman" w:hAnsi="Times New Roman"/>
          <w:sz w:val="20"/>
          <w:szCs w:val="20"/>
          <w:lang w:val="en-GB"/>
        </w:rPr>
      </w:pPr>
    </w:p>
    <w:p w:rsidR="00847AC6" w:rsidRPr="007F6CE0" w:rsidRDefault="00847AC6" w:rsidP="00847AC6">
      <w:pPr>
        <w:autoSpaceDE w:val="0"/>
        <w:autoSpaceDN w:val="0"/>
        <w:spacing w:after="0" w:line="240" w:lineRule="auto"/>
        <w:ind w:left="1440" w:hanging="22"/>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E61 Time Primitive is not further elaborated upon within the model.</w:t>
      </w:r>
    </w:p>
    <w:p w:rsidR="00847AC6" w:rsidRPr="007F6CE0" w:rsidRDefault="00847AC6" w:rsidP="00847AC6">
      <w:pPr>
        <w:autoSpaceDE w:val="0"/>
        <w:autoSpaceDN w:val="0"/>
        <w:spacing w:after="0" w:line="240" w:lineRule="auto"/>
        <w:ind w:left="1440" w:hanging="1440"/>
        <w:jc w:val="both"/>
        <w:rPr>
          <w:rFonts w:ascii="Times New Roman" w:eastAsia="Times New Roman" w:hAnsi="Times New Roman"/>
          <w:sz w:val="20"/>
          <w:szCs w:val="20"/>
          <w:lang w:val="en-GB"/>
        </w:rPr>
      </w:pPr>
    </w:p>
    <w:p w:rsidR="00847AC6" w:rsidRPr="007F6CE0" w:rsidRDefault="00847AC6" w:rsidP="00847AC6">
      <w:p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Examples:</w:t>
      </w:r>
      <w:r w:rsidRPr="007F6CE0">
        <w:rPr>
          <w:rFonts w:ascii="Times New Roman" w:eastAsia="Times New Roman" w:hAnsi="Times New Roman"/>
          <w:sz w:val="20"/>
          <w:szCs w:val="20"/>
          <w:lang w:val="en-GB"/>
        </w:rPr>
        <w:tab/>
      </w:r>
    </w:p>
    <w:p w:rsidR="00847AC6" w:rsidRPr="007F6CE0" w:rsidRDefault="00847AC6" w:rsidP="00847AC6">
      <w:pPr>
        <w:widowControl w:val="0"/>
        <w:numPr>
          <w:ilvl w:val="0"/>
          <w:numId w:val="2"/>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1994 – 1997</w:t>
      </w:r>
    </w:p>
    <w:p w:rsidR="00847AC6" w:rsidRPr="007F6CE0" w:rsidRDefault="00847AC6" w:rsidP="00847AC6">
      <w:pPr>
        <w:widowControl w:val="0"/>
        <w:numPr>
          <w:ilvl w:val="0"/>
          <w:numId w:val="2"/>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13 May 1768</w:t>
      </w:r>
    </w:p>
    <w:p w:rsidR="00847AC6" w:rsidRPr="007F6CE0" w:rsidRDefault="00847AC6" w:rsidP="00847AC6">
      <w:pPr>
        <w:widowControl w:val="0"/>
        <w:numPr>
          <w:ilvl w:val="0"/>
          <w:numId w:val="2"/>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 xml:space="preserve">2000/01/01 00:00:59.7 </w:t>
      </w:r>
    </w:p>
    <w:p w:rsidR="00847AC6" w:rsidRPr="007F6CE0" w:rsidRDefault="00847AC6" w:rsidP="00847AC6">
      <w:pPr>
        <w:widowControl w:val="0"/>
        <w:numPr>
          <w:ilvl w:val="0"/>
          <w:numId w:val="2"/>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85</w:t>
      </w:r>
      <w:r w:rsidRPr="007F6CE0">
        <w:rPr>
          <w:rFonts w:ascii="Times New Roman" w:eastAsia="Times New Roman" w:hAnsi="Times New Roman"/>
          <w:sz w:val="20"/>
          <w:szCs w:val="20"/>
          <w:vertAlign w:val="superscript"/>
          <w:lang w:val="en-GB"/>
        </w:rPr>
        <w:t>th</w:t>
      </w:r>
      <w:r w:rsidRPr="007F6CE0">
        <w:rPr>
          <w:rFonts w:ascii="Times New Roman" w:eastAsia="Times New Roman" w:hAnsi="Times New Roman"/>
          <w:sz w:val="20"/>
          <w:szCs w:val="20"/>
          <w:lang w:val="en-GB"/>
        </w:rPr>
        <w:t xml:space="preserve"> century BC</w:t>
      </w:r>
    </w:p>
    <w:p w:rsidR="007F6CE0" w:rsidRPr="007F6CE0" w:rsidRDefault="007F6CE0" w:rsidP="007F6CE0">
      <w:pPr>
        <w:keepNext/>
        <w:widowControl w:val="0"/>
        <w:autoSpaceDE w:val="0"/>
        <w:autoSpaceDN w:val="0"/>
        <w:spacing w:before="240" w:after="60" w:line="240" w:lineRule="auto"/>
        <w:outlineLvl w:val="2"/>
        <w:rPr>
          <w:rFonts w:ascii="Arial" w:eastAsia="Times New Roman" w:hAnsi="Arial" w:cs="Arial"/>
          <w:b/>
          <w:bCs/>
          <w:sz w:val="20"/>
          <w:szCs w:val="20"/>
          <w:lang w:val="en-GB"/>
        </w:rPr>
      </w:pPr>
      <w:r w:rsidRPr="007F6CE0">
        <w:rPr>
          <w:rFonts w:ascii="Arial" w:eastAsia="Times New Roman" w:hAnsi="Arial" w:cs="Arial"/>
          <w:b/>
          <w:bCs/>
          <w:sz w:val="20"/>
          <w:szCs w:val="24"/>
          <w:lang w:val="en-GB"/>
        </w:rPr>
        <w:t>E49 Time Appellation</w:t>
      </w:r>
      <w:bookmarkEnd w:id="6"/>
      <w:bookmarkEnd w:id="7"/>
      <w:bookmarkEnd w:id="8"/>
      <w:bookmarkEnd w:id="9"/>
      <w:bookmarkEnd w:id="10"/>
      <w:bookmarkEnd w:id="11"/>
    </w:p>
    <w:p w:rsidR="007F6CE0" w:rsidRPr="007F6CE0" w:rsidRDefault="007F6CE0" w:rsidP="007F6CE0">
      <w:pPr>
        <w:widowControl w:val="0"/>
        <w:autoSpaceDE w:val="0"/>
        <w:autoSpaceDN w:val="0"/>
        <w:spacing w:after="0" w:line="240" w:lineRule="auto"/>
        <w:rPr>
          <w:rFonts w:ascii="Times New Roman" w:eastAsia="Times New Roman" w:hAnsi="Times New Roman"/>
          <w:sz w:val="20"/>
          <w:szCs w:val="24"/>
          <w:lang w:val="en-GB"/>
        </w:rPr>
      </w:pPr>
      <w:r w:rsidRPr="007F6CE0">
        <w:rPr>
          <w:rFonts w:ascii="Times New Roman" w:eastAsia="Times New Roman" w:hAnsi="Times New Roman"/>
          <w:sz w:val="20"/>
          <w:szCs w:val="24"/>
          <w:lang w:val="en-GB"/>
        </w:rPr>
        <w:t xml:space="preserve">Subclass of:   </w:t>
      </w:r>
      <w:r w:rsidRPr="007F6CE0">
        <w:rPr>
          <w:rFonts w:ascii="Times New Roman" w:eastAsia="Times New Roman" w:hAnsi="Times New Roman"/>
          <w:sz w:val="20"/>
          <w:szCs w:val="24"/>
          <w:lang w:val="en-GB"/>
        </w:rPr>
        <w:tab/>
      </w:r>
      <w:hyperlink w:anchor="_E41_Appellation" w:history="1">
        <w:r w:rsidRPr="007F6CE0">
          <w:rPr>
            <w:rFonts w:ascii="Times New Roman" w:eastAsia="Times New Roman" w:hAnsi="Times New Roman"/>
            <w:color w:val="0000FF"/>
            <w:sz w:val="20"/>
            <w:u w:val="single"/>
            <w:lang w:val="en-GB"/>
          </w:rPr>
          <w:t>E41</w:t>
        </w:r>
      </w:hyperlink>
      <w:r w:rsidRPr="007F6CE0">
        <w:rPr>
          <w:rFonts w:ascii="Times New Roman" w:eastAsia="Times New Roman" w:hAnsi="Times New Roman"/>
          <w:sz w:val="20"/>
          <w:szCs w:val="24"/>
          <w:lang w:val="en-GB"/>
        </w:rPr>
        <w:t xml:space="preserve"> Appellation</w:t>
      </w:r>
    </w:p>
    <w:p w:rsidR="007F6CE0" w:rsidRPr="007F6CE0" w:rsidRDefault="007F6CE0" w:rsidP="007F6CE0">
      <w:pPr>
        <w:autoSpaceDE w:val="0"/>
        <w:autoSpaceDN w:val="0"/>
        <w:spacing w:after="0" w:line="240" w:lineRule="auto"/>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Superclass of</w:t>
      </w:r>
      <w:r w:rsidRPr="007F6CE0">
        <w:rPr>
          <w:rFonts w:ascii="Times New Roman" w:eastAsia="Times New Roman" w:hAnsi="Times New Roman"/>
          <w:sz w:val="20"/>
          <w:szCs w:val="20"/>
          <w:lang w:val="en-GB"/>
        </w:rPr>
        <w:tab/>
      </w:r>
      <w:hyperlink w:anchor="_E50_Date" w:history="1">
        <w:r w:rsidRPr="007F6CE0">
          <w:rPr>
            <w:rFonts w:ascii="Times New Roman" w:eastAsia="Times New Roman" w:hAnsi="Times New Roman"/>
            <w:color w:val="0000FF"/>
            <w:sz w:val="20"/>
            <w:u w:val="single"/>
            <w:lang w:val="en-GB"/>
          </w:rPr>
          <w:t>E50</w:t>
        </w:r>
      </w:hyperlink>
      <w:r w:rsidRPr="007F6CE0">
        <w:rPr>
          <w:rFonts w:ascii="Times New Roman" w:eastAsia="Times New Roman" w:hAnsi="Times New Roman"/>
          <w:sz w:val="20"/>
          <w:szCs w:val="20"/>
          <w:lang w:val="en-GB"/>
        </w:rPr>
        <w:t xml:space="preserve"> Date</w:t>
      </w:r>
    </w:p>
    <w:p w:rsidR="007F6CE0" w:rsidRPr="007F6CE0" w:rsidRDefault="007F6CE0" w:rsidP="007F6CE0">
      <w:pPr>
        <w:autoSpaceDE w:val="0"/>
        <w:autoSpaceDN w:val="0"/>
        <w:spacing w:after="0" w:line="240" w:lineRule="auto"/>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ab/>
      </w:r>
      <w:r w:rsidRPr="007F6CE0">
        <w:rPr>
          <w:rFonts w:ascii="Times New Roman" w:eastAsia="Times New Roman" w:hAnsi="Times New Roman"/>
          <w:sz w:val="20"/>
          <w:szCs w:val="20"/>
          <w:lang w:val="en-GB"/>
        </w:rPr>
        <w:tab/>
      </w: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Scope Note:</w:t>
      </w:r>
      <w:r w:rsidRPr="007F6CE0">
        <w:rPr>
          <w:rFonts w:ascii="Times New Roman" w:eastAsia="Times New Roman" w:hAnsi="Times New Roman"/>
          <w:sz w:val="20"/>
          <w:szCs w:val="20"/>
          <w:lang w:val="en-GB"/>
        </w:rPr>
        <w:tab/>
        <w:t xml:space="preserve">This class comprises all forms of names or codes, such as historical periods, and dates, which are characteristically used to refer to a specific E52 Time-Span. </w:t>
      </w: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p>
    <w:p w:rsidR="007F6CE0" w:rsidRPr="007F6CE0" w:rsidRDefault="007F6CE0" w:rsidP="007F6CE0">
      <w:pPr>
        <w:autoSpaceDE w:val="0"/>
        <w:autoSpaceDN w:val="0"/>
        <w:spacing w:after="0" w:line="240" w:lineRule="auto"/>
        <w:ind w:left="1440"/>
        <w:jc w:val="both"/>
        <w:rPr>
          <w:rFonts w:ascii="Times New Roman" w:eastAsia="Times New Roman" w:hAnsi="Times New Roman"/>
          <w:sz w:val="20"/>
          <w:szCs w:val="20"/>
          <w:lang w:val="en-GB"/>
        </w:rPr>
      </w:pPr>
      <w:r w:rsidRPr="007F6CE0">
        <w:rPr>
          <w:rFonts w:ascii="Times New Roman" w:eastAsia="Times New Roman" w:hAnsi="Times New Roman"/>
          <w:sz w:val="20"/>
          <w:szCs w:val="24"/>
          <w:lang w:val="en-GB"/>
        </w:rPr>
        <w:t xml:space="preserve">The instances of E49 Time Appellation may vary in their degree of precision, and they may be relative to other time frames, “Before Christ” for example. Instances of E52 </w:t>
      </w:r>
      <w:r w:rsidRPr="007F6CE0">
        <w:rPr>
          <w:rFonts w:ascii="Times New Roman" w:eastAsia="Times New Roman" w:hAnsi="Times New Roman"/>
          <w:sz w:val="20"/>
          <w:szCs w:val="20"/>
          <w:lang w:val="en-GB"/>
        </w:rPr>
        <w:t xml:space="preserve">Time-Span are often defined by reference to a cultural period or an event e.g. ‘the duration of the Ming Dynasty’. </w:t>
      </w: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 xml:space="preserve">Examples: </w:t>
      </w:r>
      <w:r w:rsidRPr="007F6CE0">
        <w:rPr>
          <w:rFonts w:ascii="Times New Roman" w:eastAsia="Times New Roman" w:hAnsi="Times New Roman"/>
          <w:sz w:val="20"/>
          <w:szCs w:val="20"/>
          <w:lang w:val="en-GB"/>
        </w:rPr>
        <w:tab/>
      </w:r>
    </w:p>
    <w:p w:rsidR="007F6CE0" w:rsidRPr="007F6CE0" w:rsidRDefault="007F6CE0" w:rsidP="007F6CE0">
      <w:pPr>
        <w:widowControl w:val="0"/>
        <w:numPr>
          <w:ilvl w:val="0"/>
          <w:numId w:val="1"/>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“Meiji” [Japanese term for a specific time-span]</w:t>
      </w:r>
    </w:p>
    <w:p w:rsidR="007F6CE0" w:rsidRPr="007F6CE0" w:rsidRDefault="007F6CE0" w:rsidP="007F6CE0">
      <w:pPr>
        <w:widowControl w:val="0"/>
        <w:numPr>
          <w:ilvl w:val="0"/>
          <w:numId w:val="1"/>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“1</w:t>
      </w:r>
      <w:r w:rsidRPr="007F6CE0">
        <w:rPr>
          <w:rFonts w:ascii="Times New Roman" w:eastAsia="Times New Roman" w:hAnsi="Times New Roman"/>
          <w:sz w:val="20"/>
          <w:szCs w:val="20"/>
          <w:vertAlign w:val="superscript"/>
          <w:lang w:val="en-GB"/>
        </w:rPr>
        <w:t>st</w:t>
      </w:r>
      <w:r w:rsidRPr="007F6CE0">
        <w:rPr>
          <w:rFonts w:ascii="Times New Roman" w:eastAsia="Times New Roman" w:hAnsi="Times New Roman"/>
          <w:sz w:val="20"/>
          <w:szCs w:val="20"/>
          <w:lang w:val="en-GB"/>
        </w:rPr>
        <w:t xml:space="preserve"> half of the XX century”</w:t>
      </w:r>
    </w:p>
    <w:p w:rsidR="007F6CE0" w:rsidRPr="007F6CE0" w:rsidRDefault="007F6CE0" w:rsidP="007F6CE0">
      <w:pPr>
        <w:widowControl w:val="0"/>
        <w:numPr>
          <w:ilvl w:val="0"/>
          <w:numId w:val="1"/>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“Quaternary”</w:t>
      </w:r>
    </w:p>
    <w:p w:rsidR="007F6CE0" w:rsidRPr="007F6CE0" w:rsidRDefault="007F6CE0" w:rsidP="007F6CE0">
      <w:pPr>
        <w:widowControl w:val="0"/>
        <w:numPr>
          <w:ilvl w:val="0"/>
          <w:numId w:val="1"/>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“1215 Hegira” [a date in the Islamic calendar]</w:t>
      </w:r>
    </w:p>
    <w:p w:rsidR="007F6CE0" w:rsidRPr="007F6CE0" w:rsidRDefault="007F6CE0" w:rsidP="007F6CE0">
      <w:pPr>
        <w:widowControl w:val="0"/>
        <w:numPr>
          <w:ilvl w:val="0"/>
          <w:numId w:val="1"/>
        </w:numPr>
        <w:autoSpaceDE w:val="0"/>
        <w:autoSpaceDN w:val="0"/>
        <w:spacing w:after="0" w:line="240" w:lineRule="auto"/>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“Last century”</w:t>
      </w:r>
    </w:p>
    <w:p w:rsidR="007F6CE0" w:rsidRPr="007F6CE0" w:rsidRDefault="007F6CE0" w:rsidP="007F6CE0">
      <w:pPr>
        <w:keepNext/>
        <w:widowControl w:val="0"/>
        <w:autoSpaceDE w:val="0"/>
        <w:autoSpaceDN w:val="0"/>
        <w:spacing w:before="240" w:after="60" w:line="240" w:lineRule="auto"/>
        <w:outlineLvl w:val="2"/>
        <w:rPr>
          <w:rFonts w:ascii="Arial" w:eastAsia="Times New Roman" w:hAnsi="Arial" w:cs="Arial"/>
          <w:b/>
          <w:bCs/>
          <w:sz w:val="20"/>
          <w:szCs w:val="20"/>
          <w:lang w:val="en-GB"/>
        </w:rPr>
      </w:pPr>
      <w:bookmarkStart w:id="18" w:name="_Toc460308523"/>
      <w:bookmarkStart w:id="19" w:name="_Toc25402975"/>
      <w:bookmarkStart w:id="20" w:name="_Toc40519361"/>
      <w:bookmarkStart w:id="21" w:name="_Toc40584352"/>
      <w:bookmarkStart w:id="22" w:name="_Toc40597365"/>
      <w:bookmarkStart w:id="23" w:name="_Toc410064127"/>
      <w:bookmarkStart w:id="24" w:name="_Toc460308525"/>
      <w:bookmarkStart w:id="25" w:name="_Toc25402977"/>
      <w:bookmarkStart w:id="26" w:name="_Toc40519363"/>
      <w:bookmarkStart w:id="27" w:name="_Toc40584354"/>
      <w:bookmarkStart w:id="28" w:name="_Toc40597367"/>
      <w:bookmarkStart w:id="29" w:name="_Toc410064129"/>
      <w:r w:rsidRPr="007F6CE0">
        <w:rPr>
          <w:rFonts w:ascii="Arial" w:eastAsia="Times New Roman" w:hAnsi="Arial" w:cs="Arial"/>
          <w:b/>
          <w:bCs/>
          <w:sz w:val="20"/>
          <w:szCs w:val="24"/>
          <w:lang w:val="en-GB"/>
        </w:rPr>
        <w:t>E59 Primitive Value</w:t>
      </w:r>
      <w:bookmarkEnd w:id="18"/>
      <w:bookmarkEnd w:id="19"/>
      <w:bookmarkEnd w:id="20"/>
      <w:bookmarkEnd w:id="21"/>
      <w:bookmarkEnd w:id="22"/>
      <w:bookmarkEnd w:id="23"/>
    </w:p>
    <w:p w:rsidR="007F6CE0" w:rsidRPr="007F6CE0" w:rsidRDefault="007F6CE0" w:rsidP="007F6CE0">
      <w:pPr>
        <w:widowControl w:val="0"/>
        <w:autoSpaceDE w:val="0"/>
        <w:autoSpaceDN w:val="0"/>
        <w:spacing w:after="0" w:line="240" w:lineRule="auto"/>
        <w:rPr>
          <w:rFonts w:ascii="Times New Roman" w:eastAsia="Times New Roman" w:hAnsi="Times New Roman"/>
          <w:sz w:val="20"/>
          <w:szCs w:val="24"/>
          <w:lang w:val="en-GB"/>
        </w:rPr>
      </w:pPr>
      <w:r w:rsidRPr="007F6CE0">
        <w:rPr>
          <w:rFonts w:ascii="Times New Roman" w:eastAsia="Times New Roman" w:hAnsi="Times New Roman"/>
          <w:sz w:val="20"/>
          <w:szCs w:val="24"/>
          <w:lang w:val="en-GB"/>
        </w:rPr>
        <w:t xml:space="preserve">Superclass of:   </w:t>
      </w:r>
      <w:r w:rsidRPr="007F6CE0">
        <w:rPr>
          <w:rFonts w:ascii="Times New Roman" w:eastAsia="Times New Roman" w:hAnsi="Times New Roman"/>
          <w:sz w:val="20"/>
          <w:szCs w:val="24"/>
          <w:lang w:val="en-GB"/>
        </w:rPr>
        <w:tab/>
      </w:r>
      <w:hyperlink w:anchor="_E60_Number" w:history="1">
        <w:r w:rsidRPr="007F6CE0">
          <w:rPr>
            <w:rFonts w:ascii="Times New Roman" w:eastAsia="Times New Roman" w:hAnsi="Times New Roman"/>
            <w:color w:val="0000FF"/>
            <w:sz w:val="20"/>
            <w:u w:val="single"/>
            <w:lang w:val="en-GB"/>
          </w:rPr>
          <w:t>E60</w:t>
        </w:r>
      </w:hyperlink>
      <w:r w:rsidRPr="007F6CE0">
        <w:rPr>
          <w:rFonts w:ascii="Times New Roman" w:eastAsia="Times New Roman" w:hAnsi="Times New Roman"/>
          <w:sz w:val="20"/>
          <w:szCs w:val="24"/>
          <w:lang w:val="en-GB"/>
        </w:rPr>
        <w:t xml:space="preserve"> Number</w:t>
      </w:r>
    </w:p>
    <w:p w:rsidR="007F6CE0" w:rsidRPr="007F6CE0" w:rsidRDefault="007F6CE0" w:rsidP="007F6CE0">
      <w:pPr>
        <w:autoSpaceDE w:val="0"/>
        <w:autoSpaceDN w:val="0"/>
        <w:spacing w:after="0" w:line="240" w:lineRule="auto"/>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ab/>
      </w:r>
      <w:r w:rsidRPr="007F6CE0">
        <w:rPr>
          <w:rFonts w:ascii="Times New Roman" w:eastAsia="Times New Roman" w:hAnsi="Times New Roman"/>
          <w:sz w:val="20"/>
          <w:szCs w:val="20"/>
          <w:lang w:val="en-GB"/>
        </w:rPr>
        <w:tab/>
      </w:r>
      <w:hyperlink w:anchor="_E61_Time_Primitive" w:history="1">
        <w:r w:rsidRPr="007F6CE0">
          <w:rPr>
            <w:rFonts w:ascii="Times New Roman" w:eastAsia="Times New Roman" w:hAnsi="Times New Roman"/>
            <w:color w:val="0000FF"/>
            <w:sz w:val="20"/>
            <w:u w:val="single"/>
            <w:lang w:val="en-GB"/>
          </w:rPr>
          <w:t>E61</w:t>
        </w:r>
      </w:hyperlink>
      <w:r w:rsidRPr="007F6CE0">
        <w:rPr>
          <w:rFonts w:ascii="Times New Roman" w:eastAsia="Times New Roman" w:hAnsi="Times New Roman"/>
          <w:sz w:val="20"/>
          <w:szCs w:val="20"/>
          <w:lang w:val="en-GB"/>
        </w:rPr>
        <w:t xml:space="preserve"> Time Primitive</w:t>
      </w:r>
    </w:p>
    <w:p w:rsidR="007F6CE0" w:rsidRPr="007F6CE0" w:rsidRDefault="007F6CE0" w:rsidP="007F6CE0">
      <w:pPr>
        <w:autoSpaceDE w:val="0"/>
        <w:autoSpaceDN w:val="0"/>
        <w:spacing w:after="0" w:line="240" w:lineRule="auto"/>
        <w:rPr>
          <w:rFonts w:ascii="Times New Roman" w:eastAsia="Times New Roman" w:hAnsi="Times New Roman"/>
          <w:sz w:val="20"/>
          <w:szCs w:val="24"/>
          <w:lang w:val="en-GB"/>
        </w:rPr>
      </w:pPr>
      <w:r w:rsidRPr="007F6CE0">
        <w:rPr>
          <w:rFonts w:ascii="Times New Roman" w:eastAsia="Times New Roman" w:hAnsi="Times New Roman"/>
          <w:sz w:val="20"/>
          <w:szCs w:val="24"/>
          <w:lang w:val="en-GB"/>
        </w:rPr>
        <w:tab/>
      </w:r>
      <w:r w:rsidRPr="007F6CE0">
        <w:rPr>
          <w:rFonts w:ascii="Times New Roman" w:eastAsia="Times New Roman" w:hAnsi="Times New Roman"/>
          <w:sz w:val="20"/>
          <w:szCs w:val="24"/>
          <w:lang w:val="en-GB"/>
        </w:rPr>
        <w:tab/>
      </w:r>
      <w:hyperlink w:anchor="_E62_String" w:history="1">
        <w:r w:rsidRPr="007F6CE0">
          <w:rPr>
            <w:rFonts w:ascii="Times New Roman" w:eastAsia="Times New Roman" w:hAnsi="Times New Roman"/>
            <w:color w:val="0000FF"/>
            <w:sz w:val="20"/>
            <w:u w:val="single"/>
            <w:lang w:val="en-GB"/>
          </w:rPr>
          <w:t>E62</w:t>
        </w:r>
      </w:hyperlink>
      <w:r w:rsidRPr="007F6CE0">
        <w:rPr>
          <w:rFonts w:ascii="Times New Roman" w:eastAsia="Times New Roman" w:hAnsi="Times New Roman"/>
          <w:sz w:val="20"/>
          <w:szCs w:val="24"/>
          <w:lang w:val="en-GB"/>
        </w:rPr>
        <w:t xml:space="preserve"> String</w:t>
      </w:r>
    </w:p>
    <w:p w:rsidR="007F6CE0" w:rsidRPr="007F6CE0" w:rsidRDefault="007F6CE0" w:rsidP="007F6CE0">
      <w:pPr>
        <w:autoSpaceDE w:val="0"/>
        <w:autoSpaceDN w:val="0"/>
        <w:spacing w:after="0" w:line="240" w:lineRule="auto"/>
        <w:rPr>
          <w:rFonts w:ascii="Times New Roman" w:eastAsia="Times New Roman" w:hAnsi="Times New Roman"/>
          <w:vanish/>
          <w:sz w:val="20"/>
          <w:szCs w:val="20"/>
          <w:lang w:val="en-GB"/>
        </w:rPr>
      </w:pP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Scope Note:</w:t>
      </w:r>
      <w:r w:rsidRPr="007F6CE0">
        <w:rPr>
          <w:rFonts w:ascii="Times New Roman" w:eastAsia="Times New Roman" w:hAnsi="Times New Roman"/>
          <w:sz w:val="20"/>
          <w:szCs w:val="20"/>
          <w:lang w:val="en-GB"/>
        </w:rPr>
        <w:tab/>
        <w:t xml:space="preserve">This class comprises primitive values used as documentation elements, which are not further elaborated upon within the model. </w:t>
      </w: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p>
    <w:p w:rsidR="007F6CE0" w:rsidRPr="007F6CE0" w:rsidRDefault="007F6CE0" w:rsidP="007F6CE0">
      <w:pPr>
        <w:autoSpaceDE w:val="0"/>
        <w:autoSpaceDN w:val="0"/>
        <w:spacing w:after="0" w:line="240" w:lineRule="auto"/>
        <w:ind w:left="1440" w:hanging="22"/>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As such they are not considered as elements within our universe of discourse. No specific implementation recommendations are made. It is recommended that the primitive value system from the implementation platform be used to substitute for this class and its subclasses.</w:t>
      </w:r>
    </w:p>
    <w:p w:rsidR="007F6CE0" w:rsidRPr="007F6CE0" w:rsidRDefault="007F6CE0" w:rsidP="007F6CE0">
      <w:p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Examples:</w:t>
      </w:r>
      <w:r w:rsidRPr="007F6CE0">
        <w:rPr>
          <w:rFonts w:ascii="Times New Roman" w:eastAsia="Times New Roman" w:hAnsi="Times New Roman"/>
          <w:sz w:val="20"/>
          <w:szCs w:val="20"/>
          <w:lang w:val="en-GB"/>
        </w:rPr>
        <w:tab/>
      </w:r>
    </w:p>
    <w:p w:rsidR="007F6CE0" w:rsidRPr="007F6CE0" w:rsidRDefault="007F6CE0" w:rsidP="007F6CE0">
      <w:pPr>
        <w:widowControl w:val="0"/>
        <w:numPr>
          <w:ilvl w:val="0"/>
          <w:numId w:val="3"/>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ABCDEFG (E62)</w:t>
      </w:r>
    </w:p>
    <w:p w:rsidR="007F6CE0" w:rsidRPr="007F6CE0" w:rsidRDefault="007F6CE0" w:rsidP="007F6CE0">
      <w:pPr>
        <w:widowControl w:val="0"/>
        <w:numPr>
          <w:ilvl w:val="0"/>
          <w:numId w:val="3"/>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lastRenderedPageBreak/>
        <w:t>3.14 (E60)</w:t>
      </w:r>
    </w:p>
    <w:p w:rsidR="007F6CE0" w:rsidRPr="007F6CE0" w:rsidRDefault="007F6CE0" w:rsidP="007F6CE0">
      <w:pPr>
        <w:widowControl w:val="0"/>
        <w:numPr>
          <w:ilvl w:val="0"/>
          <w:numId w:val="3"/>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 xml:space="preserve">0 </w:t>
      </w:r>
    </w:p>
    <w:p w:rsidR="007F6CE0" w:rsidRPr="007F6CE0" w:rsidRDefault="007F6CE0" w:rsidP="007F6CE0">
      <w:pPr>
        <w:widowControl w:val="0"/>
        <w:numPr>
          <w:ilvl w:val="0"/>
          <w:numId w:val="3"/>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1921-01-01 (E61)</w:t>
      </w:r>
    </w:p>
    <w:p w:rsidR="007F6CE0" w:rsidRPr="00F71B30" w:rsidRDefault="007F6CE0" w:rsidP="00F71B30">
      <w:pPr>
        <w:keepNext/>
        <w:widowControl w:val="0"/>
        <w:autoSpaceDE w:val="0"/>
        <w:autoSpaceDN w:val="0"/>
        <w:spacing w:before="240" w:after="60" w:line="240" w:lineRule="auto"/>
        <w:outlineLvl w:val="2"/>
        <w:rPr>
          <w:rFonts w:ascii="Arial" w:eastAsia="Times New Roman" w:hAnsi="Arial" w:cs="Arial"/>
          <w:b/>
          <w:bCs/>
          <w:sz w:val="20"/>
          <w:szCs w:val="24"/>
          <w:lang w:val="en-GB"/>
        </w:rPr>
      </w:pPr>
      <w:bookmarkStart w:id="30" w:name="_Toc460308515"/>
      <w:bookmarkStart w:id="31" w:name="_Toc25402966"/>
      <w:bookmarkStart w:id="32" w:name="_Toc40519352"/>
      <w:bookmarkStart w:id="33" w:name="_Toc40584343"/>
      <w:bookmarkStart w:id="34" w:name="_Toc40597356"/>
      <w:bookmarkStart w:id="35" w:name="_Toc410064121"/>
      <w:bookmarkEnd w:id="24"/>
      <w:bookmarkEnd w:id="25"/>
      <w:bookmarkEnd w:id="26"/>
      <w:bookmarkEnd w:id="27"/>
      <w:bookmarkEnd w:id="28"/>
      <w:bookmarkEnd w:id="29"/>
      <w:r w:rsidRPr="007F6CE0">
        <w:rPr>
          <w:rFonts w:ascii="Arial" w:eastAsia="Times New Roman" w:hAnsi="Arial" w:cs="Arial"/>
          <w:b/>
          <w:bCs/>
          <w:sz w:val="20"/>
          <w:szCs w:val="24"/>
          <w:lang w:val="en-GB"/>
        </w:rPr>
        <w:t>E53 Place</w:t>
      </w:r>
      <w:bookmarkEnd w:id="30"/>
      <w:bookmarkEnd w:id="31"/>
      <w:bookmarkEnd w:id="32"/>
      <w:bookmarkEnd w:id="33"/>
      <w:bookmarkEnd w:id="34"/>
      <w:bookmarkEnd w:id="35"/>
    </w:p>
    <w:p w:rsidR="007F6CE0" w:rsidRPr="007F6CE0" w:rsidRDefault="007F6CE0" w:rsidP="007F6CE0">
      <w:pPr>
        <w:widowControl w:val="0"/>
        <w:autoSpaceDE w:val="0"/>
        <w:autoSpaceDN w:val="0"/>
        <w:spacing w:after="0" w:line="240" w:lineRule="auto"/>
        <w:rPr>
          <w:rFonts w:ascii="Times New Roman" w:eastAsia="Times New Roman" w:hAnsi="Times New Roman"/>
          <w:sz w:val="20"/>
          <w:szCs w:val="24"/>
          <w:lang w:val="en-GB"/>
        </w:rPr>
      </w:pPr>
      <w:r w:rsidRPr="007F6CE0">
        <w:rPr>
          <w:rFonts w:ascii="Times New Roman" w:eastAsia="Times New Roman" w:hAnsi="Times New Roman"/>
          <w:sz w:val="20"/>
          <w:szCs w:val="24"/>
          <w:lang w:val="en-GB"/>
        </w:rPr>
        <w:t xml:space="preserve">Subclass of:   </w:t>
      </w:r>
      <w:r w:rsidRPr="007F6CE0">
        <w:rPr>
          <w:rFonts w:ascii="Times New Roman" w:eastAsia="Times New Roman" w:hAnsi="Times New Roman"/>
          <w:sz w:val="20"/>
          <w:szCs w:val="24"/>
          <w:lang w:val="en-GB"/>
        </w:rPr>
        <w:tab/>
      </w:r>
      <w:hyperlink w:anchor="_E1_CRM_Entity" w:history="1">
        <w:r w:rsidRPr="007F6CE0">
          <w:rPr>
            <w:rFonts w:ascii="Times New Roman" w:eastAsia="Times New Roman" w:hAnsi="Times New Roman"/>
            <w:color w:val="0000FF"/>
            <w:sz w:val="20"/>
            <w:szCs w:val="24"/>
            <w:u w:val="single"/>
            <w:lang w:val="en-GB"/>
          </w:rPr>
          <w:t>E1</w:t>
        </w:r>
      </w:hyperlink>
      <w:r w:rsidRPr="007F6CE0">
        <w:rPr>
          <w:rFonts w:ascii="Times New Roman" w:eastAsia="Times New Roman" w:hAnsi="Times New Roman"/>
          <w:sz w:val="20"/>
          <w:szCs w:val="24"/>
          <w:lang w:val="en-GB"/>
        </w:rPr>
        <w:t xml:space="preserve"> CRM Entity</w:t>
      </w:r>
    </w:p>
    <w:p w:rsidR="007F6CE0" w:rsidRPr="007F6CE0" w:rsidRDefault="007F6CE0" w:rsidP="007F6CE0">
      <w:pPr>
        <w:autoSpaceDE w:val="0"/>
        <w:autoSpaceDN w:val="0"/>
        <w:spacing w:after="0" w:line="240" w:lineRule="auto"/>
        <w:rPr>
          <w:rFonts w:ascii="Times New Roman" w:eastAsia="Times New Roman" w:hAnsi="Times New Roman"/>
          <w:sz w:val="20"/>
          <w:szCs w:val="20"/>
          <w:lang w:val="en-GB"/>
        </w:rPr>
      </w:pP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Scope note:</w:t>
      </w:r>
      <w:r w:rsidRPr="007F6CE0">
        <w:rPr>
          <w:rFonts w:ascii="Times New Roman" w:eastAsia="Times New Roman" w:hAnsi="Times New Roman"/>
          <w:sz w:val="20"/>
          <w:szCs w:val="20"/>
          <w:lang w:val="en-GB"/>
        </w:rPr>
        <w:tab/>
        <w:t xml:space="preserve">This class comprises extents in space, in particular on the surface of the earth, in the pure sense of physics: independent from temporal phenomena and matter. </w:t>
      </w: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p>
    <w:p w:rsidR="007F6CE0" w:rsidRPr="007F6CE0" w:rsidRDefault="007F6CE0" w:rsidP="007F6CE0">
      <w:pPr>
        <w:autoSpaceDE w:val="0"/>
        <w:autoSpaceDN w:val="0"/>
        <w:spacing w:after="0" w:line="240" w:lineRule="auto"/>
        <w:ind w:left="1440" w:hanging="22"/>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The instances of E53 Place are usually determined by reference to the position of “immobile” objects such as buildings, cities, mountains, rivers, or dedicated geodetic marks. A Place can be determined by combining a frame of reference and a location with respect to this frame. It may be identified by one or more instances of E44 Place Appellation.</w:t>
      </w: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p>
    <w:p w:rsidR="007F6CE0" w:rsidRPr="007F6CE0" w:rsidRDefault="007F6CE0" w:rsidP="007F6CE0">
      <w:pPr>
        <w:autoSpaceDE w:val="0"/>
        <w:autoSpaceDN w:val="0"/>
        <w:spacing w:after="0" w:line="240" w:lineRule="auto"/>
        <w:ind w:left="1440" w:hanging="24"/>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 xml:space="preserve"> It is sometimes argued that instances of E53 Place are best identified by global coordinates or absolute reference systems. However, relative references are often more relevant in the context of cultural documentation and tend to be more precise. In particular, we are often interested in position in relation to large, mobile objects, such as ships. For example, the Place at which Nelson died is known with reference to a large mobile object – H.M.S Victory. A resolution of this Place in terms of absolute coordinates would require knowledge of the movements of the vessel and the precise time of death, either of which may be revised, and the result would lack historical and cultural relevance.</w:t>
      </w: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p>
    <w:p w:rsidR="007F6CE0" w:rsidRPr="007F6CE0" w:rsidRDefault="007F6CE0" w:rsidP="007F6CE0">
      <w:pPr>
        <w:autoSpaceDE w:val="0"/>
        <w:autoSpaceDN w:val="0"/>
        <w:spacing w:after="0" w:line="240" w:lineRule="auto"/>
        <w:ind w:left="1440" w:hanging="24"/>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Any object can serve as a frame of reference for E53 Place determination. The model foresees the notion of a "section" of an E19 Physical Object as a valid E53 Place determination.</w:t>
      </w:r>
    </w:p>
    <w:p w:rsidR="007F6CE0" w:rsidRPr="007F6CE0" w:rsidRDefault="007F6CE0" w:rsidP="007F6CE0">
      <w:p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 xml:space="preserve">Examples: </w:t>
      </w:r>
      <w:r w:rsidRPr="007F6CE0">
        <w:rPr>
          <w:rFonts w:ascii="Times New Roman" w:eastAsia="Times New Roman" w:hAnsi="Times New Roman"/>
          <w:sz w:val="20"/>
          <w:szCs w:val="20"/>
          <w:lang w:val="en-GB"/>
        </w:rPr>
        <w:tab/>
      </w:r>
    </w:p>
    <w:p w:rsidR="007F6CE0" w:rsidRPr="007F6CE0" w:rsidRDefault="007F6CE0" w:rsidP="007F6CE0">
      <w:pPr>
        <w:widowControl w:val="0"/>
        <w:numPr>
          <w:ilvl w:val="0"/>
          <w:numId w:val="6"/>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the extent of the UK in the year 2003</w:t>
      </w:r>
    </w:p>
    <w:p w:rsidR="007F6CE0" w:rsidRPr="007F6CE0" w:rsidRDefault="007F6CE0" w:rsidP="007F6CE0">
      <w:pPr>
        <w:widowControl w:val="0"/>
        <w:numPr>
          <w:ilvl w:val="0"/>
          <w:numId w:val="6"/>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the position of the hallmark on the inside of my wedding ring</w:t>
      </w:r>
    </w:p>
    <w:p w:rsidR="007F6CE0" w:rsidRPr="007F6CE0" w:rsidRDefault="007F6CE0" w:rsidP="007F6CE0">
      <w:pPr>
        <w:widowControl w:val="0"/>
        <w:numPr>
          <w:ilvl w:val="0"/>
          <w:numId w:val="6"/>
        </w:numPr>
        <w:autoSpaceDE w:val="0"/>
        <w:autoSpaceDN w:val="0"/>
        <w:spacing w:after="0" w:line="240" w:lineRule="auto"/>
        <w:ind w:left="1843" w:hanging="403"/>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 xml:space="preserve">the place referred to in the phrase: “Fish collected at three miles north of the confluence of the </w:t>
      </w:r>
      <w:proofErr w:type="spellStart"/>
      <w:r w:rsidRPr="007F6CE0">
        <w:rPr>
          <w:rFonts w:ascii="Times New Roman" w:eastAsia="Times New Roman" w:hAnsi="Times New Roman"/>
          <w:sz w:val="20"/>
          <w:szCs w:val="20"/>
          <w:lang w:val="en-GB"/>
        </w:rPr>
        <w:t>Arve</w:t>
      </w:r>
      <w:proofErr w:type="spellEnd"/>
      <w:r w:rsidRPr="007F6CE0">
        <w:rPr>
          <w:rFonts w:ascii="Times New Roman" w:eastAsia="Times New Roman" w:hAnsi="Times New Roman"/>
          <w:sz w:val="20"/>
          <w:szCs w:val="20"/>
          <w:lang w:val="en-GB"/>
        </w:rPr>
        <w:t xml:space="preserve"> and the Rhone”</w:t>
      </w:r>
    </w:p>
    <w:p w:rsidR="007F6CE0" w:rsidRPr="007F6CE0" w:rsidRDefault="007F6CE0" w:rsidP="007F6CE0">
      <w:pPr>
        <w:widowControl w:val="0"/>
        <w:numPr>
          <w:ilvl w:val="0"/>
          <w:numId w:val="6"/>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 xml:space="preserve">here -&gt; &lt;- </w:t>
      </w:r>
      <w:bookmarkStart w:id="36" w:name="_Toc25402967"/>
      <w:bookmarkStart w:id="37" w:name="_Toc40519353"/>
      <w:bookmarkStart w:id="38" w:name="_Toc40584344"/>
      <w:bookmarkStart w:id="39" w:name="_Toc40597357"/>
    </w:p>
    <w:p w:rsidR="007F6CE0" w:rsidRPr="007F6CE0" w:rsidRDefault="007F6CE0" w:rsidP="007F6CE0">
      <w:pPr>
        <w:widowControl w:val="0"/>
        <w:autoSpaceDE w:val="0"/>
        <w:autoSpaceDN w:val="0"/>
        <w:spacing w:after="0" w:line="240" w:lineRule="auto"/>
        <w:rPr>
          <w:rFonts w:ascii="Times New Roman" w:eastAsia="Times New Roman" w:hAnsi="Times New Roman"/>
          <w:sz w:val="20"/>
          <w:szCs w:val="24"/>
          <w:lang w:val="en-GB"/>
        </w:rPr>
      </w:pPr>
      <w:r w:rsidRPr="007F6CE0">
        <w:rPr>
          <w:rFonts w:ascii="Times New Roman" w:eastAsia="Times New Roman" w:hAnsi="Times New Roman"/>
          <w:sz w:val="20"/>
          <w:szCs w:val="24"/>
          <w:lang w:val="en-GB"/>
        </w:rPr>
        <w:t>Properties:</w:t>
      </w:r>
      <w:bookmarkEnd w:id="36"/>
      <w:bookmarkEnd w:id="37"/>
      <w:bookmarkEnd w:id="38"/>
      <w:bookmarkEnd w:id="39"/>
    </w:p>
    <w:p w:rsidR="007F6CE0" w:rsidRPr="007F6CE0" w:rsidRDefault="003C49E9" w:rsidP="007F6CE0">
      <w:pPr>
        <w:widowControl w:val="0"/>
        <w:autoSpaceDE w:val="0"/>
        <w:autoSpaceDN w:val="0"/>
        <w:spacing w:after="0" w:line="240" w:lineRule="auto"/>
        <w:ind w:left="1440"/>
        <w:rPr>
          <w:rFonts w:ascii="Times New Roman" w:eastAsia="Times New Roman" w:hAnsi="Times New Roman"/>
          <w:sz w:val="20"/>
          <w:szCs w:val="24"/>
          <w:lang w:val="en-GB"/>
        </w:rPr>
      </w:pPr>
      <w:hyperlink w:anchor="_P87_is_identified_by (identifies)" w:history="1">
        <w:r w:rsidR="007F6CE0" w:rsidRPr="007F6CE0">
          <w:rPr>
            <w:rFonts w:ascii="Times New Roman" w:eastAsia="Times New Roman" w:hAnsi="Times New Roman"/>
            <w:color w:val="0000FF"/>
            <w:sz w:val="20"/>
            <w:szCs w:val="24"/>
            <w:u w:val="single"/>
            <w:lang w:val="en-GB"/>
          </w:rPr>
          <w:t>P87</w:t>
        </w:r>
      </w:hyperlink>
      <w:r w:rsidR="007F6CE0" w:rsidRPr="007F6CE0">
        <w:rPr>
          <w:rFonts w:ascii="Times New Roman" w:eastAsia="Times New Roman" w:hAnsi="Times New Roman"/>
          <w:sz w:val="20"/>
          <w:szCs w:val="24"/>
          <w:lang w:val="en-GB"/>
        </w:rPr>
        <w:t xml:space="preserve"> is identified by (identifies): </w:t>
      </w:r>
      <w:hyperlink w:anchor="_E44_Place_Appellation" w:history="1">
        <w:r w:rsidR="007F6CE0" w:rsidRPr="007F6CE0">
          <w:rPr>
            <w:rFonts w:ascii="Times New Roman" w:eastAsia="Times New Roman" w:hAnsi="Times New Roman"/>
            <w:color w:val="0000FF"/>
            <w:sz w:val="20"/>
            <w:szCs w:val="24"/>
            <w:u w:val="single"/>
            <w:lang w:val="en-GB"/>
          </w:rPr>
          <w:t>E44</w:t>
        </w:r>
      </w:hyperlink>
      <w:r w:rsidR="007F6CE0" w:rsidRPr="007F6CE0">
        <w:rPr>
          <w:rFonts w:ascii="Times New Roman" w:eastAsia="Times New Roman" w:hAnsi="Times New Roman"/>
          <w:sz w:val="20"/>
          <w:szCs w:val="24"/>
          <w:lang w:val="en-GB"/>
        </w:rPr>
        <w:t xml:space="preserve"> Place Appellation</w:t>
      </w:r>
    </w:p>
    <w:p w:rsidR="007F6CE0" w:rsidRPr="007F6CE0" w:rsidRDefault="003C49E9" w:rsidP="007F6CE0">
      <w:pPr>
        <w:widowControl w:val="0"/>
        <w:autoSpaceDE w:val="0"/>
        <w:autoSpaceDN w:val="0"/>
        <w:spacing w:after="0" w:line="240" w:lineRule="auto"/>
        <w:ind w:left="1440"/>
        <w:rPr>
          <w:rFonts w:ascii="Times New Roman" w:eastAsia="Times New Roman" w:hAnsi="Times New Roman"/>
          <w:sz w:val="20"/>
          <w:szCs w:val="24"/>
          <w:lang w:val="en-GB"/>
        </w:rPr>
      </w:pPr>
      <w:hyperlink w:anchor="_P89_falls_within_(contains)" w:history="1">
        <w:r w:rsidR="007F6CE0" w:rsidRPr="007F6CE0">
          <w:rPr>
            <w:rFonts w:ascii="Times New Roman" w:eastAsia="Times New Roman" w:hAnsi="Times New Roman"/>
            <w:color w:val="0000FF"/>
            <w:sz w:val="20"/>
            <w:szCs w:val="24"/>
            <w:u w:val="single"/>
            <w:lang w:val="en-GB"/>
          </w:rPr>
          <w:t>P89</w:t>
        </w:r>
      </w:hyperlink>
      <w:r w:rsidR="007F6CE0" w:rsidRPr="007F6CE0">
        <w:rPr>
          <w:rFonts w:ascii="Times New Roman" w:eastAsia="Times New Roman" w:hAnsi="Times New Roman"/>
          <w:sz w:val="20"/>
          <w:szCs w:val="24"/>
          <w:lang w:val="en-GB"/>
        </w:rPr>
        <w:t xml:space="preserve"> falls within (contains): </w:t>
      </w:r>
      <w:hyperlink w:anchor="_E53_Place" w:history="1">
        <w:r w:rsidR="007F6CE0" w:rsidRPr="007F6CE0">
          <w:rPr>
            <w:rFonts w:ascii="Times New Roman" w:eastAsia="Times New Roman" w:hAnsi="Times New Roman"/>
            <w:color w:val="0000FF"/>
            <w:sz w:val="20"/>
            <w:szCs w:val="24"/>
            <w:u w:val="single"/>
            <w:lang w:val="en-GB"/>
          </w:rPr>
          <w:t>E53</w:t>
        </w:r>
      </w:hyperlink>
      <w:r w:rsidR="007F6CE0" w:rsidRPr="007F6CE0">
        <w:rPr>
          <w:rFonts w:ascii="Times New Roman" w:eastAsia="Times New Roman" w:hAnsi="Times New Roman"/>
          <w:sz w:val="20"/>
          <w:szCs w:val="24"/>
          <w:lang w:val="en-GB"/>
        </w:rPr>
        <w:t xml:space="preserve"> Place</w:t>
      </w:r>
    </w:p>
    <w:p w:rsidR="007F6CE0" w:rsidRPr="007F6CE0" w:rsidRDefault="003C49E9" w:rsidP="007F6CE0">
      <w:pPr>
        <w:widowControl w:val="0"/>
        <w:autoSpaceDE w:val="0"/>
        <w:autoSpaceDN w:val="0"/>
        <w:spacing w:after="0" w:line="240" w:lineRule="auto"/>
        <w:ind w:left="1440"/>
        <w:rPr>
          <w:rFonts w:ascii="Times New Roman" w:eastAsia="Times New Roman" w:hAnsi="Times New Roman"/>
          <w:sz w:val="20"/>
          <w:szCs w:val="24"/>
          <w:lang w:val="en-GB"/>
        </w:rPr>
      </w:pPr>
      <w:hyperlink w:anchor="_P121_overlaps_with" w:history="1">
        <w:r w:rsidR="007F6CE0" w:rsidRPr="007F6CE0">
          <w:rPr>
            <w:rFonts w:ascii="Times New Roman" w:eastAsia="Times New Roman" w:hAnsi="Times New Roman"/>
            <w:color w:val="0000FF"/>
            <w:sz w:val="20"/>
            <w:szCs w:val="24"/>
            <w:u w:val="single"/>
            <w:lang w:val="en-GB"/>
          </w:rPr>
          <w:t>P121</w:t>
        </w:r>
      </w:hyperlink>
      <w:r w:rsidR="007F6CE0" w:rsidRPr="007F6CE0">
        <w:rPr>
          <w:rFonts w:ascii="Times New Roman" w:eastAsia="Times New Roman" w:hAnsi="Times New Roman"/>
          <w:sz w:val="20"/>
          <w:szCs w:val="24"/>
          <w:lang w:val="en-GB"/>
        </w:rPr>
        <w:t xml:space="preserve"> overlaps with: </w:t>
      </w:r>
      <w:hyperlink w:anchor="_E53_Place" w:history="1">
        <w:r w:rsidR="007F6CE0" w:rsidRPr="007F6CE0">
          <w:rPr>
            <w:rFonts w:ascii="Times New Roman" w:eastAsia="Times New Roman" w:hAnsi="Times New Roman"/>
            <w:color w:val="0000FF"/>
            <w:sz w:val="20"/>
            <w:szCs w:val="24"/>
            <w:u w:val="single"/>
            <w:lang w:val="en-GB"/>
          </w:rPr>
          <w:t>E53</w:t>
        </w:r>
      </w:hyperlink>
      <w:r w:rsidR="007F6CE0" w:rsidRPr="007F6CE0">
        <w:rPr>
          <w:rFonts w:ascii="Times New Roman" w:eastAsia="Times New Roman" w:hAnsi="Times New Roman"/>
          <w:sz w:val="20"/>
          <w:szCs w:val="24"/>
          <w:lang w:val="en-GB"/>
        </w:rPr>
        <w:t xml:space="preserve"> Place</w:t>
      </w:r>
    </w:p>
    <w:p w:rsidR="007F6CE0" w:rsidRPr="007F6CE0" w:rsidRDefault="003C49E9" w:rsidP="007F6CE0">
      <w:pPr>
        <w:widowControl w:val="0"/>
        <w:autoSpaceDE w:val="0"/>
        <w:autoSpaceDN w:val="0"/>
        <w:spacing w:after="0" w:line="240" w:lineRule="auto"/>
        <w:ind w:left="1440"/>
        <w:rPr>
          <w:rFonts w:ascii="Times New Roman" w:eastAsia="Times New Roman" w:hAnsi="Times New Roman"/>
          <w:sz w:val="20"/>
          <w:szCs w:val="24"/>
          <w:lang w:val="en-GB"/>
        </w:rPr>
      </w:pPr>
      <w:hyperlink w:anchor="_P122_borders_with" w:history="1">
        <w:r w:rsidR="007F6CE0" w:rsidRPr="007F6CE0">
          <w:rPr>
            <w:rFonts w:ascii="Times New Roman" w:eastAsia="Times New Roman" w:hAnsi="Times New Roman"/>
            <w:color w:val="0000FF"/>
            <w:sz w:val="20"/>
            <w:szCs w:val="24"/>
            <w:u w:val="single"/>
            <w:lang w:val="en-GB"/>
          </w:rPr>
          <w:t>P122</w:t>
        </w:r>
      </w:hyperlink>
      <w:r w:rsidR="007F6CE0" w:rsidRPr="007F6CE0">
        <w:rPr>
          <w:rFonts w:ascii="Times New Roman" w:eastAsia="Times New Roman" w:hAnsi="Times New Roman"/>
          <w:sz w:val="20"/>
          <w:szCs w:val="24"/>
          <w:lang w:val="en-GB"/>
        </w:rPr>
        <w:t xml:space="preserve"> borders with: </w:t>
      </w:r>
      <w:hyperlink w:anchor="_E53_Place" w:history="1">
        <w:r w:rsidR="007F6CE0" w:rsidRPr="007F6CE0">
          <w:rPr>
            <w:rFonts w:ascii="Times New Roman" w:eastAsia="Times New Roman" w:hAnsi="Times New Roman"/>
            <w:color w:val="0000FF"/>
            <w:sz w:val="20"/>
            <w:szCs w:val="24"/>
            <w:u w:val="single"/>
            <w:lang w:val="en-GB"/>
          </w:rPr>
          <w:t>E53</w:t>
        </w:r>
      </w:hyperlink>
      <w:r w:rsidR="007F6CE0" w:rsidRPr="007F6CE0">
        <w:rPr>
          <w:rFonts w:ascii="Times New Roman" w:eastAsia="Times New Roman" w:hAnsi="Times New Roman"/>
          <w:sz w:val="20"/>
          <w:szCs w:val="24"/>
          <w:lang w:val="en-GB"/>
        </w:rPr>
        <w:t xml:space="preserve"> Place</w:t>
      </w:r>
    </w:p>
    <w:p w:rsidR="007F6CE0" w:rsidRPr="007F6CE0" w:rsidRDefault="003C49E9" w:rsidP="007F6CE0">
      <w:pPr>
        <w:widowControl w:val="0"/>
        <w:autoSpaceDE w:val="0"/>
        <w:autoSpaceDN w:val="0"/>
        <w:spacing w:after="0" w:line="240" w:lineRule="auto"/>
        <w:ind w:left="1440"/>
        <w:rPr>
          <w:rFonts w:ascii="Times New Roman" w:eastAsia="Times New Roman" w:hAnsi="Times New Roman"/>
          <w:sz w:val="20"/>
          <w:szCs w:val="24"/>
          <w:lang w:val="en-GB"/>
        </w:rPr>
      </w:pPr>
      <w:hyperlink w:anchor="_P157(Px2)_is_at" w:history="1">
        <w:r w:rsidR="007F6CE0" w:rsidRPr="007F6CE0">
          <w:rPr>
            <w:rFonts w:ascii="Times New Roman" w:eastAsia="Times New Roman" w:hAnsi="Times New Roman"/>
            <w:color w:val="0000FF"/>
            <w:sz w:val="20"/>
            <w:szCs w:val="24"/>
            <w:u w:val="single"/>
            <w:lang w:val="en-GB"/>
          </w:rPr>
          <w:t>P157</w:t>
        </w:r>
      </w:hyperlink>
      <w:r w:rsidR="007F6CE0" w:rsidRPr="007F6CE0">
        <w:rPr>
          <w:rFonts w:ascii="Times New Roman" w:eastAsia="Times New Roman" w:hAnsi="Times New Roman"/>
          <w:sz w:val="20"/>
          <w:szCs w:val="24"/>
          <w:lang w:val="en-GB"/>
        </w:rPr>
        <w:t xml:space="preserve"> is at rest relative to (provides reference space for): </w:t>
      </w:r>
      <w:hyperlink w:anchor="_E18_Physical_Thing" w:history="1">
        <w:r w:rsidR="007F6CE0" w:rsidRPr="007F6CE0">
          <w:rPr>
            <w:rFonts w:ascii="Times New Roman" w:eastAsia="Times New Roman" w:hAnsi="Times New Roman"/>
            <w:color w:val="0000FF"/>
            <w:sz w:val="20"/>
            <w:szCs w:val="24"/>
            <w:u w:val="single"/>
            <w:lang w:val="en-GB"/>
          </w:rPr>
          <w:t>E18</w:t>
        </w:r>
      </w:hyperlink>
      <w:r w:rsidR="007F6CE0" w:rsidRPr="007F6CE0">
        <w:rPr>
          <w:rFonts w:ascii="Times New Roman" w:eastAsia="Times New Roman" w:hAnsi="Times New Roman"/>
          <w:sz w:val="20"/>
          <w:szCs w:val="24"/>
          <w:lang w:val="en-GB"/>
        </w:rPr>
        <w:t xml:space="preserve"> Physical Thing</w:t>
      </w:r>
    </w:p>
    <w:p w:rsidR="007F6CE0" w:rsidRPr="007F6CE0" w:rsidRDefault="007F6CE0" w:rsidP="007F6CE0">
      <w:pPr>
        <w:keepNext/>
        <w:widowControl w:val="0"/>
        <w:autoSpaceDE w:val="0"/>
        <w:autoSpaceDN w:val="0"/>
        <w:spacing w:before="240" w:after="60" w:line="240" w:lineRule="auto"/>
        <w:outlineLvl w:val="2"/>
        <w:rPr>
          <w:rFonts w:ascii="Arial" w:eastAsia="Times New Roman" w:hAnsi="Arial" w:cs="Arial"/>
          <w:b/>
          <w:bCs/>
          <w:sz w:val="20"/>
          <w:szCs w:val="20"/>
          <w:lang w:val="en-GB"/>
        </w:rPr>
      </w:pPr>
      <w:bookmarkStart w:id="40" w:name="_Toc460308504"/>
      <w:bookmarkStart w:id="41" w:name="_Toc25402956"/>
      <w:bookmarkStart w:id="42" w:name="_Toc40519342"/>
      <w:bookmarkStart w:id="43" w:name="_Toc40584333"/>
      <w:bookmarkStart w:id="44" w:name="_Toc40597346"/>
      <w:bookmarkStart w:id="45" w:name="_Toc410064112"/>
      <w:r w:rsidRPr="007F6CE0">
        <w:rPr>
          <w:rFonts w:ascii="Arial" w:eastAsia="Times New Roman" w:hAnsi="Arial" w:cs="Arial"/>
          <w:b/>
          <w:bCs/>
          <w:sz w:val="20"/>
          <w:szCs w:val="24"/>
          <w:lang w:val="en-GB"/>
        </w:rPr>
        <w:t>E44 Place Appellation</w:t>
      </w:r>
      <w:bookmarkEnd w:id="40"/>
      <w:bookmarkEnd w:id="41"/>
      <w:bookmarkEnd w:id="42"/>
      <w:bookmarkEnd w:id="43"/>
      <w:bookmarkEnd w:id="44"/>
      <w:bookmarkEnd w:id="45"/>
    </w:p>
    <w:p w:rsidR="007F6CE0" w:rsidRPr="007F6CE0" w:rsidRDefault="007F6CE0" w:rsidP="007F6CE0">
      <w:pPr>
        <w:widowControl w:val="0"/>
        <w:autoSpaceDE w:val="0"/>
        <w:autoSpaceDN w:val="0"/>
        <w:spacing w:after="0" w:line="240" w:lineRule="auto"/>
        <w:rPr>
          <w:rFonts w:ascii="Times New Roman" w:eastAsia="Times New Roman" w:hAnsi="Times New Roman"/>
          <w:sz w:val="20"/>
          <w:szCs w:val="24"/>
          <w:lang w:val="en-GB"/>
        </w:rPr>
      </w:pPr>
      <w:r w:rsidRPr="007F6CE0">
        <w:rPr>
          <w:rFonts w:ascii="Times New Roman" w:eastAsia="Times New Roman" w:hAnsi="Times New Roman"/>
          <w:sz w:val="20"/>
          <w:szCs w:val="24"/>
          <w:lang w:val="en-GB"/>
        </w:rPr>
        <w:t xml:space="preserve">Subclass of:   </w:t>
      </w:r>
      <w:r w:rsidRPr="007F6CE0">
        <w:rPr>
          <w:rFonts w:ascii="Times New Roman" w:eastAsia="Times New Roman" w:hAnsi="Times New Roman"/>
          <w:sz w:val="20"/>
          <w:szCs w:val="24"/>
          <w:lang w:val="en-GB"/>
        </w:rPr>
        <w:tab/>
      </w:r>
      <w:hyperlink w:anchor="_E41_Appellation" w:history="1">
        <w:r w:rsidRPr="007F6CE0">
          <w:rPr>
            <w:rFonts w:ascii="Times New Roman" w:eastAsia="Times New Roman" w:hAnsi="Times New Roman"/>
            <w:color w:val="0000FF"/>
            <w:sz w:val="20"/>
            <w:u w:val="single"/>
            <w:lang w:val="en-GB"/>
          </w:rPr>
          <w:t>E41</w:t>
        </w:r>
      </w:hyperlink>
      <w:r w:rsidRPr="007F6CE0">
        <w:rPr>
          <w:rFonts w:ascii="Times New Roman" w:eastAsia="Times New Roman" w:hAnsi="Times New Roman"/>
          <w:sz w:val="20"/>
          <w:szCs w:val="24"/>
          <w:lang w:val="en-GB"/>
        </w:rPr>
        <w:t xml:space="preserve"> Appellation</w:t>
      </w:r>
    </w:p>
    <w:p w:rsidR="007F6CE0" w:rsidRPr="007F6CE0" w:rsidRDefault="007F6CE0" w:rsidP="007F6CE0">
      <w:pPr>
        <w:autoSpaceDE w:val="0"/>
        <w:autoSpaceDN w:val="0"/>
        <w:spacing w:after="0" w:line="240" w:lineRule="auto"/>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Superclass of</w:t>
      </w:r>
      <w:r w:rsidRPr="007F6CE0">
        <w:rPr>
          <w:rFonts w:ascii="Times New Roman" w:eastAsia="Times New Roman" w:hAnsi="Times New Roman"/>
          <w:sz w:val="20"/>
          <w:szCs w:val="20"/>
          <w:lang w:val="en-GB"/>
        </w:rPr>
        <w:tab/>
      </w:r>
      <w:hyperlink w:anchor="_E45_Address" w:history="1">
        <w:r w:rsidRPr="007F6CE0">
          <w:rPr>
            <w:rFonts w:ascii="Times New Roman" w:eastAsia="Times New Roman" w:hAnsi="Times New Roman"/>
            <w:color w:val="0000FF"/>
            <w:sz w:val="20"/>
            <w:u w:val="single"/>
            <w:lang w:val="en-GB"/>
          </w:rPr>
          <w:t>E45</w:t>
        </w:r>
      </w:hyperlink>
      <w:r w:rsidRPr="007F6CE0">
        <w:rPr>
          <w:rFonts w:ascii="Times New Roman" w:eastAsia="Times New Roman" w:hAnsi="Times New Roman"/>
          <w:sz w:val="20"/>
          <w:szCs w:val="20"/>
          <w:lang w:val="en-GB"/>
        </w:rPr>
        <w:t xml:space="preserve"> Address</w:t>
      </w:r>
    </w:p>
    <w:p w:rsidR="007F6CE0" w:rsidRPr="007F6CE0" w:rsidRDefault="003C49E9" w:rsidP="007F6CE0">
      <w:pPr>
        <w:autoSpaceDE w:val="0"/>
        <w:autoSpaceDN w:val="0"/>
        <w:spacing w:after="0" w:line="240" w:lineRule="auto"/>
        <w:ind w:left="1440"/>
        <w:rPr>
          <w:rFonts w:ascii="Times New Roman" w:eastAsia="Times New Roman" w:hAnsi="Times New Roman"/>
          <w:sz w:val="20"/>
          <w:szCs w:val="20"/>
          <w:lang w:val="en-GB"/>
        </w:rPr>
      </w:pPr>
      <w:hyperlink w:anchor="_E46_Section_Definition" w:history="1">
        <w:r w:rsidR="007F6CE0" w:rsidRPr="007F6CE0">
          <w:rPr>
            <w:rFonts w:ascii="Times New Roman" w:eastAsia="Times New Roman" w:hAnsi="Times New Roman"/>
            <w:color w:val="0000FF"/>
            <w:sz w:val="20"/>
            <w:u w:val="single"/>
            <w:lang w:val="en-GB"/>
          </w:rPr>
          <w:t>E46</w:t>
        </w:r>
      </w:hyperlink>
      <w:r w:rsidR="007F6CE0" w:rsidRPr="007F6CE0">
        <w:rPr>
          <w:rFonts w:ascii="Times New Roman" w:eastAsia="Times New Roman" w:hAnsi="Times New Roman"/>
          <w:sz w:val="20"/>
          <w:szCs w:val="20"/>
          <w:lang w:val="en-GB"/>
        </w:rPr>
        <w:t xml:space="preserve"> Section Definition</w:t>
      </w:r>
    </w:p>
    <w:p w:rsidR="007F6CE0" w:rsidRPr="007F6CE0" w:rsidRDefault="003C49E9" w:rsidP="007F6CE0">
      <w:pPr>
        <w:autoSpaceDE w:val="0"/>
        <w:autoSpaceDN w:val="0"/>
        <w:spacing w:after="0" w:line="240" w:lineRule="auto"/>
        <w:ind w:left="1440"/>
        <w:rPr>
          <w:rFonts w:ascii="Times New Roman" w:eastAsia="Times New Roman" w:hAnsi="Times New Roman"/>
          <w:sz w:val="20"/>
          <w:szCs w:val="20"/>
          <w:lang w:val="en-GB"/>
        </w:rPr>
      </w:pPr>
      <w:hyperlink w:anchor="_E47_Spatial_Coordinates" w:history="1">
        <w:r w:rsidR="007F6CE0" w:rsidRPr="007F6CE0">
          <w:rPr>
            <w:rFonts w:ascii="Times New Roman" w:eastAsia="Times New Roman" w:hAnsi="Times New Roman"/>
            <w:color w:val="0000FF"/>
            <w:sz w:val="20"/>
            <w:u w:val="single"/>
            <w:lang w:val="en-GB"/>
          </w:rPr>
          <w:t>E47</w:t>
        </w:r>
      </w:hyperlink>
      <w:r w:rsidR="007F6CE0" w:rsidRPr="007F6CE0">
        <w:rPr>
          <w:rFonts w:ascii="Times New Roman" w:eastAsia="Times New Roman" w:hAnsi="Times New Roman"/>
          <w:sz w:val="20"/>
          <w:szCs w:val="20"/>
          <w:lang w:val="en-GB"/>
        </w:rPr>
        <w:t xml:space="preserve"> Spatial Coordinates</w:t>
      </w:r>
    </w:p>
    <w:p w:rsidR="007F6CE0" w:rsidRPr="007F6CE0" w:rsidRDefault="003C49E9" w:rsidP="007F6CE0">
      <w:pPr>
        <w:widowControl w:val="0"/>
        <w:autoSpaceDE w:val="0"/>
        <w:autoSpaceDN w:val="0"/>
        <w:spacing w:after="0" w:line="240" w:lineRule="auto"/>
        <w:ind w:left="720" w:firstLine="720"/>
        <w:rPr>
          <w:rFonts w:ascii="Times New Roman" w:eastAsia="Times New Roman" w:hAnsi="Times New Roman"/>
          <w:sz w:val="20"/>
          <w:szCs w:val="20"/>
          <w:lang w:val="en-GB"/>
        </w:rPr>
      </w:pPr>
      <w:hyperlink w:anchor="_E48_Place_Name" w:history="1">
        <w:r w:rsidR="007F6CE0" w:rsidRPr="007F6CE0">
          <w:rPr>
            <w:rFonts w:ascii="Times New Roman" w:eastAsia="Times New Roman" w:hAnsi="Times New Roman"/>
            <w:color w:val="0000FF"/>
            <w:sz w:val="20"/>
            <w:u w:val="single"/>
            <w:lang w:val="en-GB"/>
          </w:rPr>
          <w:t>E48</w:t>
        </w:r>
      </w:hyperlink>
      <w:r w:rsidR="007F6CE0" w:rsidRPr="007F6CE0">
        <w:rPr>
          <w:rFonts w:ascii="Times New Roman" w:eastAsia="Times New Roman" w:hAnsi="Times New Roman"/>
          <w:sz w:val="20"/>
          <w:szCs w:val="20"/>
          <w:lang w:val="en-GB"/>
        </w:rPr>
        <w:t xml:space="preserve"> Place Name</w:t>
      </w: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Scope Note:</w:t>
      </w:r>
      <w:r w:rsidRPr="007F6CE0">
        <w:rPr>
          <w:rFonts w:ascii="Times New Roman" w:eastAsia="Times New Roman" w:hAnsi="Times New Roman"/>
          <w:sz w:val="20"/>
          <w:szCs w:val="20"/>
          <w:lang w:val="en-GB"/>
        </w:rPr>
        <w:tab/>
        <w:t xml:space="preserve">This class comprises any sort of identifier characteristically used to refer to an E53 Place. </w:t>
      </w:r>
    </w:p>
    <w:p w:rsidR="007F6CE0" w:rsidRPr="007F6CE0" w:rsidRDefault="007F6CE0" w:rsidP="007F6CE0">
      <w:pPr>
        <w:autoSpaceDE w:val="0"/>
        <w:autoSpaceDN w:val="0"/>
        <w:spacing w:after="0" w:line="240" w:lineRule="auto"/>
        <w:ind w:left="1440" w:hanging="1440"/>
        <w:jc w:val="both"/>
        <w:rPr>
          <w:rFonts w:ascii="Times New Roman" w:eastAsia="Times New Roman" w:hAnsi="Times New Roman"/>
          <w:sz w:val="20"/>
          <w:szCs w:val="20"/>
          <w:lang w:val="en-GB"/>
        </w:rPr>
      </w:pPr>
    </w:p>
    <w:p w:rsidR="007F6CE0" w:rsidRPr="007F6CE0" w:rsidRDefault="007F6CE0" w:rsidP="007F6CE0">
      <w:pPr>
        <w:autoSpaceDE w:val="0"/>
        <w:autoSpaceDN w:val="0"/>
        <w:spacing w:after="0" w:line="240" w:lineRule="auto"/>
        <w:ind w:left="1440" w:hanging="22"/>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Instances of E44 Place Appellation may vary in their degree of precision and their meaning may vary over time - the same instance of E44 Place Appellation may be used to refer to several places, either because of cultural shifts, or because objects used as reference points have moved around. Instances of E44 Place Appellation can be extremely varied in form: postal addresses, instances of E47 Spatial Coordinate, and parts of buildings can all be considered as instances of E44 Place Appellation.</w:t>
      </w:r>
    </w:p>
    <w:p w:rsidR="007F6CE0" w:rsidRPr="007F6CE0" w:rsidRDefault="007F6CE0" w:rsidP="007F6CE0">
      <w:pPr>
        <w:autoSpaceDE w:val="0"/>
        <w:autoSpaceDN w:val="0"/>
        <w:spacing w:after="0" w:line="240" w:lineRule="auto"/>
        <w:ind w:left="22" w:hanging="22"/>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Examples:</w:t>
      </w:r>
      <w:r w:rsidRPr="007F6CE0">
        <w:rPr>
          <w:rFonts w:ascii="Times New Roman" w:eastAsia="Times New Roman" w:hAnsi="Times New Roman"/>
          <w:sz w:val="20"/>
          <w:szCs w:val="20"/>
          <w:lang w:val="en-GB"/>
        </w:rPr>
        <w:tab/>
      </w:r>
    </w:p>
    <w:p w:rsidR="007F6CE0" w:rsidRPr="007F6CE0" w:rsidRDefault="007F6CE0" w:rsidP="007F6CE0">
      <w:pPr>
        <w:widowControl w:val="0"/>
        <w:numPr>
          <w:ilvl w:val="0"/>
          <w:numId w:val="5"/>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“Vienna”</w:t>
      </w:r>
    </w:p>
    <w:p w:rsidR="007F6CE0" w:rsidRPr="007F6CE0" w:rsidRDefault="007F6CE0" w:rsidP="007F6CE0">
      <w:pPr>
        <w:widowControl w:val="0"/>
        <w:numPr>
          <w:ilvl w:val="0"/>
          <w:numId w:val="5"/>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“CH-1211, Genève”</w:t>
      </w:r>
    </w:p>
    <w:p w:rsidR="007F6CE0" w:rsidRPr="007F6CE0" w:rsidRDefault="007F6CE0" w:rsidP="007F6CE0">
      <w:pPr>
        <w:widowControl w:val="0"/>
        <w:numPr>
          <w:ilvl w:val="0"/>
          <w:numId w:val="5"/>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w:t>
      </w:r>
      <w:proofErr w:type="spellStart"/>
      <w:r w:rsidRPr="007F6CE0">
        <w:rPr>
          <w:rFonts w:ascii="Times New Roman" w:eastAsia="Times New Roman" w:hAnsi="Times New Roman"/>
          <w:sz w:val="20"/>
          <w:szCs w:val="20"/>
          <w:lang w:val="en-GB"/>
        </w:rPr>
        <w:t>Aquae</w:t>
      </w:r>
      <w:proofErr w:type="spellEnd"/>
      <w:r w:rsidRPr="007F6CE0">
        <w:rPr>
          <w:rFonts w:ascii="Times New Roman" w:eastAsia="Times New Roman" w:hAnsi="Times New Roman"/>
          <w:sz w:val="20"/>
          <w:szCs w:val="20"/>
          <w:lang w:val="en-GB"/>
        </w:rPr>
        <w:t xml:space="preserve"> </w:t>
      </w:r>
      <w:proofErr w:type="spellStart"/>
      <w:r w:rsidRPr="007F6CE0">
        <w:rPr>
          <w:rFonts w:ascii="Times New Roman" w:eastAsia="Times New Roman" w:hAnsi="Times New Roman"/>
          <w:sz w:val="20"/>
          <w:szCs w:val="20"/>
          <w:lang w:val="en-GB"/>
        </w:rPr>
        <w:t>Sulis</w:t>
      </w:r>
      <w:proofErr w:type="spellEnd"/>
      <w:r w:rsidRPr="007F6CE0">
        <w:rPr>
          <w:rFonts w:ascii="Times New Roman" w:eastAsia="Times New Roman" w:hAnsi="Times New Roman"/>
          <w:sz w:val="20"/>
          <w:szCs w:val="20"/>
          <w:lang w:val="en-GB"/>
        </w:rPr>
        <w:t xml:space="preserve"> Minerva”</w:t>
      </w:r>
    </w:p>
    <w:p w:rsidR="007F6CE0" w:rsidRPr="007F6CE0" w:rsidRDefault="007F6CE0" w:rsidP="007F6CE0">
      <w:pPr>
        <w:widowControl w:val="0"/>
        <w:numPr>
          <w:ilvl w:val="0"/>
          <w:numId w:val="5"/>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“Bath”</w:t>
      </w:r>
    </w:p>
    <w:p w:rsidR="007F6CE0" w:rsidRPr="007F6CE0" w:rsidRDefault="007F6CE0" w:rsidP="007F6CE0">
      <w:pPr>
        <w:widowControl w:val="0"/>
        <w:numPr>
          <w:ilvl w:val="0"/>
          <w:numId w:val="5"/>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“Cambridge”</w:t>
      </w:r>
    </w:p>
    <w:p w:rsidR="007F6CE0" w:rsidRPr="007F6CE0" w:rsidRDefault="007F6CE0" w:rsidP="007F6CE0">
      <w:pPr>
        <w:widowControl w:val="0"/>
        <w:numPr>
          <w:ilvl w:val="0"/>
          <w:numId w:val="5"/>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“the Other Place”</w:t>
      </w:r>
    </w:p>
    <w:p w:rsidR="007F6CE0" w:rsidRPr="007F6CE0" w:rsidRDefault="007F6CE0" w:rsidP="007F6CE0">
      <w:pPr>
        <w:widowControl w:val="0"/>
        <w:numPr>
          <w:ilvl w:val="0"/>
          <w:numId w:val="5"/>
        </w:numPr>
        <w:autoSpaceDE w:val="0"/>
        <w:autoSpaceDN w:val="0"/>
        <w:spacing w:after="0" w:line="240" w:lineRule="auto"/>
        <w:jc w:val="both"/>
        <w:rPr>
          <w:rFonts w:ascii="Times New Roman" w:eastAsia="Times New Roman" w:hAnsi="Times New Roman"/>
          <w:sz w:val="20"/>
          <w:szCs w:val="20"/>
          <w:lang w:val="en-GB"/>
        </w:rPr>
      </w:pPr>
      <w:r w:rsidRPr="007F6CE0">
        <w:rPr>
          <w:rFonts w:ascii="Times New Roman" w:eastAsia="Times New Roman" w:hAnsi="Times New Roman"/>
          <w:sz w:val="20"/>
          <w:szCs w:val="20"/>
          <w:lang w:val="en-GB"/>
        </w:rPr>
        <w:t>“the City”</w:t>
      </w:r>
    </w:p>
    <w:p w:rsidR="00C93284" w:rsidRPr="00C93284" w:rsidRDefault="00C93284" w:rsidP="00C93284">
      <w:pPr>
        <w:keepNext/>
        <w:widowControl w:val="0"/>
        <w:autoSpaceDE w:val="0"/>
        <w:autoSpaceDN w:val="0"/>
        <w:spacing w:before="240" w:after="60" w:line="240" w:lineRule="auto"/>
        <w:outlineLvl w:val="2"/>
        <w:rPr>
          <w:rFonts w:ascii="Arial" w:eastAsia="Times New Roman" w:hAnsi="Arial" w:cs="Arial"/>
          <w:b/>
          <w:bCs/>
          <w:sz w:val="20"/>
          <w:szCs w:val="20"/>
          <w:lang w:val="en-GB"/>
        </w:rPr>
      </w:pPr>
      <w:bookmarkStart w:id="46" w:name="_Toc460308507"/>
      <w:bookmarkStart w:id="47" w:name="_Toc25402959"/>
      <w:bookmarkStart w:id="48" w:name="_Toc40519345"/>
      <w:bookmarkStart w:id="49" w:name="_Toc40584336"/>
      <w:bookmarkStart w:id="50" w:name="_Toc40597349"/>
      <w:bookmarkStart w:id="51" w:name="_Toc410064115"/>
      <w:bookmarkStart w:id="52" w:name="_Toc354578409"/>
      <w:r w:rsidRPr="00C93284">
        <w:rPr>
          <w:rFonts w:ascii="Arial" w:eastAsia="Times New Roman" w:hAnsi="Arial" w:cs="Arial"/>
          <w:b/>
          <w:bCs/>
          <w:sz w:val="20"/>
          <w:szCs w:val="24"/>
          <w:lang w:val="en-GB"/>
        </w:rPr>
        <w:lastRenderedPageBreak/>
        <w:t>E47 Spatial Coordinates</w:t>
      </w:r>
      <w:bookmarkEnd w:id="46"/>
      <w:bookmarkEnd w:id="47"/>
      <w:bookmarkEnd w:id="48"/>
      <w:bookmarkEnd w:id="49"/>
      <w:bookmarkEnd w:id="50"/>
      <w:bookmarkEnd w:id="51"/>
    </w:p>
    <w:p w:rsidR="00C93284" w:rsidRPr="00C93284" w:rsidRDefault="00C93284" w:rsidP="00C93284">
      <w:pPr>
        <w:widowControl w:val="0"/>
        <w:autoSpaceDE w:val="0"/>
        <w:autoSpaceDN w:val="0"/>
        <w:spacing w:after="0" w:line="240" w:lineRule="auto"/>
        <w:rPr>
          <w:rFonts w:ascii="Times New Roman" w:eastAsia="Times New Roman" w:hAnsi="Times New Roman"/>
          <w:sz w:val="20"/>
          <w:szCs w:val="24"/>
          <w:lang w:val="en-GB"/>
        </w:rPr>
      </w:pPr>
      <w:r w:rsidRPr="00C93284">
        <w:rPr>
          <w:rFonts w:ascii="Times New Roman" w:eastAsia="Times New Roman" w:hAnsi="Times New Roman"/>
          <w:sz w:val="20"/>
          <w:szCs w:val="24"/>
          <w:lang w:val="en-GB"/>
        </w:rPr>
        <w:t xml:space="preserve">Subclass of:   </w:t>
      </w:r>
      <w:r w:rsidRPr="00C93284">
        <w:rPr>
          <w:rFonts w:ascii="Times New Roman" w:eastAsia="Times New Roman" w:hAnsi="Times New Roman"/>
          <w:sz w:val="20"/>
          <w:szCs w:val="24"/>
          <w:lang w:val="en-GB"/>
        </w:rPr>
        <w:tab/>
      </w:r>
      <w:hyperlink w:anchor="_E44_Place_Appellation" w:history="1">
        <w:r w:rsidRPr="00C93284">
          <w:rPr>
            <w:rFonts w:ascii="Times New Roman" w:eastAsia="Times New Roman" w:hAnsi="Times New Roman"/>
            <w:color w:val="0000FF"/>
            <w:sz w:val="20"/>
            <w:u w:val="single"/>
            <w:lang w:val="en-GB"/>
          </w:rPr>
          <w:t>E44</w:t>
        </w:r>
      </w:hyperlink>
      <w:r w:rsidRPr="00C93284">
        <w:rPr>
          <w:rFonts w:ascii="Times New Roman" w:eastAsia="Times New Roman" w:hAnsi="Times New Roman"/>
          <w:sz w:val="20"/>
          <w:szCs w:val="24"/>
          <w:lang w:val="en-GB"/>
        </w:rPr>
        <w:t xml:space="preserve"> Place Appellation</w:t>
      </w:r>
    </w:p>
    <w:p w:rsidR="00C93284" w:rsidRPr="00C93284" w:rsidRDefault="00C93284" w:rsidP="00C93284">
      <w:pPr>
        <w:autoSpaceDE w:val="0"/>
        <w:autoSpaceDN w:val="0"/>
        <w:spacing w:after="0" w:line="240" w:lineRule="auto"/>
        <w:ind w:left="1440" w:hanging="1440"/>
        <w:rPr>
          <w:rFonts w:ascii="Times New Roman" w:eastAsia="Times New Roman" w:hAnsi="Times New Roman"/>
          <w:sz w:val="20"/>
          <w:szCs w:val="20"/>
          <w:lang w:val="en-GB"/>
        </w:rPr>
      </w:pPr>
    </w:p>
    <w:p w:rsidR="00C93284" w:rsidRPr="00C93284" w:rsidRDefault="00C93284" w:rsidP="00C93284">
      <w:pPr>
        <w:autoSpaceDE w:val="0"/>
        <w:autoSpaceDN w:val="0"/>
        <w:spacing w:after="0" w:line="240" w:lineRule="auto"/>
        <w:ind w:left="1440" w:hanging="1440"/>
        <w:jc w:val="both"/>
        <w:rPr>
          <w:rFonts w:ascii="Times New Roman" w:eastAsia="Times New Roman" w:hAnsi="Times New Roman"/>
          <w:sz w:val="20"/>
          <w:szCs w:val="20"/>
          <w:lang w:val="en-GB"/>
        </w:rPr>
      </w:pPr>
      <w:r w:rsidRPr="00C93284">
        <w:rPr>
          <w:rFonts w:ascii="Times New Roman" w:eastAsia="Times New Roman" w:hAnsi="Times New Roman"/>
          <w:sz w:val="20"/>
          <w:szCs w:val="20"/>
          <w:lang w:val="en-GB"/>
        </w:rPr>
        <w:t>Scope Note:</w:t>
      </w:r>
      <w:r w:rsidRPr="00C93284">
        <w:rPr>
          <w:rFonts w:ascii="Times New Roman" w:eastAsia="Times New Roman" w:hAnsi="Times New Roman"/>
          <w:sz w:val="20"/>
          <w:szCs w:val="20"/>
          <w:lang w:val="en-GB"/>
        </w:rPr>
        <w:tab/>
        <w:t xml:space="preserve">This class comprises the textual or numeric information required to locate specific instances of E53 Place within schemes of spatial identification. </w:t>
      </w:r>
    </w:p>
    <w:p w:rsidR="00C93284" w:rsidRPr="00C93284" w:rsidRDefault="00C93284" w:rsidP="00C93284">
      <w:pPr>
        <w:autoSpaceDE w:val="0"/>
        <w:autoSpaceDN w:val="0"/>
        <w:spacing w:after="0" w:line="240" w:lineRule="auto"/>
        <w:ind w:left="1440" w:hanging="1440"/>
        <w:jc w:val="both"/>
        <w:rPr>
          <w:rFonts w:ascii="Times New Roman" w:eastAsia="Times New Roman" w:hAnsi="Times New Roman"/>
          <w:sz w:val="20"/>
          <w:szCs w:val="20"/>
          <w:lang w:val="en-GB"/>
        </w:rPr>
      </w:pPr>
    </w:p>
    <w:p w:rsidR="00C93284" w:rsidRPr="00C93284" w:rsidRDefault="00C93284" w:rsidP="00C93284">
      <w:pPr>
        <w:autoSpaceDE w:val="0"/>
        <w:autoSpaceDN w:val="0"/>
        <w:spacing w:after="0" w:line="240" w:lineRule="auto"/>
        <w:ind w:left="1440" w:hanging="22"/>
        <w:jc w:val="both"/>
        <w:rPr>
          <w:rFonts w:ascii="Times New Roman" w:eastAsia="Times New Roman" w:hAnsi="Times New Roman"/>
          <w:sz w:val="20"/>
          <w:szCs w:val="20"/>
          <w:lang w:val="en-GB"/>
        </w:rPr>
      </w:pPr>
      <w:r w:rsidRPr="00C93284">
        <w:rPr>
          <w:rFonts w:ascii="Times New Roman" w:eastAsia="Times New Roman" w:hAnsi="Times New Roman"/>
          <w:sz w:val="20"/>
          <w:szCs w:val="20"/>
          <w:lang w:val="en-GB"/>
        </w:rPr>
        <w:t>Coordinates are a specific form of E44 Place Appellation, that is, a means of referring to a particular E53 Place. Coordinates are not restricted to longitude, latitude and altitude. Any regular system of reference that maps onto an E19 Physical Object can be used to generate coordinates.</w:t>
      </w:r>
    </w:p>
    <w:p w:rsidR="00C93284" w:rsidRPr="00C93284" w:rsidRDefault="00C93284" w:rsidP="00C93284">
      <w:pPr>
        <w:autoSpaceDE w:val="0"/>
        <w:autoSpaceDN w:val="0"/>
        <w:spacing w:after="0" w:line="240" w:lineRule="auto"/>
        <w:jc w:val="both"/>
        <w:rPr>
          <w:rFonts w:ascii="Times New Roman" w:eastAsia="Times New Roman" w:hAnsi="Times New Roman"/>
          <w:sz w:val="20"/>
          <w:szCs w:val="20"/>
          <w:lang w:val="en-GB"/>
        </w:rPr>
      </w:pPr>
      <w:r w:rsidRPr="00C93284">
        <w:rPr>
          <w:rFonts w:ascii="Times New Roman" w:eastAsia="Times New Roman" w:hAnsi="Times New Roman"/>
          <w:sz w:val="20"/>
          <w:szCs w:val="20"/>
          <w:lang w:val="en-GB"/>
        </w:rPr>
        <w:t xml:space="preserve">Examples: </w:t>
      </w:r>
      <w:r w:rsidRPr="00C93284">
        <w:rPr>
          <w:rFonts w:ascii="Times New Roman" w:eastAsia="Times New Roman" w:hAnsi="Times New Roman"/>
          <w:sz w:val="20"/>
          <w:szCs w:val="20"/>
          <w:lang w:val="en-GB"/>
        </w:rPr>
        <w:tab/>
      </w:r>
    </w:p>
    <w:p w:rsidR="00C93284" w:rsidRPr="00C93284" w:rsidRDefault="00C93284" w:rsidP="00C93284">
      <w:pPr>
        <w:widowControl w:val="0"/>
        <w:numPr>
          <w:ilvl w:val="0"/>
          <w:numId w:val="9"/>
        </w:numPr>
        <w:autoSpaceDE w:val="0"/>
        <w:autoSpaceDN w:val="0"/>
        <w:spacing w:after="0" w:line="240" w:lineRule="auto"/>
        <w:jc w:val="both"/>
        <w:rPr>
          <w:rFonts w:ascii="Times New Roman" w:eastAsia="Times New Roman" w:hAnsi="Times New Roman"/>
          <w:sz w:val="20"/>
          <w:szCs w:val="20"/>
          <w:lang w:val="en-GB"/>
        </w:rPr>
      </w:pPr>
      <w:r w:rsidRPr="00C93284">
        <w:rPr>
          <w:rFonts w:ascii="Times New Roman" w:eastAsia="Times New Roman" w:hAnsi="Times New Roman"/>
          <w:sz w:val="20"/>
          <w:szCs w:val="20"/>
          <w:lang w:val="en-GB"/>
        </w:rPr>
        <w:t>“6°5’29”N 45°12’13”W”</w:t>
      </w:r>
    </w:p>
    <w:p w:rsidR="00C93284" w:rsidRPr="00C93284" w:rsidRDefault="00C93284" w:rsidP="00C93284">
      <w:pPr>
        <w:widowControl w:val="0"/>
        <w:numPr>
          <w:ilvl w:val="0"/>
          <w:numId w:val="9"/>
        </w:numPr>
        <w:autoSpaceDE w:val="0"/>
        <w:autoSpaceDN w:val="0"/>
        <w:spacing w:after="0" w:line="240" w:lineRule="auto"/>
        <w:rPr>
          <w:rFonts w:ascii="Times New Roman" w:eastAsia="Times New Roman" w:hAnsi="Times New Roman"/>
          <w:sz w:val="20"/>
          <w:szCs w:val="20"/>
          <w:lang w:val="en-GB"/>
        </w:rPr>
      </w:pPr>
      <w:r w:rsidRPr="00C93284">
        <w:rPr>
          <w:rFonts w:ascii="Times New Roman" w:eastAsia="Times New Roman" w:hAnsi="Times New Roman"/>
          <w:sz w:val="20"/>
          <w:szCs w:val="20"/>
          <w:lang w:val="en-GB"/>
        </w:rPr>
        <w:t>“Black queen’s bishop 4” [chess coordinate]</w:t>
      </w:r>
    </w:p>
    <w:p w:rsidR="007B45D8" w:rsidRPr="007B45D8" w:rsidRDefault="007B45D8" w:rsidP="007B45D8">
      <w:pPr>
        <w:keepNext/>
        <w:widowControl w:val="0"/>
        <w:autoSpaceDE w:val="0"/>
        <w:autoSpaceDN w:val="0"/>
        <w:spacing w:before="240" w:after="60" w:line="240" w:lineRule="auto"/>
        <w:jc w:val="both"/>
        <w:outlineLvl w:val="2"/>
        <w:rPr>
          <w:rFonts w:ascii="Arial" w:eastAsia="Times New Roman" w:hAnsi="Arial" w:cs="Arial"/>
          <w:sz w:val="20"/>
          <w:szCs w:val="20"/>
          <w:lang w:val="en-GB"/>
        </w:rPr>
      </w:pPr>
      <w:bookmarkStart w:id="53" w:name="_Toc25403089"/>
      <w:bookmarkStart w:id="54" w:name="_Toc40519477"/>
      <w:bookmarkStart w:id="55" w:name="_Toc40584468"/>
      <w:bookmarkStart w:id="56" w:name="_Toc40597480"/>
      <w:bookmarkStart w:id="57" w:name="_Toc410064231"/>
      <w:r w:rsidRPr="007B45D8">
        <w:rPr>
          <w:rFonts w:ascii="Arial" w:eastAsia="Times New Roman" w:hAnsi="Arial" w:cs="Arial"/>
          <w:b/>
          <w:bCs/>
          <w:sz w:val="20"/>
          <w:szCs w:val="20"/>
          <w:lang w:val="en-GB"/>
        </w:rPr>
        <w:t>P81 ongoing throughout</w:t>
      </w:r>
      <w:bookmarkEnd w:id="53"/>
      <w:bookmarkEnd w:id="54"/>
      <w:bookmarkEnd w:id="55"/>
      <w:bookmarkEnd w:id="56"/>
      <w:bookmarkEnd w:id="57"/>
    </w:p>
    <w:p w:rsidR="007B45D8" w:rsidRPr="007B45D8" w:rsidRDefault="007B45D8" w:rsidP="007B45D8">
      <w:pPr>
        <w:autoSpaceDE w:val="0"/>
        <w:autoSpaceDN w:val="0"/>
        <w:spacing w:after="0" w:line="240" w:lineRule="auto"/>
        <w:rPr>
          <w:rFonts w:ascii="Times New Roman" w:eastAsia="Times New Roman" w:hAnsi="Times New Roman"/>
          <w:sz w:val="20"/>
          <w:szCs w:val="20"/>
          <w:lang w:val="en-GB"/>
        </w:rPr>
      </w:pPr>
    </w:p>
    <w:p w:rsidR="007B45D8" w:rsidRPr="007B45D8" w:rsidRDefault="007B45D8" w:rsidP="007B45D8">
      <w:pPr>
        <w:widowControl w:val="0"/>
        <w:autoSpaceDE w:val="0"/>
        <w:autoSpaceDN w:val="0"/>
        <w:spacing w:after="0" w:line="240" w:lineRule="auto"/>
        <w:rPr>
          <w:rFonts w:ascii="Times New Roman" w:eastAsia="Times New Roman" w:hAnsi="Times New Roman"/>
          <w:sz w:val="20"/>
          <w:szCs w:val="24"/>
          <w:lang w:val="en-GB"/>
        </w:rPr>
      </w:pPr>
      <w:r w:rsidRPr="007B45D8">
        <w:rPr>
          <w:rFonts w:ascii="Times New Roman" w:eastAsia="Times New Roman" w:hAnsi="Times New Roman"/>
          <w:sz w:val="20"/>
          <w:szCs w:val="24"/>
          <w:lang w:val="en-GB"/>
        </w:rPr>
        <w:t>Domain:</w:t>
      </w:r>
      <w:r w:rsidRPr="007B45D8">
        <w:rPr>
          <w:rFonts w:ascii="Times New Roman" w:eastAsia="Times New Roman" w:hAnsi="Times New Roman"/>
          <w:sz w:val="20"/>
          <w:szCs w:val="24"/>
          <w:lang w:val="en-GB"/>
        </w:rPr>
        <w:tab/>
      </w:r>
      <w:r w:rsidRPr="007B45D8">
        <w:rPr>
          <w:rFonts w:ascii="Times New Roman" w:eastAsia="Times New Roman" w:hAnsi="Times New Roman"/>
          <w:sz w:val="20"/>
          <w:szCs w:val="24"/>
          <w:lang w:val="en-GB"/>
        </w:rPr>
        <w:tab/>
      </w:r>
      <w:hyperlink w:anchor="_E52_Time-Span" w:history="1">
        <w:r w:rsidRPr="007B45D8">
          <w:rPr>
            <w:rFonts w:ascii="Times New Roman" w:eastAsia="Times New Roman" w:hAnsi="Times New Roman"/>
            <w:color w:val="0000FF"/>
            <w:sz w:val="20"/>
            <w:szCs w:val="24"/>
            <w:u w:val="single"/>
            <w:lang w:val="en-GB"/>
          </w:rPr>
          <w:t>E52</w:t>
        </w:r>
      </w:hyperlink>
      <w:r w:rsidRPr="007B45D8">
        <w:rPr>
          <w:rFonts w:ascii="Times New Roman" w:eastAsia="Times New Roman" w:hAnsi="Times New Roman"/>
          <w:sz w:val="20"/>
          <w:szCs w:val="24"/>
          <w:lang w:val="en-GB"/>
        </w:rPr>
        <w:t xml:space="preserve"> Time-Span</w:t>
      </w:r>
    </w:p>
    <w:p w:rsidR="007B45D8" w:rsidRPr="007B45D8" w:rsidRDefault="007B45D8" w:rsidP="007B45D8">
      <w:pPr>
        <w:autoSpaceDE w:val="0"/>
        <w:autoSpaceDN w:val="0"/>
        <w:spacing w:after="0" w:line="240" w:lineRule="auto"/>
        <w:jc w:val="both"/>
        <w:rPr>
          <w:rFonts w:ascii="Times New Roman" w:eastAsia="Times New Roman" w:hAnsi="Times New Roman"/>
          <w:sz w:val="20"/>
          <w:szCs w:val="20"/>
          <w:lang w:val="en-GB"/>
        </w:rPr>
      </w:pPr>
      <w:r w:rsidRPr="007B45D8">
        <w:rPr>
          <w:rFonts w:ascii="Times New Roman" w:eastAsia="Times New Roman" w:hAnsi="Times New Roman"/>
          <w:sz w:val="20"/>
          <w:szCs w:val="20"/>
          <w:lang w:val="en-GB"/>
        </w:rPr>
        <w:t>Range:</w:t>
      </w:r>
      <w:r w:rsidRPr="007B45D8">
        <w:rPr>
          <w:rFonts w:ascii="Times New Roman" w:eastAsia="Times New Roman" w:hAnsi="Times New Roman"/>
          <w:sz w:val="20"/>
          <w:szCs w:val="20"/>
          <w:lang w:val="en-GB"/>
        </w:rPr>
        <w:tab/>
      </w:r>
      <w:r w:rsidRPr="007B45D8">
        <w:rPr>
          <w:rFonts w:ascii="Times New Roman" w:eastAsia="Times New Roman" w:hAnsi="Times New Roman"/>
          <w:sz w:val="20"/>
          <w:szCs w:val="20"/>
          <w:lang w:val="en-GB"/>
        </w:rPr>
        <w:tab/>
      </w:r>
      <w:hyperlink w:anchor="_E61_Time_Primitive" w:history="1">
        <w:r w:rsidRPr="007B45D8">
          <w:rPr>
            <w:rFonts w:ascii="Times New Roman" w:eastAsia="Times New Roman" w:hAnsi="Times New Roman"/>
            <w:color w:val="0000FF"/>
            <w:sz w:val="20"/>
            <w:szCs w:val="20"/>
            <w:u w:val="single"/>
            <w:lang w:val="en-GB"/>
          </w:rPr>
          <w:t>E61</w:t>
        </w:r>
      </w:hyperlink>
      <w:r w:rsidRPr="007B45D8">
        <w:rPr>
          <w:rFonts w:ascii="Times New Roman" w:eastAsia="Times New Roman" w:hAnsi="Times New Roman"/>
          <w:sz w:val="20"/>
          <w:szCs w:val="20"/>
          <w:lang w:val="en-GB"/>
        </w:rPr>
        <w:t xml:space="preserve"> Time Primitive</w:t>
      </w:r>
    </w:p>
    <w:p w:rsidR="007B45D8" w:rsidRPr="007B45D8" w:rsidRDefault="007B45D8" w:rsidP="007B45D8">
      <w:pPr>
        <w:widowControl w:val="0"/>
        <w:autoSpaceDE w:val="0"/>
        <w:autoSpaceDN w:val="0"/>
        <w:spacing w:after="0" w:line="240" w:lineRule="auto"/>
        <w:ind w:left="1418" w:hanging="1418"/>
        <w:rPr>
          <w:rFonts w:ascii="Times New Roman" w:eastAsia="Times New Roman" w:hAnsi="Times New Roman"/>
          <w:color w:val="000000"/>
          <w:sz w:val="20"/>
          <w:szCs w:val="20"/>
          <w:lang w:val="en-GB"/>
        </w:rPr>
      </w:pPr>
      <w:r w:rsidRPr="007B45D8">
        <w:rPr>
          <w:rFonts w:ascii="Times New Roman" w:eastAsia="Times New Roman" w:hAnsi="Times New Roman"/>
          <w:sz w:val="20"/>
          <w:szCs w:val="20"/>
          <w:lang w:val="en-GB"/>
        </w:rPr>
        <w:t>Quantification:</w:t>
      </w:r>
      <w:r w:rsidRPr="007B45D8">
        <w:rPr>
          <w:rFonts w:ascii="Times New Roman" w:eastAsia="Times New Roman" w:hAnsi="Times New Roman"/>
          <w:sz w:val="20"/>
          <w:szCs w:val="20"/>
          <w:lang w:val="en-GB"/>
        </w:rPr>
        <w:tab/>
      </w:r>
      <w:r w:rsidRPr="007B45D8">
        <w:rPr>
          <w:rFonts w:ascii="Times New Roman" w:eastAsia="Times New Roman" w:hAnsi="Times New Roman"/>
          <w:sz w:val="20"/>
          <w:szCs w:val="20"/>
          <w:lang w:val="en-GB"/>
        </w:rPr>
        <w:tab/>
      </w:r>
      <w:r w:rsidRPr="007B45D8">
        <w:rPr>
          <w:rFonts w:ascii="Times New Roman" w:eastAsia="Times New Roman" w:hAnsi="Times New Roman"/>
          <w:color w:val="000000"/>
          <w:sz w:val="20"/>
          <w:szCs w:val="20"/>
          <w:lang w:val="en-GB"/>
        </w:rPr>
        <w:t>many to one, necessary (1</w:t>
      </w:r>
      <w:proofErr w:type="gramStart"/>
      <w:r w:rsidRPr="007B45D8">
        <w:rPr>
          <w:rFonts w:ascii="Times New Roman" w:eastAsia="Times New Roman" w:hAnsi="Times New Roman"/>
          <w:color w:val="000000"/>
          <w:sz w:val="20"/>
          <w:szCs w:val="20"/>
          <w:lang w:val="en-GB"/>
        </w:rPr>
        <w:t>,1:0,n</w:t>
      </w:r>
      <w:proofErr w:type="gramEnd"/>
      <w:r w:rsidRPr="007B45D8">
        <w:rPr>
          <w:rFonts w:ascii="Times New Roman" w:eastAsia="Times New Roman" w:hAnsi="Times New Roman"/>
          <w:color w:val="000000"/>
          <w:sz w:val="20"/>
          <w:szCs w:val="20"/>
          <w:lang w:val="en-GB"/>
        </w:rPr>
        <w:t>)</w:t>
      </w:r>
    </w:p>
    <w:p w:rsidR="007B45D8" w:rsidRPr="007B45D8" w:rsidRDefault="007B45D8" w:rsidP="007B45D8">
      <w:pPr>
        <w:widowControl w:val="0"/>
        <w:autoSpaceDE w:val="0"/>
        <w:autoSpaceDN w:val="0"/>
        <w:spacing w:after="0" w:line="240" w:lineRule="auto"/>
        <w:ind w:left="1418" w:hanging="1418"/>
        <w:rPr>
          <w:rFonts w:ascii="Times New Roman" w:eastAsia="Times New Roman" w:hAnsi="Times New Roman"/>
          <w:sz w:val="20"/>
          <w:szCs w:val="20"/>
          <w:lang w:val="en-GB"/>
        </w:rPr>
      </w:pPr>
    </w:p>
    <w:p w:rsidR="007B45D8" w:rsidRPr="007B45D8" w:rsidRDefault="007B45D8" w:rsidP="007B45D8">
      <w:pPr>
        <w:widowControl w:val="0"/>
        <w:autoSpaceDE w:val="0"/>
        <w:autoSpaceDN w:val="0"/>
        <w:spacing w:after="0" w:line="240" w:lineRule="auto"/>
        <w:jc w:val="both"/>
        <w:rPr>
          <w:rFonts w:ascii="Times New Roman" w:eastAsia="Times New Roman" w:hAnsi="Times New Roman"/>
          <w:color w:val="000000"/>
          <w:sz w:val="20"/>
          <w:szCs w:val="20"/>
          <w:lang w:val="en-GB"/>
        </w:rPr>
      </w:pPr>
      <w:r w:rsidRPr="007B45D8">
        <w:rPr>
          <w:rFonts w:ascii="Times New Roman" w:eastAsia="Times New Roman" w:hAnsi="Times New Roman"/>
          <w:sz w:val="20"/>
          <w:szCs w:val="20"/>
          <w:lang w:val="en-GB"/>
        </w:rPr>
        <w:t>Scope note:</w:t>
      </w:r>
      <w:r w:rsidRPr="007B45D8">
        <w:rPr>
          <w:rFonts w:ascii="Times New Roman" w:eastAsia="Times New Roman" w:hAnsi="Times New Roman"/>
          <w:sz w:val="20"/>
          <w:szCs w:val="20"/>
          <w:lang w:val="en-GB"/>
        </w:rPr>
        <w:tab/>
      </w:r>
      <w:r w:rsidRPr="007B45D8">
        <w:rPr>
          <w:rFonts w:ascii="Times New Roman" w:eastAsia="Times New Roman" w:hAnsi="Times New Roman"/>
          <w:color w:val="000000"/>
          <w:sz w:val="20"/>
          <w:szCs w:val="20"/>
          <w:lang w:val="en-GB"/>
        </w:rPr>
        <w:t>This property describes the minimum period of time covered by an E52 Time-Span.</w:t>
      </w:r>
    </w:p>
    <w:p w:rsidR="007B45D8" w:rsidRPr="007B45D8" w:rsidRDefault="007B45D8" w:rsidP="007B45D8">
      <w:pPr>
        <w:widowControl w:val="0"/>
        <w:autoSpaceDE w:val="0"/>
        <w:autoSpaceDN w:val="0"/>
        <w:spacing w:after="0" w:line="240" w:lineRule="auto"/>
        <w:jc w:val="both"/>
        <w:rPr>
          <w:rFonts w:ascii="Times New Roman" w:eastAsia="Times New Roman" w:hAnsi="Times New Roman"/>
          <w:color w:val="000000"/>
          <w:sz w:val="20"/>
          <w:szCs w:val="20"/>
          <w:lang w:val="en-GB"/>
        </w:rPr>
      </w:pPr>
    </w:p>
    <w:p w:rsidR="007B45D8" w:rsidRPr="007B45D8" w:rsidRDefault="007B45D8" w:rsidP="007B45D8">
      <w:pPr>
        <w:widowControl w:val="0"/>
        <w:autoSpaceDE w:val="0"/>
        <w:autoSpaceDN w:val="0"/>
        <w:spacing w:after="0" w:line="240" w:lineRule="auto"/>
        <w:ind w:left="1418"/>
        <w:jc w:val="both"/>
        <w:rPr>
          <w:rFonts w:ascii="Times New Roman" w:eastAsia="Times New Roman" w:hAnsi="Times New Roman"/>
          <w:sz w:val="20"/>
          <w:szCs w:val="20"/>
          <w:lang w:val="en-GB"/>
        </w:rPr>
      </w:pPr>
      <w:r w:rsidRPr="007B45D8">
        <w:rPr>
          <w:rFonts w:ascii="Times New Roman" w:eastAsia="Times New Roman" w:hAnsi="Times New Roman"/>
          <w:color w:val="000000"/>
          <w:sz w:val="20"/>
          <w:szCs w:val="20"/>
          <w:lang w:val="en-GB"/>
        </w:rPr>
        <w:t>Since Time-Spans may not have precisely known temporal extents, the CRM supports statements about the minimum and maximum temporal extents of Time-Spans. This property allows a Time-Span’s minimum temporal extent (i.e. its inner boundary) to be assigned an E61 Time Primitive value. Time Primitives are treated by the CRM as application or system specific date intervals, and are not further analysed.</w:t>
      </w:r>
    </w:p>
    <w:p w:rsidR="007B45D8" w:rsidRPr="007B45D8" w:rsidRDefault="007B45D8" w:rsidP="007B45D8">
      <w:pPr>
        <w:widowControl w:val="0"/>
        <w:autoSpaceDE w:val="0"/>
        <w:autoSpaceDN w:val="0"/>
        <w:spacing w:after="0" w:line="240" w:lineRule="auto"/>
        <w:ind w:left="1418" w:hanging="1418"/>
        <w:rPr>
          <w:rFonts w:ascii="Times New Roman" w:eastAsia="Times New Roman" w:hAnsi="Times New Roman"/>
          <w:sz w:val="20"/>
          <w:szCs w:val="20"/>
          <w:lang w:val="en-GB"/>
        </w:rPr>
      </w:pPr>
      <w:r w:rsidRPr="007B45D8">
        <w:rPr>
          <w:rFonts w:ascii="Times New Roman" w:eastAsia="Times New Roman" w:hAnsi="Times New Roman"/>
          <w:sz w:val="20"/>
          <w:szCs w:val="20"/>
          <w:lang w:val="en-GB"/>
        </w:rPr>
        <w:t>Examples:</w:t>
      </w:r>
      <w:r w:rsidRPr="007B45D8">
        <w:rPr>
          <w:rFonts w:ascii="Times New Roman" w:eastAsia="Times New Roman" w:hAnsi="Times New Roman"/>
          <w:sz w:val="20"/>
          <w:szCs w:val="20"/>
          <w:lang w:val="en-GB"/>
        </w:rPr>
        <w:tab/>
      </w:r>
    </w:p>
    <w:p w:rsidR="007B45D8" w:rsidRPr="007B45D8" w:rsidRDefault="007B45D8" w:rsidP="007B45D8">
      <w:pPr>
        <w:widowControl w:val="0"/>
        <w:numPr>
          <w:ilvl w:val="0"/>
          <w:numId w:val="12"/>
        </w:numPr>
        <w:autoSpaceDE w:val="0"/>
        <w:autoSpaceDN w:val="0"/>
        <w:spacing w:after="0" w:line="240" w:lineRule="auto"/>
        <w:rPr>
          <w:rFonts w:ascii="Times New Roman" w:eastAsia="Times New Roman" w:hAnsi="Times New Roman"/>
          <w:sz w:val="20"/>
          <w:szCs w:val="20"/>
          <w:lang w:val="en-GB"/>
        </w:rPr>
      </w:pPr>
      <w:r w:rsidRPr="007B45D8">
        <w:rPr>
          <w:rFonts w:ascii="Times New Roman" w:eastAsia="Times New Roman" w:hAnsi="Times New Roman"/>
          <w:color w:val="000000"/>
          <w:sz w:val="20"/>
          <w:szCs w:val="20"/>
          <w:lang w:val="en-GB"/>
        </w:rPr>
        <w:t>the time-span of the development of the CIDOC CRM (E52)</w:t>
      </w:r>
      <w:r w:rsidRPr="007B45D8">
        <w:rPr>
          <w:rFonts w:ascii="Times New Roman" w:eastAsia="Times New Roman" w:hAnsi="Times New Roman"/>
          <w:i/>
          <w:iCs/>
          <w:color w:val="000000"/>
          <w:sz w:val="20"/>
          <w:szCs w:val="20"/>
          <w:lang w:val="en-GB"/>
        </w:rPr>
        <w:t xml:space="preserve"> ongoing throughout </w:t>
      </w:r>
      <w:r w:rsidRPr="007B45D8">
        <w:rPr>
          <w:rFonts w:ascii="Times New Roman" w:eastAsia="Times New Roman" w:hAnsi="Times New Roman"/>
          <w:color w:val="000000"/>
          <w:sz w:val="20"/>
          <w:szCs w:val="20"/>
          <w:lang w:val="en-GB"/>
        </w:rPr>
        <w:t>1996-2002 (E61)</w:t>
      </w:r>
    </w:p>
    <w:p w:rsidR="007B45D8" w:rsidRPr="007B45D8" w:rsidRDefault="007B45D8" w:rsidP="007B45D8">
      <w:pPr>
        <w:keepNext/>
        <w:widowControl w:val="0"/>
        <w:autoSpaceDE w:val="0"/>
        <w:autoSpaceDN w:val="0"/>
        <w:spacing w:before="240" w:after="60" w:line="240" w:lineRule="auto"/>
        <w:outlineLvl w:val="2"/>
        <w:rPr>
          <w:rFonts w:ascii="Arial" w:eastAsia="Times New Roman" w:hAnsi="Arial" w:cs="Arial"/>
          <w:sz w:val="20"/>
          <w:szCs w:val="20"/>
          <w:lang w:val="en-GB"/>
        </w:rPr>
      </w:pPr>
      <w:bookmarkStart w:id="58" w:name="_P82_at_some_time_within"/>
      <w:bookmarkStart w:id="59" w:name="_Toc25403090"/>
      <w:bookmarkStart w:id="60" w:name="_Toc40519478"/>
      <w:bookmarkStart w:id="61" w:name="_Toc40584469"/>
      <w:bookmarkStart w:id="62" w:name="_Toc40597481"/>
      <w:bookmarkStart w:id="63" w:name="_Toc410064232"/>
      <w:bookmarkEnd w:id="58"/>
      <w:r w:rsidRPr="007B45D8">
        <w:rPr>
          <w:rFonts w:ascii="Arial" w:eastAsia="Times New Roman" w:hAnsi="Arial" w:cs="Arial"/>
          <w:b/>
          <w:bCs/>
          <w:sz w:val="20"/>
          <w:szCs w:val="20"/>
          <w:lang w:val="en-GB"/>
        </w:rPr>
        <w:t>P82 at some time within</w:t>
      </w:r>
      <w:bookmarkEnd w:id="59"/>
      <w:bookmarkEnd w:id="60"/>
      <w:bookmarkEnd w:id="61"/>
      <w:bookmarkEnd w:id="62"/>
      <w:bookmarkEnd w:id="63"/>
    </w:p>
    <w:p w:rsidR="007B45D8" w:rsidRPr="007B45D8" w:rsidRDefault="007B45D8" w:rsidP="007B45D8">
      <w:pPr>
        <w:autoSpaceDE w:val="0"/>
        <w:autoSpaceDN w:val="0"/>
        <w:spacing w:after="0" w:line="240" w:lineRule="auto"/>
        <w:rPr>
          <w:rFonts w:ascii="Times New Roman" w:eastAsia="Times New Roman" w:hAnsi="Times New Roman"/>
          <w:sz w:val="20"/>
          <w:szCs w:val="20"/>
          <w:lang w:val="en-GB"/>
        </w:rPr>
      </w:pPr>
    </w:p>
    <w:p w:rsidR="007B45D8" w:rsidRPr="007B45D8" w:rsidRDefault="007B45D8" w:rsidP="007B45D8">
      <w:pPr>
        <w:widowControl w:val="0"/>
        <w:autoSpaceDE w:val="0"/>
        <w:autoSpaceDN w:val="0"/>
        <w:spacing w:after="0" w:line="240" w:lineRule="auto"/>
        <w:rPr>
          <w:rFonts w:ascii="Times New Roman" w:eastAsia="Times New Roman" w:hAnsi="Times New Roman"/>
          <w:sz w:val="20"/>
          <w:szCs w:val="24"/>
          <w:lang w:val="en-GB"/>
        </w:rPr>
      </w:pPr>
      <w:r w:rsidRPr="007B45D8">
        <w:rPr>
          <w:rFonts w:ascii="Times New Roman" w:eastAsia="Times New Roman" w:hAnsi="Times New Roman"/>
          <w:sz w:val="20"/>
          <w:szCs w:val="24"/>
          <w:lang w:val="en-GB"/>
        </w:rPr>
        <w:t>Domain:</w:t>
      </w:r>
      <w:r w:rsidRPr="007B45D8">
        <w:rPr>
          <w:rFonts w:ascii="Times New Roman" w:eastAsia="Times New Roman" w:hAnsi="Times New Roman"/>
          <w:sz w:val="20"/>
          <w:szCs w:val="24"/>
          <w:lang w:val="en-GB"/>
        </w:rPr>
        <w:tab/>
      </w:r>
      <w:r w:rsidRPr="007B45D8">
        <w:rPr>
          <w:rFonts w:ascii="Times New Roman" w:eastAsia="Times New Roman" w:hAnsi="Times New Roman"/>
          <w:sz w:val="20"/>
          <w:szCs w:val="24"/>
          <w:lang w:val="en-GB"/>
        </w:rPr>
        <w:tab/>
      </w:r>
      <w:hyperlink w:anchor="_E52_Time-Span" w:history="1">
        <w:r w:rsidRPr="007B45D8">
          <w:rPr>
            <w:rFonts w:ascii="Times New Roman" w:eastAsia="Times New Roman" w:hAnsi="Times New Roman"/>
            <w:color w:val="0000FF"/>
            <w:sz w:val="20"/>
            <w:szCs w:val="24"/>
            <w:u w:val="single"/>
            <w:lang w:val="en-GB"/>
          </w:rPr>
          <w:t>E52</w:t>
        </w:r>
      </w:hyperlink>
      <w:r w:rsidRPr="007B45D8">
        <w:rPr>
          <w:rFonts w:ascii="Times New Roman" w:eastAsia="Times New Roman" w:hAnsi="Times New Roman"/>
          <w:sz w:val="20"/>
          <w:szCs w:val="24"/>
          <w:lang w:val="en-GB"/>
        </w:rPr>
        <w:t xml:space="preserve"> Time-Span</w:t>
      </w:r>
    </w:p>
    <w:p w:rsidR="007B45D8" w:rsidRPr="007B45D8" w:rsidRDefault="007B45D8" w:rsidP="007B45D8">
      <w:pPr>
        <w:autoSpaceDE w:val="0"/>
        <w:autoSpaceDN w:val="0"/>
        <w:spacing w:after="0" w:line="240" w:lineRule="auto"/>
        <w:jc w:val="both"/>
        <w:rPr>
          <w:rFonts w:ascii="Times New Roman" w:eastAsia="Times New Roman" w:hAnsi="Times New Roman"/>
          <w:sz w:val="20"/>
          <w:szCs w:val="20"/>
          <w:lang w:val="en-GB"/>
        </w:rPr>
      </w:pPr>
      <w:r w:rsidRPr="007B45D8">
        <w:rPr>
          <w:rFonts w:ascii="Times New Roman" w:eastAsia="Times New Roman" w:hAnsi="Times New Roman"/>
          <w:sz w:val="20"/>
          <w:szCs w:val="20"/>
          <w:lang w:val="en-GB"/>
        </w:rPr>
        <w:t>Range:</w:t>
      </w:r>
      <w:r w:rsidRPr="007B45D8">
        <w:rPr>
          <w:rFonts w:ascii="Times New Roman" w:eastAsia="Times New Roman" w:hAnsi="Times New Roman"/>
          <w:sz w:val="20"/>
          <w:szCs w:val="20"/>
          <w:lang w:val="en-GB"/>
        </w:rPr>
        <w:tab/>
      </w:r>
      <w:r w:rsidRPr="007B45D8">
        <w:rPr>
          <w:rFonts w:ascii="Times New Roman" w:eastAsia="Times New Roman" w:hAnsi="Times New Roman"/>
          <w:sz w:val="20"/>
          <w:szCs w:val="20"/>
          <w:lang w:val="en-GB"/>
        </w:rPr>
        <w:tab/>
      </w:r>
      <w:hyperlink w:anchor="_E61_Time_Primitive" w:history="1">
        <w:r w:rsidRPr="007B45D8">
          <w:rPr>
            <w:rFonts w:ascii="Times New Roman" w:eastAsia="Times New Roman" w:hAnsi="Times New Roman"/>
            <w:color w:val="0000FF"/>
            <w:sz w:val="20"/>
            <w:szCs w:val="20"/>
            <w:u w:val="single"/>
            <w:lang w:val="en-GB"/>
          </w:rPr>
          <w:t>E61</w:t>
        </w:r>
      </w:hyperlink>
      <w:r w:rsidRPr="007B45D8">
        <w:rPr>
          <w:rFonts w:ascii="Times New Roman" w:eastAsia="Times New Roman" w:hAnsi="Times New Roman"/>
          <w:sz w:val="20"/>
          <w:szCs w:val="20"/>
          <w:lang w:val="en-GB"/>
        </w:rPr>
        <w:t xml:space="preserve"> Time Primitive</w:t>
      </w:r>
    </w:p>
    <w:p w:rsidR="007B45D8" w:rsidRPr="007B45D8" w:rsidRDefault="007B45D8" w:rsidP="007B45D8">
      <w:pPr>
        <w:widowControl w:val="0"/>
        <w:autoSpaceDE w:val="0"/>
        <w:autoSpaceDN w:val="0"/>
        <w:spacing w:after="0" w:line="240" w:lineRule="auto"/>
        <w:ind w:left="1418" w:hanging="1418"/>
        <w:rPr>
          <w:rFonts w:ascii="Times New Roman" w:eastAsia="Times New Roman" w:hAnsi="Times New Roman"/>
          <w:sz w:val="20"/>
          <w:szCs w:val="20"/>
          <w:lang w:val="en-GB"/>
        </w:rPr>
      </w:pPr>
      <w:r w:rsidRPr="007B45D8">
        <w:rPr>
          <w:rFonts w:ascii="Times New Roman" w:eastAsia="Times New Roman" w:hAnsi="Times New Roman"/>
          <w:sz w:val="20"/>
          <w:szCs w:val="20"/>
          <w:lang w:val="en-GB"/>
        </w:rPr>
        <w:t>Quantification:</w:t>
      </w:r>
      <w:r w:rsidRPr="007B45D8">
        <w:rPr>
          <w:rFonts w:ascii="Times New Roman" w:eastAsia="Times New Roman" w:hAnsi="Times New Roman"/>
          <w:sz w:val="20"/>
          <w:szCs w:val="20"/>
          <w:lang w:val="en-GB"/>
        </w:rPr>
        <w:tab/>
      </w:r>
      <w:r w:rsidRPr="007B45D8">
        <w:rPr>
          <w:rFonts w:ascii="Times New Roman" w:eastAsia="Times New Roman" w:hAnsi="Times New Roman"/>
          <w:sz w:val="20"/>
          <w:szCs w:val="20"/>
          <w:lang w:val="en-GB"/>
        </w:rPr>
        <w:tab/>
      </w:r>
      <w:r w:rsidRPr="007B45D8">
        <w:rPr>
          <w:rFonts w:ascii="Times New Roman" w:eastAsia="Times New Roman" w:hAnsi="Times New Roman"/>
          <w:color w:val="000000"/>
          <w:sz w:val="20"/>
          <w:szCs w:val="20"/>
          <w:lang w:val="en-GB"/>
        </w:rPr>
        <w:t>many to one, necessary (1</w:t>
      </w:r>
      <w:proofErr w:type="gramStart"/>
      <w:r w:rsidRPr="007B45D8">
        <w:rPr>
          <w:rFonts w:ascii="Times New Roman" w:eastAsia="Times New Roman" w:hAnsi="Times New Roman"/>
          <w:color w:val="000000"/>
          <w:sz w:val="20"/>
          <w:szCs w:val="20"/>
          <w:lang w:val="en-GB"/>
        </w:rPr>
        <w:t>,1:0,n</w:t>
      </w:r>
      <w:proofErr w:type="gramEnd"/>
      <w:r w:rsidRPr="007B45D8">
        <w:rPr>
          <w:rFonts w:ascii="Times New Roman" w:eastAsia="Times New Roman" w:hAnsi="Times New Roman"/>
          <w:color w:val="000000"/>
          <w:sz w:val="20"/>
          <w:szCs w:val="20"/>
          <w:lang w:val="en-GB"/>
        </w:rPr>
        <w:t>)</w:t>
      </w:r>
    </w:p>
    <w:p w:rsidR="007B45D8" w:rsidRPr="007B45D8" w:rsidRDefault="007B45D8" w:rsidP="007B45D8">
      <w:pPr>
        <w:widowControl w:val="0"/>
        <w:autoSpaceDE w:val="0"/>
        <w:autoSpaceDN w:val="0"/>
        <w:spacing w:after="0" w:line="240" w:lineRule="auto"/>
        <w:rPr>
          <w:rFonts w:ascii="Times New Roman" w:eastAsia="Times New Roman" w:hAnsi="Times New Roman"/>
          <w:sz w:val="20"/>
          <w:szCs w:val="20"/>
          <w:lang w:val="en-GB"/>
        </w:rPr>
      </w:pPr>
    </w:p>
    <w:p w:rsidR="007B45D8" w:rsidRPr="007B45D8" w:rsidRDefault="007B45D8" w:rsidP="007B45D8">
      <w:pPr>
        <w:widowControl w:val="0"/>
        <w:autoSpaceDE w:val="0"/>
        <w:autoSpaceDN w:val="0"/>
        <w:spacing w:after="0" w:line="240" w:lineRule="auto"/>
        <w:jc w:val="both"/>
        <w:rPr>
          <w:rFonts w:ascii="Times New Roman" w:eastAsia="Times New Roman" w:hAnsi="Times New Roman"/>
          <w:sz w:val="20"/>
          <w:szCs w:val="20"/>
          <w:lang w:val="en-GB"/>
        </w:rPr>
      </w:pPr>
      <w:r w:rsidRPr="007B45D8">
        <w:rPr>
          <w:rFonts w:ascii="Times New Roman" w:eastAsia="Times New Roman" w:hAnsi="Times New Roman"/>
          <w:sz w:val="20"/>
          <w:szCs w:val="20"/>
          <w:lang w:val="en-GB"/>
        </w:rPr>
        <w:t>Scope note:</w:t>
      </w:r>
      <w:r w:rsidRPr="007B45D8">
        <w:rPr>
          <w:rFonts w:ascii="Times New Roman" w:eastAsia="Times New Roman" w:hAnsi="Times New Roman"/>
          <w:sz w:val="20"/>
          <w:szCs w:val="20"/>
          <w:lang w:val="en-GB"/>
        </w:rPr>
        <w:tab/>
        <w:t>This property describes the maximum period of time within which an E52 Time-Span falls.</w:t>
      </w:r>
    </w:p>
    <w:p w:rsidR="007B45D8" w:rsidRPr="007B45D8" w:rsidRDefault="007B45D8" w:rsidP="007B45D8">
      <w:pPr>
        <w:widowControl w:val="0"/>
        <w:autoSpaceDE w:val="0"/>
        <w:autoSpaceDN w:val="0"/>
        <w:spacing w:after="0" w:line="240" w:lineRule="auto"/>
        <w:jc w:val="both"/>
        <w:rPr>
          <w:rFonts w:ascii="Times New Roman" w:eastAsia="Times New Roman" w:hAnsi="Times New Roman"/>
          <w:sz w:val="20"/>
          <w:szCs w:val="20"/>
          <w:lang w:val="en-GB"/>
        </w:rPr>
      </w:pPr>
    </w:p>
    <w:p w:rsidR="007B45D8" w:rsidRPr="007B45D8" w:rsidRDefault="007B45D8" w:rsidP="007B45D8">
      <w:pPr>
        <w:widowControl w:val="0"/>
        <w:autoSpaceDE w:val="0"/>
        <w:autoSpaceDN w:val="0"/>
        <w:spacing w:after="0" w:line="240" w:lineRule="auto"/>
        <w:ind w:left="1418"/>
        <w:jc w:val="both"/>
        <w:rPr>
          <w:rFonts w:ascii="Times New Roman" w:eastAsia="Times New Roman" w:hAnsi="Times New Roman"/>
          <w:color w:val="000000"/>
          <w:sz w:val="20"/>
          <w:szCs w:val="20"/>
          <w:lang w:val="en-GB"/>
        </w:rPr>
      </w:pPr>
      <w:r w:rsidRPr="007B45D8">
        <w:rPr>
          <w:rFonts w:ascii="Times New Roman" w:eastAsia="Times New Roman" w:hAnsi="Times New Roman"/>
          <w:color w:val="000000"/>
          <w:sz w:val="20"/>
          <w:szCs w:val="20"/>
          <w:lang w:val="en-GB"/>
        </w:rPr>
        <w:t>Since Time-Spans may not have precisely known temporal extents, the CRM supports statements about the minimum and maximum temporal extents of Time-Spans. This property allows a Time-Span’s maximum temporal extent (i.e. its outer boundary) to be assigned an E61 Time Primitive value. Time Primitives are treated by the CRM as application or system specific date intervals, and are not further analysed.</w:t>
      </w:r>
    </w:p>
    <w:p w:rsidR="007B45D8" w:rsidRPr="007B45D8" w:rsidRDefault="007B45D8" w:rsidP="007B45D8">
      <w:pPr>
        <w:widowControl w:val="0"/>
        <w:autoSpaceDE w:val="0"/>
        <w:autoSpaceDN w:val="0"/>
        <w:spacing w:after="0" w:line="240" w:lineRule="auto"/>
        <w:ind w:left="1418" w:hanging="1418"/>
        <w:jc w:val="both"/>
        <w:rPr>
          <w:rFonts w:ascii="Times New Roman" w:eastAsia="Times New Roman" w:hAnsi="Times New Roman"/>
          <w:sz w:val="20"/>
          <w:szCs w:val="20"/>
          <w:lang w:val="en-GB"/>
        </w:rPr>
      </w:pPr>
      <w:r w:rsidRPr="007B45D8">
        <w:rPr>
          <w:rFonts w:ascii="Times New Roman" w:eastAsia="Times New Roman" w:hAnsi="Times New Roman"/>
          <w:sz w:val="20"/>
          <w:szCs w:val="20"/>
          <w:lang w:val="en-GB"/>
        </w:rPr>
        <w:t>Examples:</w:t>
      </w:r>
      <w:r w:rsidRPr="007B45D8">
        <w:rPr>
          <w:rFonts w:ascii="Times New Roman" w:eastAsia="Times New Roman" w:hAnsi="Times New Roman"/>
          <w:sz w:val="20"/>
          <w:szCs w:val="20"/>
          <w:lang w:val="en-GB"/>
        </w:rPr>
        <w:tab/>
      </w:r>
    </w:p>
    <w:p w:rsidR="007B45D8" w:rsidRPr="007B45D8" w:rsidRDefault="007B45D8" w:rsidP="007B45D8">
      <w:pPr>
        <w:widowControl w:val="0"/>
        <w:numPr>
          <w:ilvl w:val="0"/>
          <w:numId w:val="12"/>
        </w:numPr>
        <w:autoSpaceDE w:val="0"/>
        <w:autoSpaceDN w:val="0"/>
        <w:spacing w:after="0" w:line="240" w:lineRule="auto"/>
        <w:jc w:val="both"/>
        <w:rPr>
          <w:rFonts w:ascii="Times New Roman" w:eastAsia="Times New Roman" w:hAnsi="Times New Roman"/>
          <w:sz w:val="20"/>
          <w:szCs w:val="20"/>
          <w:lang w:val="en-GB"/>
        </w:rPr>
      </w:pPr>
      <w:r w:rsidRPr="007B45D8">
        <w:rPr>
          <w:rFonts w:ascii="Times New Roman" w:eastAsia="Times New Roman" w:hAnsi="Times New Roman"/>
          <w:color w:val="000000"/>
          <w:sz w:val="20"/>
          <w:szCs w:val="20"/>
          <w:lang w:val="en-GB"/>
        </w:rPr>
        <w:t>the time-span of the development of the CIDOC CRM (E52)</w:t>
      </w:r>
      <w:r w:rsidRPr="007B45D8">
        <w:rPr>
          <w:rFonts w:ascii="Times New Roman" w:eastAsia="Times New Roman" w:hAnsi="Times New Roman"/>
          <w:i/>
          <w:iCs/>
          <w:color w:val="000000"/>
          <w:sz w:val="20"/>
          <w:szCs w:val="20"/>
          <w:lang w:val="en-GB"/>
        </w:rPr>
        <w:t xml:space="preserve"> at some time within </w:t>
      </w:r>
      <w:r w:rsidRPr="007B45D8">
        <w:rPr>
          <w:rFonts w:ascii="Times New Roman" w:eastAsia="Times New Roman" w:hAnsi="Times New Roman"/>
          <w:color w:val="000000"/>
          <w:sz w:val="20"/>
          <w:szCs w:val="20"/>
          <w:lang w:val="en-GB"/>
        </w:rPr>
        <w:t>1992-infinity (E61)</w:t>
      </w:r>
    </w:p>
    <w:p w:rsidR="00C93284" w:rsidRDefault="00C93284" w:rsidP="00F71B30">
      <w:pPr>
        <w:pStyle w:val="Heading2"/>
        <w:rPr>
          <w:rFonts w:eastAsia="Times New Roman"/>
          <w:lang w:val="en-GB"/>
        </w:rPr>
      </w:pPr>
    </w:p>
    <w:p w:rsidR="00F71B30" w:rsidRPr="003257F7" w:rsidRDefault="00F71B30" w:rsidP="00F71B30">
      <w:pPr>
        <w:pStyle w:val="Heading2"/>
        <w:rPr>
          <w:rFonts w:eastAsia="Times New Roman"/>
          <w:lang w:val="en-GB"/>
        </w:rPr>
      </w:pPr>
      <w:r>
        <w:rPr>
          <w:rFonts w:eastAsia="Times New Roman"/>
          <w:lang w:val="en-GB"/>
        </w:rPr>
        <w:t xml:space="preserve">Related </w:t>
      </w:r>
      <w:proofErr w:type="spellStart"/>
      <w:r>
        <w:rPr>
          <w:rFonts w:eastAsia="Times New Roman"/>
          <w:lang w:val="en-GB"/>
        </w:rPr>
        <w:t>CRMgeo</w:t>
      </w:r>
      <w:proofErr w:type="spellEnd"/>
      <w:r w:rsidR="00C93284">
        <w:rPr>
          <w:rFonts w:eastAsia="Times New Roman"/>
          <w:lang w:val="en-GB"/>
        </w:rPr>
        <w:t xml:space="preserve"> </w:t>
      </w:r>
      <w:r>
        <w:rPr>
          <w:rFonts w:eastAsia="Times New Roman"/>
          <w:lang w:val="en-GB"/>
        </w:rPr>
        <w:t xml:space="preserve">Classes </w:t>
      </w:r>
      <w:r w:rsidR="00C93284">
        <w:rPr>
          <w:rFonts w:eastAsia="Times New Roman"/>
          <w:lang w:val="en-GB"/>
        </w:rPr>
        <w:t>and properties</w:t>
      </w:r>
    </w:p>
    <w:p w:rsidR="00D85EBA" w:rsidRPr="00D85EBA" w:rsidRDefault="00D85EBA" w:rsidP="00D85EBA">
      <w:pPr>
        <w:keepNext/>
        <w:spacing w:before="240" w:after="60" w:line="240" w:lineRule="auto"/>
        <w:jc w:val="both"/>
        <w:outlineLvl w:val="2"/>
        <w:rPr>
          <w:rFonts w:ascii="Cambria" w:eastAsia="Times New Roman" w:hAnsi="Cambria"/>
          <w:b/>
          <w:bCs/>
          <w:sz w:val="26"/>
          <w:szCs w:val="26"/>
          <w:lang w:val="en-GB"/>
        </w:rPr>
      </w:pPr>
      <w:r w:rsidRPr="00D85EBA">
        <w:rPr>
          <w:rFonts w:ascii="Cambria" w:eastAsia="Times New Roman" w:hAnsi="Cambria"/>
          <w:b/>
          <w:bCs/>
          <w:sz w:val="26"/>
          <w:szCs w:val="26"/>
          <w:lang w:val="en-GB"/>
        </w:rPr>
        <w:t>SP5 Geometric Place Expression</w:t>
      </w:r>
      <w:bookmarkEnd w:id="52"/>
    </w:p>
    <w:tbl>
      <w:tblPr>
        <w:tblW w:w="9212" w:type="dxa"/>
        <w:tblLayout w:type="fixed"/>
        <w:tblCellMar>
          <w:left w:w="70" w:type="dxa"/>
          <w:right w:w="70" w:type="dxa"/>
        </w:tblCellMar>
        <w:tblLook w:val="0000" w:firstRow="0" w:lastRow="0" w:firstColumn="0" w:lastColumn="0" w:noHBand="0" w:noVBand="0"/>
      </w:tblPr>
      <w:tblGrid>
        <w:gridCol w:w="9212"/>
      </w:tblGrid>
      <w:tr w:rsidR="00D85EBA" w:rsidRPr="008B0A3B" w:rsidTr="00B23069">
        <w:tc>
          <w:tcPr>
            <w:tcW w:w="9212" w:type="dxa"/>
          </w:tcPr>
          <w:p w:rsidR="00D85EBA" w:rsidRPr="00D85EBA" w:rsidRDefault="00D85EBA" w:rsidP="00D85EBA">
            <w:pPr>
              <w:spacing w:before="180" w:after="180" w:line="240" w:lineRule="auto"/>
              <w:jc w:val="both"/>
              <w:rPr>
                <w:lang w:val="en-US"/>
              </w:rPr>
            </w:pPr>
            <w:r w:rsidRPr="00D85EBA">
              <w:rPr>
                <w:lang w:val="en-US"/>
              </w:rPr>
              <w:t xml:space="preserve">Subclass of: </w:t>
            </w:r>
            <w:hyperlink w:anchor="_E73_Information_Object" w:history="1">
              <w:r w:rsidRPr="00D85EBA">
                <w:rPr>
                  <w:color w:val="0000FF"/>
                  <w:u w:val="single"/>
                  <w:lang w:val="en-US"/>
                </w:rPr>
                <w:t>E73</w:t>
              </w:r>
            </w:hyperlink>
            <w:r w:rsidRPr="00D85EBA">
              <w:rPr>
                <w:lang w:val="en-US"/>
              </w:rPr>
              <w:t xml:space="preserve"> Information Object , </w:t>
            </w:r>
            <w:hyperlink w:anchor="_E47_Spatial_Coordinates" w:history="1">
              <w:r w:rsidRPr="00D85EBA">
                <w:rPr>
                  <w:color w:val="0000FF"/>
                  <w:u w:val="single"/>
                  <w:lang w:val="en-US"/>
                </w:rPr>
                <w:t>E47</w:t>
              </w:r>
            </w:hyperlink>
            <w:r w:rsidRPr="00D85EBA">
              <w:rPr>
                <w:lang w:val="en-US"/>
              </w:rPr>
              <w:t xml:space="preserve"> Spatial Coordinates, </w:t>
            </w:r>
            <w:hyperlink w:anchor="_Geometry" w:history="1">
              <w:r w:rsidRPr="00D85EBA">
                <w:rPr>
                  <w:color w:val="0000FF"/>
                  <w:u w:val="single"/>
                  <w:lang w:val="en-US"/>
                </w:rPr>
                <w:t xml:space="preserve">Geometry </w:t>
              </w:r>
            </w:hyperlink>
            <w:r w:rsidRPr="00D85EBA">
              <w:rPr>
                <w:lang w:val="en-US"/>
              </w:rPr>
              <w:t xml:space="preserve"> </w:t>
            </w:r>
          </w:p>
        </w:tc>
      </w:tr>
    </w:tbl>
    <w:p w:rsidR="00D85EBA" w:rsidRPr="00D85EBA" w:rsidRDefault="00D85EBA" w:rsidP="00D85EBA">
      <w:pPr>
        <w:spacing w:after="0" w:line="240" w:lineRule="auto"/>
        <w:ind w:left="1701" w:hanging="1701"/>
        <w:jc w:val="both"/>
        <w:rPr>
          <w:lang w:val="en-US"/>
        </w:rPr>
      </w:pPr>
      <w:r w:rsidRPr="00D85EBA">
        <w:rPr>
          <w:lang w:val="en-US"/>
        </w:rPr>
        <w:t xml:space="preserve">Scope note: </w:t>
      </w:r>
      <w:r w:rsidRPr="00D85EBA">
        <w:rPr>
          <w:lang w:val="en-US"/>
        </w:rPr>
        <w:tab/>
        <w:t xml:space="preserve">This class comprises definitions of places by quantitative expressions. An instance of SP5 Geometric Place Expression can be seen as a prescription of how to find the location meant by this expression in the real world (S), which is based on </w:t>
      </w:r>
      <w:r w:rsidRPr="00D85EBA">
        <w:rPr>
          <w:lang w:val="en-US"/>
        </w:rPr>
        <w:lastRenderedPageBreak/>
        <w:t xml:space="preserve">measuring where the quantities referred to in the expression lead to, beginning from the reference points of the respective reference system. </w:t>
      </w:r>
    </w:p>
    <w:p w:rsidR="00D85EBA" w:rsidRPr="00D85EBA" w:rsidRDefault="00D85EBA" w:rsidP="00D85EBA">
      <w:pPr>
        <w:spacing w:after="0" w:line="240" w:lineRule="auto"/>
        <w:ind w:left="1701"/>
        <w:jc w:val="both"/>
        <w:rPr>
          <w:lang w:val="en-US"/>
        </w:rPr>
      </w:pPr>
      <w:r w:rsidRPr="00D85EBA">
        <w:rPr>
          <w:lang w:val="en-US"/>
        </w:rPr>
        <w:t xml:space="preserve">A form of expression may be geometries or map elements defined in a SP4 Spatial Coordinate Reference System that unambiguously identify locations in a SP3 Reference Space. Other forms may refer to areas confined by imaginary lines connecting Phenomenal Places such as trees, islands, cities, mountain tops. </w:t>
      </w:r>
    </w:p>
    <w:p w:rsidR="00D85EBA" w:rsidRPr="00D85EBA" w:rsidRDefault="00D85EBA" w:rsidP="00D85EBA">
      <w:pPr>
        <w:spacing w:after="0" w:line="240" w:lineRule="auto"/>
        <w:ind w:left="1701"/>
        <w:jc w:val="both"/>
        <w:rPr>
          <w:lang w:val="en-US"/>
        </w:rPr>
      </w:pPr>
      <w:r w:rsidRPr="00D85EBA">
        <w:rPr>
          <w:lang w:val="en-US"/>
        </w:rPr>
        <w:t xml:space="preserve">The identity of a SP5 Place Expression is based on its script or symbolic form (I). Several SP5 Place Expressions can denote the same SP6 Declarative </w:t>
      </w:r>
      <w:proofErr w:type="gramStart"/>
      <w:r w:rsidRPr="00D85EBA">
        <w:rPr>
          <w:lang w:val="en-US"/>
        </w:rPr>
        <w:t>Place .</w:t>
      </w:r>
      <w:proofErr w:type="gramEnd"/>
      <w:r w:rsidRPr="00D85EBA">
        <w:rPr>
          <w:lang w:val="en-US"/>
        </w:rPr>
        <w:t xml:space="preserve"> </w:t>
      </w:r>
    </w:p>
    <w:p w:rsidR="00D85EBA" w:rsidRPr="00D85EBA" w:rsidRDefault="00D85EBA" w:rsidP="00D85EBA">
      <w:pPr>
        <w:spacing w:after="0" w:line="240" w:lineRule="auto"/>
        <w:ind w:left="1701"/>
        <w:jc w:val="both"/>
        <w:rPr>
          <w:lang w:val="en-US"/>
        </w:rPr>
      </w:pPr>
      <w:r w:rsidRPr="00D85EBA">
        <w:rPr>
          <w:lang w:val="en-US"/>
        </w:rPr>
        <w:t xml:space="preserve">Instances of SP5 Geometric Place Expressions that exist in one SP4 Spatial Coordinate Reference System can be transformed to geometries in other SP4 Spatial Coordinate Reference System if there is a known and valid transformation. The product of the transformation in general defines a new instance of SP6 Declarative </w:t>
      </w:r>
      <w:proofErr w:type="gramStart"/>
      <w:r w:rsidRPr="00D85EBA">
        <w:rPr>
          <w:lang w:val="en-US"/>
        </w:rPr>
        <w:t>Place ,</w:t>
      </w:r>
      <w:proofErr w:type="gramEnd"/>
      <w:r w:rsidRPr="00D85EBA">
        <w:rPr>
          <w:lang w:val="en-US"/>
        </w:rPr>
        <w:t xml:space="preserve"> albeit close to the source of the transformation. This can be due to distortions resulting from the transformation and the limited precision by which the relative position of the reference points differing between the respective reference systems are determined.      </w:t>
      </w:r>
    </w:p>
    <w:p w:rsidR="00D85EBA" w:rsidRPr="00D85EBA" w:rsidRDefault="00D85EBA" w:rsidP="00D85EBA">
      <w:pPr>
        <w:spacing w:after="0" w:line="240" w:lineRule="auto"/>
        <w:jc w:val="both"/>
        <w:rPr>
          <w:lang w:val="en-US"/>
        </w:rPr>
      </w:pPr>
      <w:r w:rsidRPr="00D85EBA">
        <w:rPr>
          <w:lang w:val="en-US"/>
        </w:rPr>
        <w:t>Examples:</w:t>
      </w:r>
    </w:p>
    <w:p w:rsidR="00D85EBA" w:rsidRPr="00D85EBA" w:rsidRDefault="00D85EBA" w:rsidP="00D85EBA">
      <w:pPr>
        <w:numPr>
          <w:ilvl w:val="0"/>
          <w:numId w:val="7"/>
        </w:numPr>
        <w:spacing w:before="180" w:after="0" w:line="240" w:lineRule="auto"/>
        <w:ind w:hanging="720"/>
        <w:jc w:val="both"/>
        <w:rPr>
          <w:lang w:val="en-US"/>
        </w:rPr>
      </w:pPr>
      <w:r w:rsidRPr="00D85EBA">
        <w:rPr>
          <w:lang w:val="en-US"/>
        </w:rPr>
        <w:t>Coordinate Information in GML like &lt;</w:t>
      </w:r>
      <w:proofErr w:type="spellStart"/>
      <w:r w:rsidRPr="00D85EBA">
        <w:rPr>
          <w:lang w:val="en-US"/>
        </w:rPr>
        <w:t>gml:Point</w:t>
      </w:r>
      <w:proofErr w:type="spellEnd"/>
      <w:r w:rsidRPr="00D85EBA">
        <w:rPr>
          <w:lang w:val="en-US"/>
        </w:rPr>
        <w:t xml:space="preserve"> </w:t>
      </w:r>
      <w:proofErr w:type="spellStart"/>
      <w:r w:rsidRPr="00D85EBA">
        <w:rPr>
          <w:lang w:val="en-US"/>
        </w:rPr>
        <w:t>gml:id</w:t>
      </w:r>
      <w:proofErr w:type="spellEnd"/>
      <w:r w:rsidRPr="00D85EBA">
        <w:rPr>
          <w:lang w:val="en-US"/>
        </w:rPr>
        <w:t xml:space="preserve">="p21" </w:t>
      </w:r>
      <w:proofErr w:type="spellStart"/>
      <w:r w:rsidRPr="00D85EBA">
        <w:rPr>
          <w:lang w:val="en-US"/>
        </w:rPr>
        <w:t>srsName</w:t>
      </w:r>
      <w:proofErr w:type="spellEnd"/>
      <w:r w:rsidRPr="00D85EBA">
        <w:rPr>
          <w:lang w:val="en-US"/>
        </w:rPr>
        <w:t>="http://www.opengis.net/def/crs/EPSG/0/4326"&gt; &lt;</w:t>
      </w:r>
      <w:proofErr w:type="spellStart"/>
      <w:r w:rsidRPr="00D85EBA">
        <w:rPr>
          <w:lang w:val="en-US"/>
        </w:rPr>
        <w:t>gml:coordinates</w:t>
      </w:r>
      <w:proofErr w:type="spellEnd"/>
      <w:r w:rsidRPr="00D85EBA">
        <w:rPr>
          <w:lang w:val="en-US"/>
        </w:rPr>
        <w:t>&gt;45.67, 88.56&lt;/</w:t>
      </w:r>
      <w:proofErr w:type="spellStart"/>
      <w:r w:rsidRPr="00D85EBA">
        <w:rPr>
          <w:lang w:val="en-US"/>
        </w:rPr>
        <w:t>gml:coordinates</w:t>
      </w:r>
      <w:proofErr w:type="spellEnd"/>
      <w:r w:rsidRPr="00D85EBA">
        <w:rPr>
          <w:lang w:val="en-US"/>
        </w:rPr>
        <w:t>&gt; &lt;/</w:t>
      </w:r>
      <w:proofErr w:type="spellStart"/>
      <w:r w:rsidRPr="00D85EBA">
        <w:rPr>
          <w:lang w:val="en-US"/>
        </w:rPr>
        <w:t>gml:Point</w:t>
      </w:r>
      <w:proofErr w:type="spellEnd"/>
      <w:r w:rsidRPr="00D85EBA">
        <w:rPr>
          <w:lang w:val="en-US"/>
        </w:rPr>
        <w:t>&gt;</w:t>
      </w:r>
    </w:p>
    <w:p w:rsidR="00D85EBA" w:rsidRPr="00D85EBA" w:rsidRDefault="00D85EBA" w:rsidP="00D85EBA">
      <w:pPr>
        <w:numPr>
          <w:ilvl w:val="0"/>
          <w:numId w:val="7"/>
        </w:numPr>
        <w:spacing w:before="180" w:after="0" w:line="240" w:lineRule="auto"/>
        <w:ind w:hanging="720"/>
        <w:jc w:val="both"/>
        <w:rPr>
          <w:lang w:val="en-US"/>
        </w:rPr>
      </w:pPr>
      <w:r w:rsidRPr="00D85EBA">
        <w:rPr>
          <w:lang w:val="en-US"/>
        </w:rPr>
        <w:t xml:space="preserve">The expression of a polygon defining the extent of France </w:t>
      </w:r>
    </w:p>
    <w:p w:rsidR="00D85EBA" w:rsidRPr="00D85EBA" w:rsidRDefault="00D85EBA" w:rsidP="00D85EBA">
      <w:pPr>
        <w:spacing w:after="0" w:line="240" w:lineRule="auto"/>
        <w:jc w:val="both"/>
        <w:rPr>
          <w:lang w:val="en-US"/>
        </w:rPr>
      </w:pPr>
      <w:r w:rsidRPr="00D85EBA">
        <w:rPr>
          <w:lang w:val="en-US"/>
        </w:rPr>
        <w:t xml:space="preserve">Properties: </w:t>
      </w:r>
    </w:p>
    <w:tbl>
      <w:tblPr>
        <w:tblW w:w="9180" w:type="dxa"/>
        <w:tblLayout w:type="fixed"/>
        <w:tblLook w:val="0000" w:firstRow="0" w:lastRow="0" w:firstColumn="0" w:lastColumn="0" w:noHBand="0" w:noVBand="0"/>
      </w:tblPr>
      <w:tblGrid>
        <w:gridCol w:w="9180"/>
      </w:tblGrid>
      <w:tr w:rsidR="00D85EBA" w:rsidRPr="00D85EBA" w:rsidTr="00B23069">
        <w:trPr>
          <w:trHeight w:val="806"/>
        </w:trPr>
        <w:tc>
          <w:tcPr>
            <w:tcW w:w="9180" w:type="dxa"/>
          </w:tcPr>
          <w:p w:rsidR="00D85EBA" w:rsidRPr="00D85EBA" w:rsidRDefault="003C49E9" w:rsidP="00D85EBA">
            <w:pPr>
              <w:spacing w:after="0" w:line="240" w:lineRule="auto"/>
              <w:ind w:firstLine="1701"/>
              <w:jc w:val="both"/>
              <w:rPr>
                <w:lang w:val="en-US"/>
              </w:rPr>
            </w:pPr>
            <w:hyperlink w:anchor="_Q9_is_expressed" w:history="1">
              <w:r w:rsidR="00D85EBA" w:rsidRPr="00D85EBA">
                <w:rPr>
                  <w:color w:val="0000FF"/>
                  <w:u w:val="single"/>
                  <w:lang w:val="en-US"/>
                </w:rPr>
                <w:t>Q9</w:t>
              </w:r>
            </w:hyperlink>
            <w:r w:rsidR="00D85EBA" w:rsidRPr="00D85EBA">
              <w:rPr>
                <w:lang w:val="en-US"/>
              </w:rPr>
              <w:t xml:space="preserve"> is expressed in terms of: </w:t>
            </w:r>
            <w:hyperlink w:anchor="_SP4_Spatial_Coordinate" w:history="1">
              <w:r w:rsidR="00D85EBA" w:rsidRPr="00D85EBA">
                <w:rPr>
                  <w:b/>
                  <w:color w:val="0000FF"/>
                  <w:u w:val="single"/>
                  <w:lang w:val="en-US"/>
                </w:rPr>
                <w:t>SP4</w:t>
              </w:r>
            </w:hyperlink>
            <w:r w:rsidR="00D85EBA" w:rsidRPr="00D85EBA">
              <w:rPr>
                <w:lang w:val="en-US"/>
              </w:rPr>
              <w:t xml:space="preserve"> Spatial Coordinate Reference System</w:t>
            </w:r>
          </w:p>
          <w:p w:rsidR="00D85EBA" w:rsidRPr="00D85EBA" w:rsidRDefault="003C49E9" w:rsidP="00D85EBA">
            <w:pPr>
              <w:spacing w:after="0" w:line="240" w:lineRule="auto"/>
              <w:ind w:firstLine="1701"/>
              <w:jc w:val="both"/>
              <w:rPr>
                <w:lang w:val="en-US"/>
              </w:rPr>
            </w:pPr>
            <w:hyperlink w:anchor="_Q10_defines_place" w:history="1">
              <w:r w:rsidR="00D85EBA" w:rsidRPr="00D85EBA">
                <w:rPr>
                  <w:color w:val="0000FF"/>
                  <w:u w:val="single"/>
                  <w:lang w:val="en-US"/>
                </w:rPr>
                <w:t>Q10</w:t>
              </w:r>
            </w:hyperlink>
            <w:r w:rsidR="00D85EBA" w:rsidRPr="00D85EBA">
              <w:rPr>
                <w:lang w:val="en-US"/>
              </w:rPr>
              <w:t xml:space="preserve"> defines place: </w:t>
            </w:r>
            <w:hyperlink w:anchor="_SP6_Declarative_Place" w:history="1">
              <w:r w:rsidR="00D85EBA" w:rsidRPr="00D85EBA">
                <w:rPr>
                  <w:b/>
                  <w:color w:val="0000FF"/>
                  <w:u w:val="single"/>
                  <w:lang w:val="en-US"/>
                </w:rPr>
                <w:t>SP6</w:t>
              </w:r>
            </w:hyperlink>
            <w:r w:rsidR="00D85EBA" w:rsidRPr="00D85EBA">
              <w:rPr>
                <w:b/>
                <w:lang w:val="en-US"/>
              </w:rPr>
              <w:t xml:space="preserve"> </w:t>
            </w:r>
            <w:r w:rsidR="00D85EBA" w:rsidRPr="00D85EBA">
              <w:rPr>
                <w:lang w:val="en-US"/>
              </w:rPr>
              <w:t>Declarative Place</w:t>
            </w:r>
          </w:p>
        </w:tc>
      </w:tr>
    </w:tbl>
    <w:p w:rsidR="00D85EBA" w:rsidRPr="00D85EBA" w:rsidRDefault="00D85EBA" w:rsidP="00D85EBA">
      <w:pPr>
        <w:keepNext/>
        <w:spacing w:before="240" w:after="60" w:line="240" w:lineRule="auto"/>
        <w:jc w:val="both"/>
        <w:outlineLvl w:val="2"/>
        <w:rPr>
          <w:rFonts w:ascii="Cambria" w:eastAsia="Times New Roman" w:hAnsi="Cambria"/>
          <w:b/>
          <w:bCs/>
          <w:sz w:val="26"/>
          <w:szCs w:val="26"/>
          <w:lang w:val="en-GB"/>
        </w:rPr>
      </w:pPr>
      <w:bookmarkStart w:id="64" w:name="_SP6_Declarative_Place"/>
      <w:bookmarkStart w:id="65" w:name="_Toc354578410"/>
      <w:bookmarkStart w:id="66" w:name="SP6_Expressional_Place_"/>
      <w:bookmarkEnd w:id="64"/>
      <w:r w:rsidRPr="00D85EBA">
        <w:rPr>
          <w:rFonts w:ascii="Cambria" w:eastAsia="Times New Roman" w:hAnsi="Cambria"/>
          <w:b/>
          <w:bCs/>
          <w:sz w:val="26"/>
          <w:szCs w:val="26"/>
          <w:lang w:val="en-GB"/>
        </w:rPr>
        <w:t>SP6 Declarative Place</w:t>
      </w:r>
      <w:bookmarkEnd w:id="65"/>
      <w:r w:rsidRPr="00D85EBA">
        <w:rPr>
          <w:rFonts w:ascii="Cambria" w:eastAsia="Times New Roman" w:hAnsi="Cambria"/>
          <w:b/>
          <w:bCs/>
          <w:sz w:val="26"/>
          <w:szCs w:val="26"/>
          <w:lang w:val="en-GB"/>
        </w:rPr>
        <w:t xml:space="preserve"> </w:t>
      </w:r>
      <w:bookmarkEnd w:id="66"/>
    </w:p>
    <w:tbl>
      <w:tblPr>
        <w:tblW w:w="9212" w:type="dxa"/>
        <w:tblLayout w:type="fixed"/>
        <w:tblCellMar>
          <w:left w:w="70" w:type="dxa"/>
          <w:right w:w="70" w:type="dxa"/>
        </w:tblCellMar>
        <w:tblLook w:val="0000" w:firstRow="0" w:lastRow="0" w:firstColumn="0" w:lastColumn="0" w:noHBand="0" w:noVBand="0"/>
      </w:tblPr>
      <w:tblGrid>
        <w:gridCol w:w="9212"/>
      </w:tblGrid>
      <w:tr w:rsidR="00D85EBA" w:rsidRPr="00D85EBA" w:rsidTr="00B23069">
        <w:tc>
          <w:tcPr>
            <w:tcW w:w="9212" w:type="dxa"/>
          </w:tcPr>
          <w:p w:rsidR="00D85EBA" w:rsidRPr="00D85EBA" w:rsidRDefault="00D85EBA" w:rsidP="00D85EBA">
            <w:pPr>
              <w:spacing w:before="180" w:after="180" w:line="240" w:lineRule="auto"/>
              <w:jc w:val="both"/>
              <w:rPr>
                <w:lang w:val="en-US"/>
              </w:rPr>
            </w:pPr>
            <w:r w:rsidRPr="00D85EBA">
              <w:rPr>
                <w:lang w:val="en-US"/>
              </w:rPr>
              <w:t xml:space="preserve">Subclass of: </w:t>
            </w:r>
            <w:hyperlink w:anchor="_E53_Place" w:history="1">
              <w:r w:rsidRPr="00D85EBA">
                <w:rPr>
                  <w:color w:val="0000FF"/>
                  <w:u w:val="single"/>
                  <w:lang w:val="en-US"/>
                </w:rPr>
                <w:t>E53</w:t>
              </w:r>
            </w:hyperlink>
            <w:r w:rsidRPr="00D85EBA">
              <w:rPr>
                <w:lang w:val="en-US"/>
              </w:rPr>
              <w:t xml:space="preserve"> Place  </w:t>
            </w:r>
          </w:p>
        </w:tc>
      </w:tr>
    </w:tbl>
    <w:p w:rsidR="00D85EBA" w:rsidRPr="00D85EBA" w:rsidRDefault="00D85EBA" w:rsidP="00D85EBA">
      <w:pPr>
        <w:spacing w:after="0" w:line="240" w:lineRule="auto"/>
        <w:ind w:left="1701" w:hanging="1701"/>
        <w:jc w:val="both"/>
        <w:rPr>
          <w:lang w:val="en-US"/>
        </w:rPr>
      </w:pPr>
      <w:r w:rsidRPr="00D85EBA">
        <w:rPr>
          <w:lang w:val="en-US"/>
        </w:rPr>
        <w:t xml:space="preserve">Scope note: </w:t>
      </w:r>
      <w:r w:rsidRPr="00D85EBA">
        <w:rPr>
          <w:lang w:val="en-US"/>
        </w:rPr>
        <w:tab/>
        <w:t xml:space="preserve">This class comprises instances of E53 Place (S) whose extent (U) and position is defined by a SP5 Geometric Place Expression (S). There is one implicit or explicit SP3 Reference Space in which the SP5 Place Expression describes the intended place. Even though SP5 Geometric Place Expressions have an unlimited precision, measurement devices and the precision of the position of reference features relating the SP4 Spatial Coordinate Reference System to a SP3 Reference Space impose limitations to the determination of a SP6 </w:t>
      </w:r>
      <w:r w:rsidRPr="00D85EBA">
        <w:rPr>
          <w:lang w:val="en-GB"/>
        </w:rPr>
        <w:t>Declarative</w:t>
      </w:r>
      <w:r w:rsidRPr="00D85EBA">
        <w:rPr>
          <w:lang w:val="en-US"/>
        </w:rPr>
        <w:t xml:space="preserve"> Place in the real world (U).</w:t>
      </w:r>
    </w:p>
    <w:p w:rsidR="00D85EBA" w:rsidRPr="00D85EBA" w:rsidRDefault="00D85EBA" w:rsidP="00D85EBA">
      <w:pPr>
        <w:spacing w:after="0" w:line="240" w:lineRule="auto"/>
        <w:ind w:left="1701"/>
        <w:jc w:val="both"/>
        <w:rPr>
          <w:lang w:val="en-US"/>
        </w:rPr>
      </w:pPr>
      <w:r w:rsidRPr="00D85EBA">
        <w:rPr>
          <w:lang w:val="en-US"/>
        </w:rPr>
        <w:t xml:space="preserve">Several SP5 Geometric Place Expressions may denote the same SP6 </w:t>
      </w:r>
      <w:r w:rsidRPr="00D85EBA">
        <w:rPr>
          <w:lang w:val="en-GB"/>
        </w:rPr>
        <w:t>Declarative</w:t>
      </w:r>
      <w:r w:rsidRPr="00D85EBA">
        <w:rPr>
          <w:lang w:val="en-US"/>
        </w:rPr>
        <w:t xml:space="preserve"> Place if their precision falls within the same range (I).</w:t>
      </w:r>
    </w:p>
    <w:p w:rsidR="00D85EBA" w:rsidRPr="00D85EBA" w:rsidRDefault="00D85EBA" w:rsidP="00D85EBA">
      <w:pPr>
        <w:spacing w:after="0" w:line="240" w:lineRule="auto"/>
        <w:ind w:left="1701"/>
        <w:jc w:val="both"/>
        <w:rPr>
          <w:lang w:val="en-US"/>
        </w:rPr>
      </w:pPr>
      <w:r w:rsidRPr="00D85EBA">
        <w:rPr>
          <w:lang w:val="en-US"/>
        </w:rPr>
        <w:t xml:space="preserve">Instances of SP6 </w:t>
      </w:r>
      <w:r w:rsidRPr="00D85EBA">
        <w:rPr>
          <w:lang w:val="en-GB"/>
        </w:rPr>
        <w:t>Declarative</w:t>
      </w:r>
      <w:r w:rsidRPr="00D85EBA">
        <w:rPr>
          <w:lang w:val="en-US"/>
        </w:rPr>
        <w:t xml:space="preserve"> Places may be used to approximate instances of E53 Places or parts of them. They may as well be used to define the location and spatial extent of property rights or national borders.</w:t>
      </w:r>
    </w:p>
    <w:p w:rsidR="00D85EBA" w:rsidRPr="00D85EBA" w:rsidRDefault="00D85EBA" w:rsidP="00D85EBA">
      <w:pPr>
        <w:spacing w:after="0" w:line="240" w:lineRule="auto"/>
        <w:jc w:val="both"/>
        <w:rPr>
          <w:lang w:val="en-US"/>
        </w:rPr>
      </w:pPr>
      <w:r w:rsidRPr="00D85EBA">
        <w:rPr>
          <w:lang w:val="en-US"/>
        </w:rPr>
        <w:t>Examples:</w:t>
      </w:r>
    </w:p>
    <w:p w:rsidR="00D85EBA" w:rsidRPr="00D85EBA" w:rsidRDefault="00D85EBA" w:rsidP="00D85EBA">
      <w:pPr>
        <w:numPr>
          <w:ilvl w:val="0"/>
          <w:numId w:val="8"/>
        </w:numPr>
        <w:spacing w:before="180" w:after="0" w:line="240" w:lineRule="auto"/>
        <w:ind w:left="2127" w:hanging="426"/>
        <w:jc w:val="both"/>
        <w:rPr>
          <w:lang w:val="en-US"/>
        </w:rPr>
      </w:pPr>
      <w:r w:rsidRPr="00D85EBA">
        <w:rPr>
          <w:lang w:val="en-US"/>
        </w:rPr>
        <w:t>the place defined by &lt;</w:t>
      </w:r>
      <w:proofErr w:type="spellStart"/>
      <w:r w:rsidRPr="00D85EBA">
        <w:rPr>
          <w:lang w:val="en-US"/>
        </w:rPr>
        <w:t>gml:Point</w:t>
      </w:r>
      <w:proofErr w:type="spellEnd"/>
      <w:r w:rsidRPr="00D85EBA">
        <w:rPr>
          <w:lang w:val="en-US"/>
        </w:rPr>
        <w:t xml:space="preserve"> </w:t>
      </w:r>
      <w:proofErr w:type="spellStart"/>
      <w:r w:rsidRPr="00D85EBA">
        <w:rPr>
          <w:lang w:val="en-US"/>
        </w:rPr>
        <w:t>gml:id</w:t>
      </w:r>
      <w:proofErr w:type="spellEnd"/>
      <w:r w:rsidRPr="00D85EBA">
        <w:rPr>
          <w:lang w:val="en-US"/>
        </w:rPr>
        <w:t xml:space="preserve">="p21" </w:t>
      </w:r>
      <w:proofErr w:type="spellStart"/>
      <w:r w:rsidRPr="00D85EBA">
        <w:rPr>
          <w:lang w:val="en-US"/>
        </w:rPr>
        <w:t>srsName</w:t>
      </w:r>
      <w:proofErr w:type="spellEnd"/>
      <w:r w:rsidRPr="00D85EBA">
        <w:rPr>
          <w:lang w:val="en-US"/>
        </w:rPr>
        <w:t>="http://www.opengis.net/def/crs/EPSG/0/4326"&gt; &lt;</w:t>
      </w:r>
      <w:proofErr w:type="spellStart"/>
      <w:r w:rsidRPr="00D85EBA">
        <w:rPr>
          <w:lang w:val="en-US"/>
        </w:rPr>
        <w:t>gml:coordinates</w:t>
      </w:r>
      <w:proofErr w:type="spellEnd"/>
      <w:r w:rsidRPr="00D85EBA">
        <w:rPr>
          <w:lang w:val="en-US"/>
        </w:rPr>
        <w:t>&gt;45.67, 88.56&lt;/</w:t>
      </w:r>
      <w:proofErr w:type="spellStart"/>
      <w:r w:rsidRPr="00D85EBA">
        <w:rPr>
          <w:lang w:val="en-US"/>
        </w:rPr>
        <w:t>gml:coordinates</w:t>
      </w:r>
      <w:proofErr w:type="spellEnd"/>
      <w:r w:rsidRPr="00D85EBA">
        <w:rPr>
          <w:lang w:val="en-US"/>
        </w:rPr>
        <w:t>&gt; &lt;/</w:t>
      </w:r>
      <w:proofErr w:type="spellStart"/>
      <w:r w:rsidRPr="00D85EBA">
        <w:rPr>
          <w:lang w:val="en-US"/>
        </w:rPr>
        <w:t>gml:Point</w:t>
      </w:r>
      <w:proofErr w:type="spellEnd"/>
      <w:r w:rsidRPr="00D85EBA">
        <w:rPr>
          <w:lang w:val="en-US"/>
        </w:rPr>
        <w:t>&gt;</w:t>
      </w:r>
    </w:p>
    <w:p w:rsidR="00D85EBA" w:rsidRPr="00D85EBA" w:rsidRDefault="00D85EBA" w:rsidP="00D85EBA">
      <w:pPr>
        <w:numPr>
          <w:ilvl w:val="0"/>
          <w:numId w:val="8"/>
        </w:numPr>
        <w:spacing w:before="180" w:after="0" w:line="240" w:lineRule="auto"/>
        <w:ind w:left="2127" w:hanging="426"/>
        <w:jc w:val="both"/>
        <w:rPr>
          <w:lang w:val="en-US"/>
        </w:rPr>
      </w:pPr>
      <w:r w:rsidRPr="00D85EBA">
        <w:rPr>
          <w:lang w:val="en-US"/>
        </w:rPr>
        <w:t>the place defined by a line approximating the Danube river</w:t>
      </w:r>
    </w:p>
    <w:p w:rsidR="00D85EBA" w:rsidRPr="00D85EBA" w:rsidRDefault="00D85EBA" w:rsidP="00D85EBA">
      <w:pPr>
        <w:numPr>
          <w:ilvl w:val="0"/>
          <w:numId w:val="8"/>
        </w:numPr>
        <w:spacing w:before="180" w:after="0" w:line="240" w:lineRule="auto"/>
        <w:ind w:left="2127" w:hanging="426"/>
        <w:jc w:val="both"/>
        <w:rPr>
          <w:lang w:val="en-US"/>
        </w:rPr>
      </w:pPr>
      <w:r w:rsidRPr="00D85EBA">
        <w:rPr>
          <w:lang w:val="en-US"/>
        </w:rPr>
        <w:t>The place of the Orinoco river defined in the map of Diego Ribeiro</w:t>
      </w:r>
    </w:p>
    <w:p w:rsidR="00D85EBA" w:rsidRPr="00D85EBA" w:rsidRDefault="00D85EBA" w:rsidP="00D85EBA">
      <w:pPr>
        <w:numPr>
          <w:ilvl w:val="0"/>
          <w:numId w:val="8"/>
        </w:numPr>
        <w:spacing w:before="180" w:after="0" w:line="240" w:lineRule="auto"/>
        <w:ind w:left="2127" w:hanging="426"/>
        <w:jc w:val="both"/>
        <w:rPr>
          <w:lang w:val="en-US"/>
        </w:rPr>
      </w:pPr>
      <w:r w:rsidRPr="00D85EBA">
        <w:rPr>
          <w:lang w:val="en-US"/>
        </w:rPr>
        <w:lastRenderedPageBreak/>
        <w:t xml:space="preserve">the place defined through a polygon that represents the boundaries of the </w:t>
      </w:r>
    </w:p>
    <w:p w:rsidR="00D85EBA" w:rsidRPr="00D85EBA" w:rsidRDefault="00D85EBA" w:rsidP="00D85EBA">
      <w:pPr>
        <w:numPr>
          <w:ilvl w:val="0"/>
          <w:numId w:val="8"/>
        </w:numPr>
        <w:spacing w:before="180" w:after="0" w:line="240" w:lineRule="auto"/>
        <w:ind w:left="2127" w:hanging="426"/>
        <w:jc w:val="both"/>
        <w:rPr>
          <w:lang w:val="en-US"/>
        </w:rPr>
      </w:pPr>
      <w:r w:rsidRPr="00D85EBA">
        <w:rPr>
          <w:lang w:val="en-US"/>
        </w:rPr>
        <w:t>UK in the year 2003</w:t>
      </w:r>
    </w:p>
    <w:p w:rsidR="00D85EBA" w:rsidRPr="00D85EBA" w:rsidRDefault="00D85EBA" w:rsidP="00D85EBA">
      <w:pPr>
        <w:spacing w:after="0" w:line="240" w:lineRule="auto"/>
        <w:jc w:val="both"/>
        <w:rPr>
          <w:lang w:val="en-US"/>
        </w:rPr>
      </w:pPr>
      <w:r w:rsidRPr="00D85EBA">
        <w:rPr>
          <w:lang w:val="en-US"/>
        </w:rPr>
        <w:t xml:space="preserve">Properties: </w:t>
      </w:r>
    </w:p>
    <w:tbl>
      <w:tblPr>
        <w:tblW w:w="9180" w:type="dxa"/>
        <w:tblLayout w:type="fixed"/>
        <w:tblLook w:val="0000" w:firstRow="0" w:lastRow="0" w:firstColumn="0" w:lastColumn="0" w:noHBand="0" w:noVBand="0"/>
      </w:tblPr>
      <w:tblGrid>
        <w:gridCol w:w="9180"/>
      </w:tblGrid>
      <w:tr w:rsidR="00D85EBA" w:rsidRPr="00D85EBA" w:rsidTr="00B23069">
        <w:tc>
          <w:tcPr>
            <w:tcW w:w="9180" w:type="dxa"/>
          </w:tcPr>
          <w:p w:rsidR="00D85EBA" w:rsidRPr="00D85EBA" w:rsidRDefault="003C49E9" w:rsidP="00D85EBA">
            <w:pPr>
              <w:spacing w:after="0" w:line="240" w:lineRule="auto"/>
              <w:ind w:left="2127" w:hanging="426"/>
              <w:jc w:val="both"/>
              <w:rPr>
                <w:lang w:val="en-US"/>
              </w:rPr>
            </w:pPr>
            <w:hyperlink w:anchor="_Q11_approximates" w:history="1">
              <w:r w:rsidR="00D85EBA" w:rsidRPr="00D85EBA">
                <w:rPr>
                  <w:color w:val="0000FF"/>
                  <w:u w:val="single"/>
                  <w:lang w:val="en-US"/>
                </w:rPr>
                <w:t>Q11</w:t>
              </w:r>
            </w:hyperlink>
            <w:r w:rsidR="00D85EBA" w:rsidRPr="00D85EBA">
              <w:rPr>
                <w:lang w:val="en-US"/>
              </w:rPr>
              <w:t xml:space="preserve"> approximates: </w:t>
            </w:r>
            <w:hyperlink w:anchor="_E53_Place" w:history="1">
              <w:r w:rsidR="00D85EBA" w:rsidRPr="00D85EBA">
                <w:rPr>
                  <w:b/>
                  <w:color w:val="0000FF"/>
                  <w:u w:val="single"/>
                  <w:lang w:val="en-US"/>
                </w:rPr>
                <w:t>E53</w:t>
              </w:r>
            </w:hyperlink>
            <w:r w:rsidR="00D85EBA" w:rsidRPr="00D85EBA">
              <w:rPr>
                <w:lang w:val="en-US"/>
              </w:rPr>
              <w:t xml:space="preserve"> Place</w:t>
            </w:r>
          </w:p>
        </w:tc>
      </w:tr>
    </w:tbl>
    <w:p w:rsidR="00D85EBA" w:rsidRDefault="00D85EBA"/>
    <w:p w:rsidR="005D4D1C" w:rsidRPr="005D4D1C" w:rsidRDefault="005D4D1C" w:rsidP="005D4D1C">
      <w:pPr>
        <w:keepNext/>
        <w:spacing w:before="240" w:after="60" w:line="240" w:lineRule="auto"/>
        <w:jc w:val="both"/>
        <w:outlineLvl w:val="2"/>
        <w:rPr>
          <w:rFonts w:ascii="Cambria" w:eastAsia="Times New Roman" w:hAnsi="Cambria"/>
          <w:b/>
          <w:bCs/>
          <w:sz w:val="26"/>
          <w:szCs w:val="26"/>
          <w:lang w:val="de-DE"/>
        </w:rPr>
      </w:pPr>
      <w:bookmarkStart w:id="67" w:name="_Toc354578415"/>
      <w:r w:rsidRPr="005D4D1C">
        <w:rPr>
          <w:rFonts w:ascii="Cambria" w:eastAsia="Times New Roman" w:hAnsi="Cambria"/>
          <w:b/>
          <w:bCs/>
          <w:sz w:val="26"/>
          <w:szCs w:val="26"/>
          <w:lang w:val="de-DE"/>
        </w:rPr>
        <w:t>SP12 Spacetime Volume Expression</w:t>
      </w:r>
      <w:bookmarkEnd w:id="67"/>
    </w:p>
    <w:tbl>
      <w:tblPr>
        <w:tblW w:w="9212" w:type="dxa"/>
        <w:tblLayout w:type="fixed"/>
        <w:tblCellMar>
          <w:left w:w="70" w:type="dxa"/>
          <w:right w:w="70" w:type="dxa"/>
        </w:tblCellMar>
        <w:tblLook w:val="0000" w:firstRow="0" w:lastRow="0" w:firstColumn="0" w:lastColumn="0" w:noHBand="0" w:noVBand="0"/>
      </w:tblPr>
      <w:tblGrid>
        <w:gridCol w:w="9212"/>
      </w:tblGrid>
      <w:tr w:rsidR="005D4D1C" w:rsidRPr="008B0A3B" w:rsidTr="007C6E11">
        <w:tc>
          <w:tcPr>
            <w:tcW w:w="9212" w:type="dxa"/>
          </w:tcPr>
          <w:p w:rsidR="005D4D1C" w:rsidRPr="005D4D1C" w:rsidRDefault="005D4D1C" w:rsidP="005D4D1C">
            <w:pPr>
              <w:spacing w:before="180" w:after="180" w:line="240" w:lineRule="auto"/>
              <w:jc w:val="both"/>
              <w:rPr>
                <w:lang w:val="en-US"/>
              </w:rPr>
            </w:pPr>
            <w:r w:rsidRPr="005D4D1C">
              <w:rPr>
                <w:lang w:val="en-US"/>
              </w:rPr>
              <w:t xml:space="preserve">Subclass of: </w:t>
            </w:r>
            <w:hyperlink w:anchor="_E73_Information_Object" w:history="1">
              <w:r w:rsidRPr="005D4D1C">
                <w:rPr>
                  <w:color w:val="0000FF"/>
                  <w:u w:val="single"/>
                  <w:lang w:val="en-US"/>
                </w:rPr>
                <w:t>E73</w:t>
              </w:r>
            </w:hyperlink>
            <w:r w:rsidRPr="005D4D1C">
              <w:rPr>
                <w:lang w:val="en-US"/>
              </w:rPr>
              <w:t xml:space="preserve"> Information Object, </w:t>
            </w:r>
            <w:hyperlink w:anchor="_Geometry" w:history="1">
              <w:r w:rsidRPr="005D4D1C">
                <w:rPr>
                  <w:color w:val="0000FF"/>
                  <w:u w:val="single"/>
                  <w:lang w:val="en-GB"/>
                </w:rPr>
                <w:t xml:space="preserve">Geometry </w:t>
              </w:r>
            </w:hyperlink>
          </w:p>
        </w:tc>
      </w:tr>
    </w:tbl>
    <w:p w:rsidR="005D4D1C" w:rsidRPr="005D4D1C" w:rsidRDefault="005D4D1C" w:rsidP="005D4D1C">
      <w:pPr>
        <w:spacing w:after="0" w:line="240" w:lineRule="auto"/>
        <w:ind w:left="1701" w:hanging="1701"/>
        <w:jc w:val="both"/>
        <w:rPr>
          <w:lang w:val="en-US"/>
        </w:rPr>
      </w:pPr>
      <w:r w:rsidRPr="005D4D1C">
        <w:rPr>
          <w:lang w:val="en-US"/>
        </w:rPr>
        <w:t xml:space="preserve">Scope note: </w:t>
      </w:r>
      <w:r w:rsidRPr="005D4D1C">
        <w:rPr>
          <w:lang w:val="en-US"/>
        </w:rPr>
        <w:tab/>
        <w:t xml:space="preserve">This class comprises definitions of </w:t>
      </w:r>
      <w:proofErr w:type="spellStart"/>
      <w:r w:rsidRPr="005D4D1C">
        <w:rPr>
          <w:lang w:val="en-US"/>
        </w:rPr>
        <w:t>Spacetime</w:t>
      </w:r>
      <w:proofErr w:type="spellEnd"/>
      <w:r w:rsidRPr="005D4D1C">
        <w:rPr>
          <w:lang w:val="en-US"/>
        </w:rPr>
        <w:t xml:space="preserve"> Volumes by quantitative expressions(S). An instance of SP12 </w:t>
      </w:r>
      <w:proofErr w:type="spellStart"/>
      <w:r w:rsidRPr="005D4D1C">
        <w:rPr>
          <w:lang w:val="en-US"/>
        </w:rPr>
        <w:t>Spacetime</w:t>
      </w:r>
      <w:proofErr w:type="spellEnd"/>
      <w:r w:rsidRPr="005D4D1C">
        <w:rPr>
          <w:lang w:val="en-US"/>
        </w:rPr>
        <w:t xml:space="preserve"> Volume Expression can be seen as a prescription of how to find the projected declarative place of a </w:t>
      </w:r>
      <w:proofErr w:type="spellStart"/>
      <w:r w:rsidRPr="005D4D1C">
        <w:rPr>
          <w:lang w:val="en-US"/>
        </w:rPr>
        <w:t>Spacetime</w:t>
      </w:r>
      <w:proofErr w:type="spellEnd"/>
      <w:r w:rsidRPr="005D4D1C">
        <w:rPr>
          <w:lang w:val="en-US"/>
        </w:rPr>
        <w:t xml:space="preserve"> Volume meant by this expression in the actual real world. In addition the SP12 </w:t>
      </w:r>
      <w:proofErr w:type="spellStart"/>
      <w:r w:rsidRPr="005D4D1C">
        <w:rPr>
          <w:lang w:val="en-US"/>
        </w:rPr>
        <w:t>Spacetime</w:t>
      </w:r>
      <w:proofErr w:type="spellEnd"/>
      <w:r w:rsidRPr="005D4D1C">
        <w:rPr>
          <w:lang w:val="en-US"/>
        </w:rPr>
        <w:t xml:space="preserve"> Volume Expression states a temporal interval at what projected time interval this declarative </w:t>
      </w:r>
      <w:proofErr w:type="spellStart"/>
      <w:r w:rsidRPr="005D4D1C">
        <w:rPr>
          <w:lang w:val="en-US"/>
        </w:rPr>
        <w:t>Spacetime</w:t>
      </w:r>
      <w:proofErr w:type="spellEnd"/>
      <w:r w:rsidRPr="005D4D1C">
        <w:rPr>
          <w:lang w:val="en-US"/>
        </w:rPr>
        <w:t xml:space="preserve"> Volume existed.</w:t>
      </w:r>
    </w:p>
    <w:p w:rsidR="005D4D1C" w:rsidRPr="005D4D1C" w:rsidRDefault="005D4D1C" w:rsidP="005D4D1C">
      <w:pPr>
        <w:spacing w:after="0" w:line="240" w:lineRule="auto"/>
        <w:ind w:left="1701"/>
        <w:jc w:val="both"/>
        <w:rPr>
          <w:lang w:val="en-US"/>
        </w:rPr>
      </w:pPr>
      <w:r w:rsidRPr="005D4D1C">
        <w:rPr>
          <w:lang w:val="en-US"/>
        </w:rPr>
        <w:t xml:space="preserve">The expression can be a combination of a "SP 5 Geometric Place Expression" and an "SP 14 Declarative Time-Span" or a different form of expressing </w:t>
      </w:r>
      <w:proofErr w:type="spellStart"/>
      <w:r w:rsidRPr="005D4D1C">
        <w:rPr>
          <w:lang w:val="en-US"/>
        </w:rPr>
        <w:t>spacetime</w:t>
      </w:r>
      <w:proofErr w:type="spellEnd"/>
      <w:r w:rsidRPr="005D4D1C">
        <w:rPr>
          <w:lang w:val="en-US"/>
        </w:rPr>
        <w:t xml:space="preserve"> in an integrated way like a formula containing all 4 dimensions.</w:t>
      </w:r>
    </w:p>
    <w:p w:rsidR="00DC6898" w:rsidRPr="0022191B" w:rsidRDefault="00DC6898" w:rsidP="00DC6898">
      <w:pPr>
        <w:pStyle w:val="MMNotes"/>
      </w:pPr>
      <w:r w:rsidRPr="0022191B">
        <w:t>Examples:</w:t>
      </w:r>
    </w:p>
    <w:p w:rsidR="00DC6898" w:rsidRDefault="00DC6898" w:rsidP="00DC6898">
      <w:pPr>
        <w:pStyle w:val="MMNotes"/>
        <w:numPr>
          <w:ilvl w:val="0"/>
          <w:numId w:val="7"/>
        </w:numPr>
        <w:ind w:left="2136" w:hanging="720"/>
      </w:pPr>
      <w:r w:rsidRPr="0022191B">
        <w:t>Spatial and temporal i</w:t>
      </w:r>
      <w:r>
        <w:t>nformation in KML for Byzantine Empire</w:t>
      </w:r>
    </w:p>
    <w:p w:rsidR="00DC6898" w:rsidRPr="0038654F" w:rsidRDefault="00DC6898" w:rsidP="00DC6898">
      <w:pPr>
        <w:pStyle w:val="MMNotes"/>
        <w:ind w:left="2124"/>
        <w:rPr>
          <w:rFonts w:asciiTheme="minorHAnsi" w:hAnsiTheme="minorHAnsi" w:cstheme="minorHAnsi"/>
          <w:color w:val="000000"/>
          <w:sz w:val="18"/>
          <w:szCs w:val="18"/>
          <w:lang w:val="en-GB" w:eastAsia="de-AT"/>
        </w:rPr>
      </w:pPr>
      <w:r w:rsidRPr="0038654F">
        <w:rPr>
          <w:rFonts w:asciiTheme="minorHAnsi" w:hAnsiTheme="minorHAnsi" w:cstheme="minorHAnsi"/>
          <w:color w:val="000000"/>
          <w:sz w:val="18"/>
          <w:szCs w:val="18"/>
          <w:lang w:val="en-GB" w:eastAsia="de-AT"/>
        </w:rPr>
        <w:t>&lt;</w:t>
      </w:r>
      <w:proofErr w:type="spellStart"/>
      <w:r w:rsidRPr="0038654F">
        <w:rPr>
          <w:rFonts w:asciiTheme="minorHAnsi" w:hAnsiTheme="minorHAnsi" w:cstheme="minorHAnsi"/>
          <w:color w:val="000000"/>
          <w:sz w:val="18"/>
          <w:szCs w:val="18"/>
          <w:lang w:val="en-GB" w:eastAsia="de-AT"/>
        </w:rPr>
        <w:t>Placemark</w:t>
      </w:r>
      <w:proofErr w:type="spellEnd"/>
      <w:r w:rsidRPr="0038654F">
        <w:rPr>
          <w:rFonts w:asciiTheme="minorHAnsi" w:hAnsiTheme="minorHAnsi" w:cstheme="minorHAnsi"/>
          <w:color w:val="000000"/>
          <w:sz w:val="18"/>
          <w:szCs w:val="18"/>
          <w:lang w:val="en-GB" w:eastAsia="de-AT"/>
        </w:rPr>
        <w:t>&gt;</w:t>
      </w:r>
    </w:p>
    <w:p w:rsidR="00DC6898" w:rsidRPr="0038654F" w:rsidRDefault="00DC6898" w:rsidP="00DC6898">
      <w:pPr>
        <w:pStyle w:val="MMNotes"/>
        <w:ind w:left="2124"/>
        <w:rPr>
          <w:rFonts w:asciiTheme="minorHAnsi" w:hAnsiTheme="minorHAnsi" w:cstheme="minorHAnsi"/>
          <w:color w:val="000000"/>
          <w:sz w:val="18"/>
          <w:szCs w:val="18"/>
          <w:lang w:val="en-GB" w:eastAsia="de-AT"/>
        </w:rPr>
      </w:pPr>
      <w:r>
        <w:rPr>
          <w:rFonts w:asciiTheme="minorHAnsi" w:hAnsiTheme="minorHAnsi" w:cstheme="minorHAnsi"/>
          <w:color w:val="000000"/>
          <w:sz w:val="18"/>
          <w:szCs w:val="18"/>
          <w:lang w:val="en-GB" w:eastAsia="de-AT"/>
        </w:rPr>
        <w:tab/>
      </w:r>
      <w:r w:rsidRPr="0038654F">
        <w:rPr>
          <w:rFonts w:asciiTheme="minorHAnsi" w:hAnsiTheme="minorHAnsi" w:cstheme="minorHAnsi"/>
          <w:color w:val="000000"/>
          <w:sz w:val="18"/>
          <w:szCs w:val="18"/>
          <w:lang w:val="en-GB" w:eastAsia="de-AT"/>
        </w:rPr>
        <w:t>&lt;</w:t>
      </w:r>
      <w:proofErr w:type="gramStart"/>
      <w:r w:rsidRPr="0038654F">
        <w:rPr>
          <w:rFonts w:asciiTheme="minorHAnsi" w:hAnsiTheme="minorHAnsi" w:cstheme="minorHAnsi"/>
          <w:color w:val="000000"/>
          <w:sz w:val="18"/>
          <w:szCs w:val="18"/>
          <w:lang w:val="en-GB" w:eastAsia="de-AT"/>
        </w:rPr>
        <w:t>name</w:t>
      </w:r>
      <w:proofErr w:type="gramEnd"/>
      <w:r>
        <w:rPr>
          <w:rFonts w:asciiTheme="minorHAnsi" w:hAnsiTheme="minorHAnsi" w:cstheme="minorHAnsi"/>
          <w:color w:val="000000"/>
          <w:sz w:val="18"/>
          <w:szCs w:val="18"/>
          <w:lang w:val="en-GB" w:eastAsia="de-AT"/>
        </w:rPr>
        <w:t>&gt;</w:t>
      </w:r>
      <w:r w:rsidRPr="000A0AEE">
        <w:t xml:space="preserve"> </w:t>
      </w:r>
      <w:r>
        <w:t>Byzantine Empire</w:t>
      </w:r>
      <w:r w:rsidRPr="0038654F">
        <w:rPr>
          <w:rFonts w:asciiTheme="minorHAnsi" w:hAnsiTheme="minorHAnsi" w:cstheme="minorHAnsi"/>
          <w:color w:val="000000"/>
          <w:sz w:val="18"/>
          <w:szCs w:val="18"/>
          <w:lang w:val="en-GB" w:eastAsia="de-AT"/>
        </w:rPr>
        <w:t xml:space="preserve"> &lt;/name&gt;</w:t>
      </w:r>
    </w:p>
    <w:p w:rsidR="00DC6898" w:rsidRPr="0038654F" w:rsidRDefault="00DC6898" w:rsidP="00DC6898">
      <w:pPr>
        <w:pStyle w:val="MMNotes"/>
        <w:ind w:left="2124"/>
        <w:rPr>
          <w:rFonts w:asciiTheme="minorHAnsi" w:hAnsiTheme="minorHAnsi" w:cstheme="minorHAnsi"/>
          <w:color w:val="000000"/>
          <w:sz w:val="18"/>
          <w:szCs w:val="18"/>
          <w:lang w:val="en-GB" w:eastAsia="de-AT"/>
        </w:rPr>
      </w:pPr>
      <w:r>
        <w:rPr>
          <w:rFonts w:asciiTheme="minorHAnsi" w:hAnsiTheme="minorHAnsi" w:cstheme="minorHAnsi"/>
          <w:color w:val="000000"/>
          <w:sz w:val="18"/>
          <w:szCs w:val="18"/>
          <w:lang w:val="en-GB" w:eastAsia="de-AT"/>
        </w:rPr>
        <w:tab/>
      </w:r>
      <w:r w:rsidRPr="0038654F">
        <w:rPr>
          <w:rFonts w:asciiTheme="minorHAnsi" w:hAnsiTheme="minorHAnsi" w:cstheme="minorHAnsi"/>
          <w:color w:val="000000"/>
          <w:sz w:val="18"/>
          <w:szCs w:val="18"/>
          <w:lang w:val="en-GB" w:eastAsia="de-AT"/>
        </w:rPr>
        <w:t>&lt;</w:t>
      </w:r>
      <w:proofErr w:type="spellStart"/>
      <w:proofErr w:type="gramStart"/>
      <w:r w:rsidRPr="0038654F">
        <w:rPr>
          <w:rFonts w:asciiTheme="minorHAnsi" w:hAnsiTheme="minorHAnsi" w:cstheme="minorHAnsi"/>
          <w:color w:val="000000"/>
          <w:sz w:val="18"/>
          <w:szCs w:val="18"/>
          <w:lang w:val="en-GB" w:eastAsia="de-AT"/>
        </w:rPr>
        <w:t>styleUrl</w:t>
      </w:r>
      <w:proofErr w:type="spellEnd"/>
      <w:proofErr w:type="gramEnd"/>
      <w:r>
        <w:rPr>
          <w:rFonts w:asciiTheme="minorHAnsi" w:hAnsiTheme="minorHAnsi" w:cstheme="minorHAnsi"/>
          <w:color w:val="000000"/>
          <w:sz w:val="18"/>
          <w:szCs w:val="18"/>
          <w:lang w:val="en-GB" w:eastAsia="de-AT"/>
        </w:rPr>
        <w:t>&gt;</w:t>
      </w:r>
      <w:r w:rsidRPr="000A0AEE">
        <w:rPr>
          <w:rFonts w:asciiTheme="minorHAnsi" w:hAnsiTheme="minorHAnsi" w:cstheme="minorHAnsi"/>
          <w:color w:val="000000"/>
          <w:sz w:val="18"/>
          <w:szCs w:val="18"/>
          <w:lang w:val="en-GB" w:eastAsia="de-AT"/>
        </w:rPr>
        <w:t>#style_1</w:t>
      </w:r>
      <w:r w:rsidRPr="0038654F">
        <w:rPr>
          <w:rFonts w:asciiTheme="minorHAnsi" w:hAnsiTheme="minorHAnsi" w:cstheme="minorHAnsi"/>
          <w:color w:val="000000"/>
          <w:sz w:val="18"/>
          <w:szCs w:val="18"/>
          <w:lang w:val="en-GB" w:eastAsia="de-AT"/>
        </w:rPr>
        <w:t>&lt;/</w:t>
      </w:r>
      <w:proofErr w:type="spellStart"/>
      <w:r w:rsidRPr="0038654F">
        <w:rPr>
          <w:rFonts w:asciiTheme="minorHAnsi" w:hAnsiTheme="minorHAnsi" w:cstheme="minorHAnsi"/>
          <w:color w:val="000000"/>
          <w:sz w:val="18"/>
          <w:szCs w:val="18"/>
          <w:lang w:val="en-GB" w:eastAsia="de-AT"/>
        </w:rPr>
        <w:t>styleUrl</w:t>
      </w:r>
      <w:proofErr w:type="spellEnd"/>
      <w:r w:rsidRPr="0038654F">
        <w:rPr>
          <w:rFonts w:asciiTheme="minorHAnsi" w:hAnsiTheme="minorHAnsi" w:cstheme="minorHAnsi"/>
          <w:color w:val="000000"/>
          <w:sz w:val="18"/>
          <w:szCs w:val="18"/>
          <w:lang w:val="en-GB" w:eastAsia="de-AT"/>
        </w:rPr>
        <w:t>&gt;</w:t>
      </w:r>
    </w:p>
    <w:p w:rsidR="00DC6898" w:rsidRPr="0038654F" w:rsidRDefault="00DC6898" w:rsidP="00DC6898">
      <w:pPr>
        <w:pStyle w:val="MMNotes"/>
        <w:ind w:left="2124"/>
        <w:rPr>
          <w:rFonts w:asciiTheme="minorHAnsi" w:hAnsiTheme="minorHAnsi" w:cstheme="minorHAnsi"/>
          <w:color w:val="000000"/>
          <w:sz w:val="18"/>
          <w:szCs w:val="18"/>
          <w:lang w:val="en-GB" w:eastAsia="de-AT"/>
        </w:rPr>
      </w:pPr>
      <w:r>
        <w:rPr>
          <w:rFonts w:asciiTheme="minorHAnsi" w:hAnsiTheme="minorHAnsi" w:cstheme="minorHAnsi"/>
          <w:color w:val="000000"/>
          <w:sz w:val="18"/>
          <w:szCs w:val="18"/>
          <w:lang w:val="en-GB" w:eastAsia="de-AT"/>
        </w:rPr>
        <w:tab/>
      </w:r>
      <w:r w:rsidRPr="0038654F">
        <w:rPr>
          <w:rFonts w:asciiTheme="minorHAnsi" w:hAnsiTheme="minorHAnsi" w:cstheme="minorHAnsi"/>
          <w:color w:val="000000"/>
          <w:sz w:val="18"/>
          <w:szCs w:val="18"/>
          <w:lang w:val="en-GB" w:eastAsia="de-AT"/>
        </w:rPr>
        <w:t>&lt;</w:t>
      </w:r>
      <w:proofErr w:type="spellStart"/>
      <w:r w:rsidRPr="0038654F">
        <w:rPr>
          <w:rFonts w:asciiTheme="minorHAnsi" w:hAnsiTheme="minorHAnsi" w:cstheme="minorHAnsi"/>
          <w:color w:val="000000"/>
          <w:sz w:val="18"/>
          <w:szCs w:val="18"/>
          <w:lang w:val="en-GB" w:eastAsia="de-AT"/>
        </w:rPr>
        <w:t>TimeSpan</w:t>
      </w:r>
      <w:proofErr w:type="spellEnd"/>
      <w:r w:rsidRPr="0038654F">
        <w:rPr>
          <w:rFonts w:asciiTheme="minorHAnsi" w:hAnsiTheme="minorHAnsi" w:cstheme="minorHAnsi"/>
          <w:color w:val="000000"/>
          <w:sz w:val="18"/>
          <w:szCs w:val="18"/>
          <w:lang w:val="en-GB" w:eastAsia="de-AT"/>
        </w:rPr>
        <w:t>&gt;</w:t>
      </w:r>
    </w:p>
    <w:p w:rsidR="00DC6898" w:rsidRPr="0038654F" w:rsidRDefault="00DC6898" w:rsidP="00DC6898">
      <w:pPr>
        <w:pStyle w:val="MMNotes"/>
        <w:ind w:left="2124"/>
        <w:rPr>
          <w:rFonts w:asciiTheme="minorHAnsi" w:hAnsiTheme="minorHAnsi" w:cstheme="minorHAnsi"/>
          <w:color w:val="000000"/>
          <w:sz w:val="18"/>
          <w:szCs w:val="18"/>
          <w:lang w:val="en-GB" w:eastAsia="de-AT"/>
        </w:rPr>
      </w:pPr>
      <w:r>
        <w:rPr>
          <w:rFonts w:asciiTheme="minorHAnsi" w:hAnsiTheme="minorHAnsi" w:cstheme="minorHAnsi"/>
          <w:color w:val="000000"/>
          <w:sz w:val="18"/>
          <w:szCs w:val="18"/>
          <w:lang w:val="en-GB" w:eastAsia="de-AT"/>
        </w:rPr>
        <w:tab/>
      </w:r>
      <w:r>
        <w:rPr>
          <w:rFonts w:asciiTheme="minorHAnsi" w:hAnsiTheme="minorHAnsi" w:cstheme="minorHAnsi"/>
          <w:color w:val="000000"/>
          <w:sz w:val="18"/>
          <w:szCs w:val="18"/>
          <w:lang w:val="en-GB" w:eastAsia="de-AT"/>
        </w:rPr>
        <w:tab/>
      </w:r>
      <w:r w:rsidRPr="0038654F">
        <w:rPr>
          <w:rFonts w:asciiTheme="minorHAnsi" w:hAnsiTheme="minorHAnsi" w:cstheme="minorHAnsi"/>
          <w:color w:val="000000"/>
          <w:sz w:val="18"/>
          <w:szCs w:val="18"/>
          <w:lang w:val="en-GB" w:eastAsia="de-AT"/>
        </w:rPr>
        <w:t>&lt;</w:t>
      </w:r>
      <w:proofErr w:type="gramStart"/>
      <w:r w:rsidRPr="0038654F">
        <w:rPr>
          <w:rFonts w:asciiTheme="minorHAnsi" w:hAnsiTheme="minorHAnsi" w:cstheme="minorHAnsi"/>
          <w:color w:val="000000"/>
          <w:sz w:val="18"/>
          <w:szCs w:val="18"/>
          <w:lang w:val="en-GB" w:eastAsia="de-AT"/>
        </w:rPr>
        <w:t>begin&gt;</w:t>
      </w:r>
      <w:proofErr w:type="gramEnd"/>
      <w:r>
        <w:rPr>
          <w:rFonts w:asciiTheme="minorHAnsi" w:hAnsiTheme="minorHAnsi" w:cstheme="minorHAnsi"/>
          <w:color w:val="000000"/>
          <w:sz w:val="18"/>
          <w:szCs w:val="18"/>
          <w:lang w:val="en-GB" w:eastAsia="de-AT"/>
        </w:rPr>
        <w:t>330</w:t>
      </w:r>
      <w:r w:rsidRPr="0038654F">
        <w:rPr>
          <w:rFonts w:asciiTheme="minorHAnsi" w:hAnsiTheme="minorHAnsi" w:cstheme="minorHAnsi"/>
          <w:color w:val="000000"/>
          <w:sz w:val="18"/>
          <w:szCs w:val="18"/>
          <w:lang w:val="en-GB" w:eastAsia="de-AT"/>
        </w:rPr>
        <w:t>&lt;/begin&gt;</w:t>
      </w:r>
    </w:p>
    <w:p w:rsidR="00DC6898" w:rsidRPr="0038654F" w:rsidRDefault="00DC6898" w:rsidP="00DC6898">
      <w:pPr>
        <w:pStyle w:val="MMNotes"/>
        <w:ind w:left="2124"/>
        <w:rPr>
          <w:rFonts w:asciiTheme="minorHAnsi" w:hAnsiTheme="minorHAnsi" w:cstheme="minorHAnsi"/>
          <w:color w:val="000000"/>
          <w:sz w:val="18"/>
          <w:szCs w:val="18"/>
          <w:lang w:val="en-GB" w:eastAsia="de-AT"/>
        </w:rPr>
      </w:pPr>
      <w:r>
        <w:rPr>
          <w:rFonts w:asciiTheme="minorHAnsi" w:hAnsiTheme="minorHAnsi" w:cstheme="minorHAnsi"/>
          <w:color w:val="000000"/>
          <w:sz w:val="18"/>
          <w:szCs w:val="18"/>
          <w:lang w:val="en-GB" w:eastAsia="de-AT"/>
        </w:rPr>
        <w:tab/>
      </w:r>
      <w:r>
        <w:rPr>
          <w:rFonts w:asciiTheme="minorHAnsi" w:hAnsiTheme="minorHAnsi" w:cstheme="minorHAnsi"/>
          <w:color w:val="000000"/>
          <w:sz w:val="18"/>
          <w:szCs w:val="18"/>
          <w:lang w:val="en-GB" w:eastAsia="de-AT"/>
        </w:rPr>
        <w:tab/>
      </w:r>
      <w:r w:rsidRPr="0038654F">
        <w:rPr>
          <w:rFonts w:asciiTheme="minorHAnsi" w:hAnsiTheme="minorHAnsi" w:cstheme="minorHAnsi"/>
          <w:color w:val="000000"/>
          <w:sz w:val="18"/>
          <w:szCs w:val="18"/>
          <w:lang w:val="en-GB" w:eastAsia="de-AT"/>
        </w:rPr>
        <w:t>&lt;</w:t>
      </w:r>
      <w:proofErr w:type="gramStart"/>
      <w:r w:rsidRPr="0038654F">
        <w:rPr>
          <w:rFonts w:asciiTheme="minorHAnsi" w:hAnsiTheme="minorHAnsi" w:cstheme="minorHAnsi"/>
          <w:color w:val="000000"/>
          <w:sz w:val="18"/>
          <w:szCs w:val="18"/>
          <w:lang w:val="en-GB" w:eastAsia="de-AT"/>
        </w:rPr>
        <w:t>end&gt;</w:t>
      </w:r>
      <w:proofErr w:type="gramEnd"/>
      <w:r>
        <w:rPr>
          <w:rFonts w:asciiTheme="minorHAnsi" w:hAnsiTheme="minorHAnsi" w:cstheme="minorHAnsi"/>
          <w:color w:val="000000"/>
          <w:sz w:val="18"/>
          <w:szCs w:val="18"/>
          <w:lang w:val="en-GB" w:eastAsia="de-AT"/>
        </w:rPr>
        <w:t>1453</w:t>
      </w:r>
      <w:r w:rsidRPr="0038654F">
        <w:rPr>
          <w:rFonts w:asciiTheme="minorHAnsi" w:hAnsiTheme="minorHAnsi" w:cstheme="minorHAnsi"/>
          <w:color w:val="000000"/>
          <w:sz w:val="18"/>
          <w:szCs w:val="18"/>
          <w:lang w:val="en-GB" w:eastAsia="de-AT"/>
        </w:rPr>
        <w:t>&lt;/end&gt;</w:t>
      </w:r>
    </w:p>
    <w:p w:rsidR="00DC6898" w:rsidRPr="000A0AEE" w:rsidRDefault="00DC6898" w:rsidP="00DC6898">
      <w:pPr>
        <w:pStyle w:val="MMNotes"/>
        <w:ind w:left="2124"/>
        <w:rPr>
          <w:rFonts w:asciiTheme="minorHAnsi" w:hAnsiTheme="minorHAnsi" w:cstheme="minorHAnsi"/>
          <w:color w:val="000000"/>
          <w:sz w:val="18"/>
          <w:szCs w:val="18"/>
          <w:lang w:val="en-GB" w:eastAsia="de-AT"/>
        </w:rPr>
      </w:pPr>
      <w:r>
        <w:rPr>
          <w:rFonts w:asciiTheme="minorHAnsi" w:hAnsiTheme="minorHAnsi" w:cstheme="minorHAnsi"/>
          <w:color w:val="000000"/>
          <w:sz w:val="18"/>
          <w:szCs w:val="18"/>
          <w:lang w:val="en-GB" w:eastAsia="de-AT"/>
        </w:rPr>
        <w:tab/>
      </w:r>
      <w:r w:rsidRPr="000A0AEE">
        <w:rPr>
          <w:rFonts w:asciiTheme="minorHAnsi" w:hAnsiTheme="minorHAnsi" w:cstheme="minorHAnsi"/>
          <w:color w:val="000000"/>
          <w:sz w:val="18"/>
          <w:szCs w:val="18"/>
          <w:lang w:val="en-GB" w:eastAsia="de-AT"/>
        </w:rPr>
        <w:t>&lt;/</w:t>
      </w:r>
      <w:proofErr w:type="spellStart"/>
      <w:r w:rsidRPr="000A0AEE">
        <w:rPr>
          <w:rFonts w:asciiTheme="minorHAnsi" w:hAnsiTheme="minorHAnsi" w:cstheme="minorHAnsi"/>
          <w:color w:val="000000"/>
          <w:sz w:val="18"/>
          <w:szCs w:val="18"/>
          <w:lang w:val="en-GB" w:eastAsia="de-AT"/>
        </w:rPr>
        <w:t>TimeSpan</w:t>
      </w:r>
      <w:proofErr w:type="spellEnd"/>
      <w:r w:rsidRPr="000A0AEE">
        <w:rPr>
          <w:rFonts w:asciiTheme="minorHAnsi" w:hAnsiTheme="minorHAnsi" w:cstheme="minorHAnsi"/>
          <w:color w:val="000000"/>
          <w:sz w:val="18"/>
          <w:szCs w:val="18"/>
          <w:lang w:val="en-GB" w:eastAsia="de-AT"/>
        </w:rPr>
        <w:t>&gt;</w:t>
      </w:r>
    </w:p>
    <w:p w:rsidR="00DC6898" w:rsidRDefault="00DC6898" w:rsidP="00DC6898">
      <w:pPr>
        <w:pStyle w:val="MMNotes"/>
        <w:ind w:left="2124" w:firstLine="708"/>
        <w:rPr>
          <w:rFonts w:asciiTheme="minorHAnsi" w:hAnsiTheme="minorHAnsi" w:cstheme="minorHAnsi"/>
          <w:color w:val="000000"/>
          <w:sz w:val="18"/>
          <w:szCs w:val="18"/>
          <w:lang w:val="en-GB" w:eastAsia="de-AT"/>
        </w:rPr>
      </w:pPr>
      <w:r w:rsidRPr="000A0AEE">
        <w:rPr>
          <w:rFonts w:asciiTheme="minorHAnsi" w:hAnsiTheme="minorHAnsi" w:cstheme="minorHAnsi"/>
          <w:color w:val="000000"/>
          <w:sz w:val="18"/>
          <w:szCs w:val="18"/>
          <w:lang w:val="en-GB" w:eastAsia="de-AT"/>
        </w:rPr>
        <w:t>&lt;Polygon&gt;&lt;altitudeMode&gt;clampToGround&lt;/altitudeMode&gt;&lt;outerBoundaryIs&gt;&lt;LinearRing&gt;</w:t>
      </w:r>
    </w:p>
    <w:p w:rsidR="00DC6898" w:rsidRDefault="00DC6898" w:rsidP="00DC6898">
      <w:pPr>
        <w:pStyle w:val="MMNotes"/>
        <w:ind w:left="2124" w:firstLine="708"/>
        <w:rPr>
          <w:rFonts w:asciiTheme="minorHAnsi" w:hAnsiTheme="minorHAnsi" w:cstheme="minorHAnsi"/>
          <w:color w:val="000000"/>
          <w:sz w:val="18"/>
          <w:szCs w:val="18"/>
          <w:lang w:val="en-GB" w:eastAsia="de-AT"/>
        </w:rPr>
      </w:pPr>
      <w:r w:rsidRPr="000A0AEE">
        <w:rPr>
          <w:rFonts w:asciiTheme="minorHAnsi" w:hAnsiTheme="minorHAnsi" w:cstheme="minorHAnsi"/>
          <w:color w:val="000000"/>
          <w:sz w:val="18"/>
          <w:szCs w:val="18"/>
          <w:lang w:val="en-GB" w:eastAsia="de-AT"/>
        </w:rPr>
        <w:t>&lt;</w:t>
      </w:r>
      <w:proofErr w:type="gramStart"/>
      <w:r w:rsidRPr="000A0AEE">
        <w:rPr>
          <w:rFonts w:asciiTheme="minorHAnsi" w:hAnsiTheme="minorHAnsi" w:cstheme="minorHAnsi"/>
          <w:color w:val="000000"/>
          <w:sz w:val="18"/>
          <w:szCs w:val="18"/>
          <w:lang w:val="en-GB" w:eastAsia="de-AT"/>
        </w:rPr>
        <w:t>coordinates&gt;</w:t>
      </w:r>
      <w:proofErr w:type="gramEnd"/>
      <w:r w:rsidRPr="000A0AEE">
        <w:rPr>
          <w:rFonts w:asciiTheme="minorHAnsi" w:hAnsiTheme="minorHAnsi" w:cstheme="minorHAnsi"/>
          <w:color w:val="000000"/>
          <w:sz w:val="18"/>
          <w:szCs w:val="18"/>
          <w:lang w:val="en-GB" w:eastAsia="de-AT"/>
        </w:rPr>
        <w:t>18.452787460,40.85553626,0 17.2223187,40.589098,</w:t>
      </w:r>
      <w:r>
        <w:rPr>
          <w:rFonts w:asciiTheme="minorHAnsi" w:hAnsiTheme="minorHAnsi" w:cstheme="minorHAnsi"/>
          <w:color w:val="000000"/>
          <w:sz w:val="18"/>
          <w:szCs w:val="18"/>
          <w:lang w:val="en-GB" w:eastAsia="de-AT"/>
        </w:rPr>
        <w:t>........</w:t>
      </w:r>
      <w:r w:rsidRPr="000A0AEE">
        <w:rPr>
          <w:rFonts w:asciiTheme="minorHAnsi" w:hAnsiTheme="minorHAnsi" w:cstheme="minorHAnsi"/>
          <w:color w:val="000000"/>
          <w:sz w:val="18"/>
          <w:szCs w:val="18"/>
          <w:lang w:val="en-GB" w:eastAsia="de-AT"/>
        </w:rPr>
        <w:t>0 17.2223</w:t>
      </w:r>
      <w:r>
        <w:rPr>
          <w:rFonts w:asciiTheme="minorHAnsi" w:hAnsiTheme="minorHAnsi" w:cstheme="minorHAnsi"/>
          <w:color w:val="000000"/>
          <w:sz w:val="18"/>
          <w:szCs w:val="18"/>
          <w:lang w:val="en-GB" w:eastAsia="de-AT"/>
        </w:rPr>
        <w:t>,39.783</w:t>
      </w:r>
    </w:p>
    <w:p w:rsidR="00DC6898" w:rsidRDefault="00DC6898" w:rsidP="00DC6898">
      <w:pPr>
        <w:pStyle w:val="MMNotes"/>
        <w:ind w:left="2124" w:firstLine="708"/>
        <w:rPr>
          <w:rFonts w:asciiTheme="minorHAnsi" w:hAnsiTheme="minorHAnsi" w:cstheme="minorHAnsi"/>
          <w:color w:val="000000"/>
          <w:sz w:val="18"/>
          <w:szCs w:val="18"/>
          <w:lang w:val="en-GB" w:eastAsia="de-AT"/>
        </w:rPr>
      </w:pPr>
      <w:r w:rsidRPr="00570D5D">
        <w:rPr>
          <w:rFonts w:asciiTheme="minorHAnsi" w:hAnsiTheme="minorHAnsi" w:cstheme="minorHAnsi"/>
          <w:color w:val="000000"/>
          <w:sz w:val="18"/>
          <w:szCs w:val="18"/>
          <w:lang w:val="en-GB" w:eastAsia="de-AT"/>
        </w:rPr>
        <w:t>&lt;</w:t>
      </w:r>
      <w:r>
        <w:rPr>
          <w:rFonts w:asciiTheme="minorHAnsi" w:hAnsiTheme="minorHAnsi" w:cstheme="minorHAnsi"/>
          <w:color w:val="000000"/>
          <w:sz w:val="18"/>
          <w:szCs w:val="18"/>
          <w:lang w:val="en-GB" w:eastAsia="de-AT"/>
        </w:rPr>
        <w:t>/</w:t>
      </w:r>
      <w:r w:rsidRPr="00570D5D">
        <w:rPr>
          <w:rFonts w:asciiTheme="minorHAnsi" w:hAnsiTheme="minorHAnsi" w:cstheme="minorHAnsi"/>
          <w:color w:val="000000"/>
          <w:sz w:val="18"/>
          <w:szCs w:val="18"/>
          <w:lang w:val="en-GB" w:eastAsia="de-AT"/>
        </w:rPr>
        <w:t>coordinates&gt;</w:t>
      </w:r>
    </w:p>
    <w:p w:rsidR="00DC6898" w:rsidRDefault="00DC6898" w:rsidP="00DC6898">
      <w:pPr>
        <w:pStyle w:val="MMNotes"/>
        <w:ind w:left="2124" w:firstLine="708"/>
        <w:rPr>
          <w:rFonts w:asciiTheme="minorHAnsi" w:hAnsiTheme="minorHAnsi" w:cstheme="minorHAnsi"/>
          <w:color w:val="000000"/>
          <w:sz w:val="18"/>
          <w:szCs w:val="18"/>
          <w:lang w:val="en-GB" w:eastAsia="de-AT"/>
        </w:rPr>
      </w:pPr>
      <w:r w:rsidRPr="000A0AEE">
        <w:rPr>
          <w:rFonts w:asciiTheme="minorHAnsi" w:hAnsiTheme="minorHAnsi" w:cstheme="minorHAnsi"/>
          <w:color w:val="000000"/>
          <w:sz w:val="18"/>
          <w:szCs w:val="18"/>
          <w:lang w:val="en-GB" w:eastAsia="de-AT"/>
        </w:rPr>
        <w:t>&lt;</w:t>
      </w:r>
      <w:r>
        <w:rPr>
          <w:rFonts w:asciiTheme="minorHAnsi" w:hAnsiTheme="minorHAnsi" w:cstheme="minorHAnsi"/>
          <w:color w:val="000000"/>
          <w:sz w:val="18"/>
          <w:szCs w:val="18"/>
          <w:lang w:val="en-GB" w:eastAsia="de-AT"/>
        </w:rPr>
        <w:t>/</w:t>
      </w:r>
      <w:r w:rsidRPr="000A0AEE">
        <w:rPr>
          <w:rFonts w:asciiTheme="minorHAnsi" w:hAnsiTheme="minorHAnsi" w:cstheme="minorHAnsi"/>
          <w:color w:val="000000"/>
          <w:sz w:val="18"/>
          <w:szCs w:val="18"/>
          <w:lang w:val="en-GB" w:eastAsia="de-AT"/>
        </w:rPr>
        <w:t>Polygon&gt;</w:t>
      </w:r>
    </w:p>
    <w:p w:rsidR="00DC6898" w:rsidRPr="000A0AEE" w:rsidRDefault="00DC6898" w:rsidP="00DC6898">
      <w:pPr>
        <w:pStyle w:val="MMNotes"/>
        <w:ind w:left="2124"/>
        <w:rPr>
          <w:rFonts w:asciiTheme="minorHAnsi" w:hAnsiTheme="minorHAnsi" w:cstheme="minorHAnsi"/>
          <w:color w:val="000000"/>
          <w:sz w:val="18"/>
          <w:szCs w:val="18"/>
          <w:lang w:val="en-GB" w:eastAsia="de-AT"/>
        </w:rPr>
      </w:pPr>
      <w:r w:rsidRPr="000A0AEE">
        <w:rPr>
          <w:rFonts w:asciiTheme="minorHAnsi" w:hAnsiTheme="minorHAnsi" w:cstheme="minorHAnsi"/>
          <w:color w:val="000000"/>
          <w:sz w:val="18"/>
          <w:szCs w:val="18"/>
          <w:lang w:val="en-GB" w:eastAsia="de-AT"/>
        </w:rPr>
        <w:t>&lt;/</w:t>
      </w:r>
      <w:proofErr w:type="spellStart"/>
      <w:r w:rsidRPr="000A0AEE">
        <w:rPr>
          <w:rFonts w:asciiTheme="minorHAnsi" w:hAnsiTheme="minorHAnsi" w:cstheme="minorHAnsi"/>
          <w:color w:val="000000"/>
          <w:sz w:val="18"/>
          <w:szCs w:val="18"/>
          <w:lang w:val="en-GB" w:eastAsia="de-AT"/>
        </w:rPr>
        <w:t>Placemark</w:t>
      </w:r>
      <w:proofErr w:type="spellEnd"/>
      <w:r w:rsidRPr="000A0AEE">
        <w:rPr>
          <w:rFonts w:asciiTheme="minorHAnsi" w:hAnsiTheme="minorHAnsi" w:cstheme="minorHAnsi"/>
          <w:color w:val="000000"/>
          <w:sz w:val="18"/>
          <w:szCs w:val="18"/>
          <w:lang w:val="en-GB" w:eastAsia="de-AT"/>
        </w:rPr>
        <w:t>&gt;</w:t>
      </w:r>
    </w:p>
    <w:p w:rsidR="00DC6898" w:rsidRDefault="00DC6898" w:rsidP="00DC6898">
      <w:pPr>
        <w:pStyle w:val="MMNotes"/>
        <w:numPr>
          <w:ilvl w:val="0"/>
          <w:numId w:val="10"/>
        </w:numPr>
        <w:ind w:left="1776"/>
      </w:pPr>
      <w:r w:rsidRPr="00A753FD">
        <w:t xml:space="preserve">a </w:t>
      </w:r>
      <w:proofErr w:type="spellStart"/>
      <w:r>
        <w:t>spacetime</w:t>
      </w:r>
      <w:proofErr w:type="spellEnd"/>
      <w:r>
        <w:t xml:space="preserve"> volume</w:t>
      </w:r>
      <w:r w:rsidRPr="00A753FD">
        <w:t xml:space="preserve"> </w:t>
      </w:r>
      <w:r>
        <w:t xml:space="preserve">expressed in GML </w:t>
      </w:r>
      <w:r w:rsidRPr="00A753FD">
        <w:t>defining the extent of France</w:t>
      </w:r>
      <w:r>
        <w:t xml:space="preserve"> from 1792-1816</w:t>
      </w:r>
    </w:p>
    <w:p w:rsidR="005D4D1C" w:rsidRPr="005D4D1C" w:rsidRDefault="005D4D1C" w:rsidP="005D4D1C">
      <w:pPr>
        <w:spacing w:before="180" w:after="180" w:line="240" w:lineRule="auto"/>
        <w:jc w:val="both"/>
        <w:rPr>
          <w:lang w:val="en-GB"/>
        </w:rPr>
      </w:pPr>
      <w:r w:rsidRPr="005D4D1C">
        <w:rPr>
          <w:lang w:val="en-GB"/>
        </w:rPr>
        <w:t>Properties:</w:t>
      </w:r>
    </w:p>
    <w:p w:rsidR="005D4D1C" w:rsidRPr="005D4D1C" w:rsidRDefault="003C49E9" w:rsidP="005D4D1C">
      <w:pPr>
        <w:spacing w:before="180" w:after="180" w:line="240" w:lineRule="auto"/>
        <w:ind w:firstLine="1701"/>
        <w:jc w:val="both"/>
        <w:rPr>
          <w:lang w:val="en-US"/>
        </w:rPr>
      </w:pPr>
      <w:hyperlink w:anchor="_Q17_is_expressed" w:history="1">
        <w:r w:rsidR="005D4D1C" w:rsidRPr="005D4D1C">
          <w:rPr>
            <w:color w:val="0000FF"/>
            <w:u w:val="single"/>
            <w:lang w:val="en-US"/>
          </w:rPr>
          <w:t>Q17</w:t>
        </w:r>
      </w:hyperlink>
      <w:r w:rsidR="005D4D1C" w:rsidRPr="005D4D1C">
        <w:rPr>
          <w:lang w:val="en-US"/>
        </w:rPr>
        <w:t xml:space="preserve"> is expressed in terms of: </w:t>
      </w:r>
      <w:hyperlink w:anchor="_SP11_Temporal_Reference" w:history="1">
        <w:r w:rsidR="005D4D1C" w:rsidRPr="005D4D1C">
          <w:rPr>
            <w:color w:val="0000FF"/>
            <w:u w:val="single"/>
            <w:lang w:val="en-US"/>
          </w:rPr>
          <w:t>SP11</w:t>
        </w:r>
      </w:hyperlink>
      <w:r w:rsidR="005D4D1C" w:rsidRPr="005D4D1C">
        <w:rPr>
          <w:lang w:val="en-US"/>
        </w:rPr>
        <w:t xml:space="preserve"> Temporal Reference System</w:t>
      </w:r>
    </w:p>
    <w:p w:rsidR="005D4D1C" w:rsidRDefault="003C49E9" w:rsidP="005D4D1C">
      <w:pPr>
        <w:spacing w:before="180" w:after="180" w:line="240" w:lineRule="auto"/>
        <w:ind w:firstLine="1701"/>
        <w:jc w:val="both"/>
        <w:rPr>
          <w:lang w:val="en-US"/>
        </w:rPr>
      </w:pPr>
      <w:hyperlink w:anchor="_Q18_is_expressed" w:history="1">
        <w:r w:rsidR="005D4D1C" w:rsidRPr="005D4D1C">
          <w:rPr>
            <w:color w:val="0000FF"/>
            <w:u w:val="single"/>
            <w:lang w:val="en-US"/>
          </w:rPr>
          <w:t>Q18</w:t>
        </w:r>
      </w:hyperlink>
      <w:r w:rsidR="005D4D1C" w:rsidRPr="005D4D1C">
        <w:rPr>
          <w:lang w:val="en-US"/>
        </w:rPr>
        <w:t xml:space="preserve"> is expressed in terms of: </w:t>
      </w:r>
      <w:hyperlink w:anchor="_SP4_Spatial_Coordinate" w:history="1">
        <w:r w:rsidR="005D4D1C" w:rsidRPr="005D4D1C">
          <w:rPr>
            <w:b/>
            <w:color w:val="0000FF"/>
            <w:u w:val="single"/>
            <w:lang w:val="en-US"/>
          </w:rPr>
          <w:t>SP4</w:t>
        </w:r>
      </w:hyperlink>
      <w:r w:rsidR="005D4D1C" w:rsidRPr="005D4D1C">
        <w:rPr>
          <w:lang w:val="en-US"/>
        </w:rPr>
        <w:t xml:space="preserve"> Spatial Coordinate Reference System</w:t>
      </w:r>
    </w:p>
    <w:p w:rsidR="00C93284" w:rsidRPr="00C93284" w:rsidRDefault="00C93284" w:rsidP="00C93284">
      <w:pPr>
        <w:keepNext/>
        <w:spacing w:before="240" w:after="60" w:line="240" w:lineRule="auto"/>
        <w:jc w:val="both"/>
        <w:outlineLvl w:val="2"/>
        <w:rPr>
          <w:rFonts w:ascii="Cambria" w:eastAsia="Times New Roman" w:hAnsi="Cambria"/>
          <w:b/>
          <w:bCs/>
          <w:sz w:val="26"/>
          <w:szCs w:val="26"/>
          <w:lang w:val="en-GB"/>
        </w:rPr>
      </w:pPr>
      <w:bookmarkStart w:id="68" w:name="_Toc354578411"/>
      <w:r w:rsidRPr="00C93284">
        <w:rPr>
          <w:rFonts w:ascii="Cambria" w:eastAsia="Times New Roman" w:hAnsi="Cambria"/>
          <w:b/>
          <w:bCs/>
          <w:sz w:val="26"/>
          <w:szCs w:val="26"/>
          <w:lang w:val="en-GB"/>
        </w:rPr>
        <w:t xml:space="preserve">SP7 Declarative </w:t>
      </w:r>
      <w:proofErr w:type="spellStart"/>
      <w:r w:rsidRPr="00C93284">
        <w:rPr>
          <w:rFonts w:ascii="Cambria" w:eastAsia="Times New Roman" w:hAnsi="Cambria"/>
          <w:b/>
          <w:bCs/>
          <w:sz w:val="26"/>
          <w:szCs w:val="26"/>
          <w:lang w:val="en-GB"/>
        </w:rPr>
        <w:t>Spacetime</w:t>
      </w:r>
      <w:proofErr w:type="spellEnd"/>
      <w:r w:rsidRPr="00C93284">
        <w:rPr>
          <w:rFonts w:ascii="Cambria" w:eastAsia="Times New Roman" w:hAnsi="Cambria"/>
          <w:b/>
          <w:bCs/>
          <w:sz w:val="26"/>
          <w:szCs w:val="26"/>
          <w:lang w:val="en-GB"/>
        </w:rPr>
        <w:t xml:space="preserve"> Volume</w:t>
      </w:r>
      <w:bookmarkEnd w:id="68"/>
      <w:r w:rsidRPr="00C93284">
        <w:rPr>
          <w:rFonts w:ascii="Cambria" w:eastAsia="Times New Roman" w:hAnsi="Cambria"/>
          <w:b/>
          <w:bCs/>
          <w:sz w:val="26"/>
          <w:szCs w:val="26"/>
          <w:lang w:val="en-GB"/>
        </w:rPr>
        <w:t xml:space="preserve"> </w:t>
      </w:r>
    </w:p>
    <w:tbl>
      <w:tblPr>
        <w:tblW w:w="9212" w:type="dxa"/>
        <w:tblLayout w:type="fixed"/>
        <w:tblCellMar>
          <w:left w:w="70" w:type="dxa"/>
          <w:right w:w="70" w:type="dxa"/>
        </w:tblCellMar>
        <w:tblLook w:val="0000" w:firstRow="0" w:lastRow="0" w:firstColumn="0" w:lastColumn="0" w:noHBand="0" w:noVBand="0"/>
      </w:tblPr>
      <w:tblGrid>
        <w:gridCol w:w="9212"/>
      </w:tblGrid>
      <w:tr w:rsidR="00C93284" w:rsidRPr="008B0A3B" w:rsidTr="007C6E11">
        <w:tc>
          <w:tcPr>
            <w:tcW w:w="9212" w:type="dxa"/>
          </w:tcPr>
          <w:p w:rsidR="00C93284" w:rsidRPr="00C93284" w:rsidRDefault="00C93284" w:rsidP="00C93284">
            <w:pPr>
              <w:spacing w:before="180" w:after="180" w:line="240" w:lineRule="auto"/>
              <w:jc w:val="both"/>
              <w:rPr>
                <w:lang w:val="en-US"/>
              </w:rPr>
            </w:pPr>
            <w:r w:rsidRPr="00C93284">
              <w:rPr>
                <w:lang w:val="en-US"/>
              </w:rPr>
              <w:t xml:space="preserve">Subclass of: </w:t>
            </w:r>
            <w:hyperlink w:anchor="_SP8_Spacetime_Volume" w:history="1">
              <w:r w:rsidRPr="00C93284">
                <w:rPr>
                  <w:color w:val="0000FF"/>
                  <w:u w:val="single"/>
                  <w:lang w:val="en-US"/>
                </w:rPr>
                <w:t>SP8</w:t>
              </w:r>
            </w:hyperlink>
            <w:r w:rsidRPr="00C93284">
              <w:rPr>
                <w:lang w:val="en-US"/>
              </w:rPr>
              <w:t xml:space="preserve"> </w:t>
            </w:r>
            <w:proofErr w:type="spellStart"/>
            <w:r w:rsidRPr="00C93284">
              <w:rPr>
                <w:lang w:val="en-US"/>
              </w:rPr>
              <w:t>Spacetime</w:t>
            </w:r>
            <w:proofErr w:type="spellEnd"/>
            <w:r w:rsidRPr="00C93284">
              <w:rPr>
                <w:lang w:val="en-US"/>
              </w:rPr>
              <w:t xml:space="preserve"> Volume</w:t>
            </w:r>
          </w:p>
        </w:tc>
      </w:tr>
    </w:tbl>
    <w:p w:rsidR="00C93284" w:rsidRPr="00C93284" w:rsidRDefault="00C93284" w:rsidP="00C93284">
      <w:pPr>
        <w:spacing w:after="0" w:line="240" w:lineRule="auto"/>
        <w:ind w:left="1701" w:hanging="1701"/>
        <w:jc w:val="both"/>
        <w:rPr>
          <w:lang w:val="en-US"/>
        </w:rPr>
      </w:pPr>
      <w:r w:rsidRPr="00C93284">
        <w:rPr>
          <w:lang w:val="en-US"/>
        </w:rPr>
        <w:t xml:space="preserve">Scope note: </w:t>
      </w:r>
      <w:r w:rsidRPr="00C93284">
        <w:rPr>
          <w:lang w:val="en-US"/>
        </w:rPr>
        <w:tab/>
        <w:t xml:space="preserve">This class comprises instances of SP8 </w:t>
      </w:r>
      <w:proofErr w:type="spellStart"/>
      <w:r w:rsidRPr="00C93284">
        <w:rPr>
          <w:lang w:val="en-US"/>
        </w:rPr>
        <w:t>Spacetime</w:t>
      </w:r>
      <w:proofErr w:type="spellEnd"/>
      <w:r w:rsidRPr="00C93284">
        <w:rPr>
          <w:lang w:val="en-US"/>
        </w:rPr>
        <w:t xml:space="preserve"> Volumes (S) whose temporal and spatial extent (U) and position is defined by a SP12 </w:t>
      </w:r>
      <w:proofErr w:type="spellStart"/>
      <w:r w:rsidRPr="00C93284">
        <w:rPr>
          <w:lang w:val="en-US"/>
        </w:rPr>
        <w:t>Spacetime</w:t>
      </w:r>
      <w:proofErr w:type="spellEnd"/>
      <w:r w:rsidRPr="00C93284">
        <w:rPr>
          <w:lang w:val="en-US"/>
        </w:rPr>
        <w:t xml:space="preserve"> Volume Expression. There is one implicit or explicit SP3 Reference Space in which the SP12 </w:t>
      </w:r>
      <w:proofErr w:type="spellStart"/>
      <w:r w:rsidRPr="00C93284">
        <w:rPr>
          <w:lang w:val="en-US"/>
        </w:rPr>
        <w:t>Spacetime</w:t>
      </w:r>
      <w:proofErr w:type="spellEnd"/>
      <w:r w:rsidRPr="00C93284">
        <w:rPr>
          <w:lang w:val="en-US"/>
        </w:rPr>
        <w:t xml:space="preserve"> Volume Expression describes the intended </w:t>
      </w:r>
      <w:proofErr w:type="spellStart"/>
      <w:r w:rsidRPr="00C93284">
        <w:rPr>
          <w:lang w:val="en-US"/>
        </w:rPr>
        <w:t>Spacetime</w:t>
      </w:r>
      <w:proofErr w:type="spellEnd"/>
      <w:r w:rsidRPr="00C93284">
        <w:rPr>
          <w:lang w:val="en-US"/>
        </w:rPr>
        <w:t xml:space="preserve"> Volume. As we restrict the model to Galilean physics and explicitly exclude systems with velocities close to the speed of light we do not model a “Reference Time” as it would be necessary for relativistic physics. This implies that there is only one Reference Time. </w:t>
      </w:r>
    </w:p>
    <w:p w:rsidR="00C93284" w:rsidRPr="00C93284" w:rsidRDefault="00C93284" w:rsidP="00C93284">
      <w:pPr>
        <w:spacing w:after="0" w:line="240" w:lineRule="auto"/>
        <w:ind w:left="1701"/>
        <w:jc w:val="both"/>
        <w:rPr>
          <w:lang w:val="en-US"/>
        </w:rPr>
      </w:pPr>
      <w:r w:rsidRPr="00C93284">
        <w:rPr>
          <w:lang w:val="en-US"/>
        </w:rPr>
        <w:lastRenderedPageBreak/>
        <w:t xml:space="preserve">Even though SP12 </w:t>
      </w:r>
      <w:proofErr w:type="spellStart"/>
      <w:r w:rsidRPr="00C93284">
        <w:rPr>
          <w:lang w:val="en-US"/>
        </w:rPr>
        <w:t>Spacetime</w:t>
      </w:r>
      <w:proofErr w:type="spellEnd"/>
      <w:r w:rsidRPr="00C93284">
        <w:rPr>
          <w:lang w:val="en-US"/>
        </w:rPr>
        <w:t xml:space="preserve"> Volume Expressions have an unlimited precision, measurement devices and the precision of the position of reference features relating the SP4 Spatial Coordinate Reference System to a SP3 Reference Space impose limitations to the determination of the spatial part of a SP7 </w:t>
      </w:r>
      <w:r w:rsidRPr="00C93284">
        <w:rPr>
          <w:lang w:val="en-GB"/>
        </w:rPr>
        <w:t>Declarative</w:t>
      </w:r>
      <w:r w:rsidRPr="00C93284">
        <w:rPr>
          <w:lang w:val="en-US"/>
        </w:rPr>
        <w:t xml:space="preserve"> </w:t>
      </w:r>
      <w:proofErr w:type="spellStart"/>
      <w:r w:rsidRPr="00C93284">
        <w:rPr>
          <w:lang w:val="en-US"/>
        </w:rPr>
        <w:t>Spacetime</w:t>
      </w:r>
      <w:proofErr w:type="spellEnd"/>
      <w:r w:rsidRPr="00C93284">
        <w:rPr>
          <w:lang w:val="en-US"/>
        </w:rPr>
        <w:t xml:space="preserve"> Volume in the real world (U).</w:t>
      </w:r>
    </w:p>
    <w:p w:rsidR="00C93284" w:rsidRPr="00C93284" w:rsidRDefault="00C93284" w:rsidP="00C93284">
      <w:pPr>
        <w:spacing w:after="0" w:line="240" w:lineRule="auto"/>
        <w:ind w:left="1701"/>
        <w:jc w:val="both"/>
        <w:rPr>
          <w:lang w:val="en-US"/>
        </w:rPr>
      </w:pPr>
      <w:r w:rsidRPr="00C93284">
        <w:rPr>
          <w:lang w:val="en-US"/>
        </w:rPr>
        <w:t xml:space="preserve">The same limitation to precision is true for the temporal part of a SP7 </w:t>
      </w:r>
      <w:r w:rsidRPr="00C93284">
        <w:rPr>
          <w:lang w:val="en-GB"/>
        </w:rPr>
        <w:t>Declarative</w:t>
      </w:r>
      <w:r w:rsidRPr="00C93284">
        <w:rPr>
          <w:lang w:val="en-US"/>
        </w:rPr>
        <w:t xml:space="preserve"> </w:t>
      </w:r>
      <w:proofErr w:type="spellStart"/>
      <w:r w:rsidRPr="00C93284">
        <w:rPr>
          <w:lang w:val="en-US"/>
        </w:rPr>
        <w:t>Spacetime</w:t>
      </w:r>
      <w:proofErr w:type="spellEnd"/>
      <w:r w:rsidRPr="00C93284">
        <w:rPr>
          <w:lang w:val="en-US"/>
        </w:rPr>
        <w:t xml:space="preserve"> Volume due to precision of time measurement devices and of the determination of the reference event of a SP11 Temporal Reference System. </w:t>
      </w:r>
    </w:p>
    <w:p w:rsidR="00C93284" w:rsidRPr="00C93284" w:rsidRDefault="00C93284" w:rsidP="00C93284">
      <w:pPr>
        <w:spacing w:after="0" w:line="240" w:lineRule="auto"/>
        <w:ind w:left="1701" w:hanging="1701"/>
        <w:jc w:val="both"/>
        <w:rPr>
          <w:lang w:val="en-US"/>
        </w:rPr>
      </w:pPr>
      <w:r w:rsidRPr="00C93284">
        <w:rPr>
          <w:lang w:val="en-US"/>
        </w:rPr>
        <w:tab/>
        <w:t xml:space="preserve">Several SP12 </w:t>
      </w:r>
      <w:proofErr w:type="spellStart"/>
      <w:r w:rsidRPr="00C93284">
        <w:rPr>
          <w:lang w:val="en-US"/>
        </w:rPr>
        <w:t>Spacetime</w:t>
      </w:r>
      <w:proofErr w:type="spellEnd"/>
      <w:r w:rsidRPr="00C93284">
        <w:rPr>
          <w:lang w:val="en-US"/>
        </w:rPr>
        <w:t xml:space="preserve"> Volume Expressions may denote the same SP7 </w:t>
      </w:r>
      <w:r w:rsidRPr="00C93284">
        <w:rPr>
          <w:lang w:val="en-GB"/>
        </w:rPr>
        <w:t>Declarative</w:t>
      </w:r>
      <w:r w:rsidRPr="00C93284">
        <w:rPr>
          <w:lang w:val="en-US"/>
        </w:rPr>
        <w:t xml:space="preserve"> </w:t>
      </w:r>
      <w:proofErr w:type="spellStart"/>
      <w:r w:rsidRPr="00C93284">
        <w:rPr>
          <w:lang w:val="en-US"/>
        </w:rPr>
        <w:t>Spacetime</w:t>
      </w:r>
      <w:proofErr w:type="spellEnd"/>
      <w:r w:rsidRPr="00C93284">
        <w:rPr>
          <w:lang w:val="en-US"/>
        </w:rPr>
        <w:t xml:space="preserve"> Volume if their precision falls within the same range (I).</w:t>
      </w:r>
    </w:p>
    <w:p w:rsidR="00C93284" w:rsidRPr="00C93284" w:rsidRDefault="00C93284" w:rsidP="00C93284">
      <w:pPr>
        <w:spacing w:after="0" w:line="240" w:lineRule="auto"/>
        <w:ind w:left="1701"/>
        <w:jc w:val="both"/>
        <w:rPr>
          <w:lang w:val="en-US"/>
        </w:rPr>
      </w:pPr>
      <w:r w:rsidRPr="00C93284">
        <w:rPr>
          <w:lang w:val="en-US"/>
        </w:rPr>
        <w:t xml:space="preserve">Instances of SP7 </w:t>
      </w:r>
      <w:r w:rsidRPr="00C93284">
        <w:rPr>
          <w:lang w:val="en-GB"/>
        </w:rPr>
        <w:t>Declarative</w:t>
      </w:r>
      <w:r w:rsidRPr="00C93284">
        <w:rPr>
          <w:lang w:val="en-US"/>
        </w:rPr>
        <w:t xml:space="preserve"> </w:t>
      </w:r>
      <w:proofErr w:type="spellStart"/>
      <w:r w:rsidRPr="00C93284">
        <w:rPr>
          <w:lang w:val="en-US"/>
        </w:rPr>
        <w:t>Spacetime</w:t>
      </w:r>
      <w:proofErr w:type="spellEnd"/>
      <w:r w:rsidRPr="00C93284">
        <w:rPr>
          <w:lang w:val="en-US"/>
        </w:rPr>
        <w:t xml:space="preserve"> Volumes may be used to approximate instances of SP8 </w:t>
      </w:r>
      <w:proofErr w:type="spellStart"/>
      <w:r w:rsidRPr="00C93284">
        <w:rPr>
          <w:lang w:val="en-US"/>
        </w:rPr>
        <w:t>Spacetime</w:t>
      </w:r>
      <w:proofErr w:type="spellEnd"/>
      <w:r w:rsidRPr="00C93284">
        <w:rPr>
          <w:lang w:val="en-US"/>
        </w:rPr>
        <w:t xml:space="preserve"> Volumes or parts of them. They may as well be used to define the spatial and temporal extent of property rights or national borders.</w:t>
      </w:r>
    </w:p>
    <w:p w:rsidR="00C93284" w:rsidRPr="00C93284" w:rsidRDefault="00C93284" w:rsidP="00C93284">
      <w:pPr>
        <w:spacing w:after="0" w:line="240" w:lineRule="auto"/>
        <w:jc w:val="both"/>
        <w:rPr>
          <w:lang w:val="en-US"/>
        </w:rPr>
      </w:pPr>
    </w:p>
    <w:p w:rsidR="00C93284" w:rsidRPr="00C93284" w:rsidRDefault="00C93284" w:rsidP="00C93284">
      <w:pPr>
        <w:spacing w:after="0" w:line="240" w:lineRule="auto"/>
        <w:jc w:val="both"/>
        <w:rPr>
          <w:lang w:val="en-US"/>
        </w:rPr>
      </w:pPr>
      <w:r w:rsidRPr="00C93284">
        <w:rPr>
          <w:lang w:val="en-US"/>
        </w:rPr>
        <w:t>Examples:</w:t>
      </w:r>
    </w:p>
    <w:p w:rsidR="00C93284" w:rsidRPr="00C93284" w:rsidRDefault="00C93284" w:rsidP="00C93284">
      <w:pPr>
        <w:numPr>
          <w:ilvl w:val="0"/>
          <w:numId w:val="8"/>
        </w:numPr>
        <w:spacing w:before="180" w:after="0" w:line="240" w:lineRule="auto"/>
        <w:ind w:left="2127" w:hanging="426"/>
        <w:jc w:val="both"/>
        <w:rPr>
          <w:lang w:val="en-US"/>
        </w:rPr>
      </w:pPr>
      <w:r w:rsidRPr="00C93284">
        <w:rPr>
          <w:lang w:val="en-US"/>
        </w:rPr>
        <w:t xml:space="preserve">the </w:t>
      </w:r>
      <w:proofErr w:type="spellStart"/>
      <w:r w:rsidRPr="00C93284">
        <w:rPr>
          <w:lang w:val="en-US"/>
        </w:rPr>
        <w:t>spacetime</w:t>
      </w:r>
      <w:proofErr w:type="spellEnd"/>
      <w:r w:rsidRPr="00C93284">
        <w:rPr>
          <w:lang w:val="en-US"/>
        </w:rPr>
        <w:t xml:space="preserve"> volume defined by a polygon approximating the Danube river flood in Austria between 6</w:t>
      </w:r>
      <w:r w:rsidRPr="00C93284">
        <w:rPr>
          <w:vertAlign w:val="superscript"/>
          <w:lang w:val="en-US"/>
        </w:rPr>
        <w:t>th</w:t>
      </w:r>
      <w:r w:rsidRPr="00C93284">
        <w:rPr>
          <w:lang w:val="en-US"/>
        </w:rPr>
        <w:t xml:space="preserve"> and 9</w:t>
      </w:r>
      <w:r w:rsidRPr="00C93284">
        <w:rPr>
          <w:vertAlign w:val="superscript"/>
          <w:lang w:val="en-US"/>
        </w:rPr>
        <w:t>th</w:t>
      </w:r>
      <w:r w:rsidRPr="00C93284">
        <w:rPr>
          <w:lang w:val="en-US"/>
        </w:rPr>
        <w:t xml:space="preserve"> of August 2002 </w:t>
      </w:r>
    </w:p>
    <w:p w:rsidR="00C93284" w:rsidRPr="00C93284" w:rsidRDefault="00C93284" w:rsidP="00C93284">
      <w:pPr>
        <w:numPr>
          <w:ilvl w:val="0"/>
          <w:numId w:val="8"/>
        </w:numPr>
        <w:spacing w:before="180" w:after="0" w:line="240" w:lineRule="auto"/>
        <w:ind w:left="2127" w:hanging="426"/>
        <w:jc w:val="both"/>
        <w:rPr>
          <w:lang w:val="en-US"/>
        </w:rPr>
      </w:pPr>
      <w:r w:rsidRPr="00C93284">
        <w:rPr>
          <w:lang w:val="en-US"/>
        </w:rPr>
        <w:t xml:space="preserve">the </w:t>
      </w:r>
      <w:proofErr w:type="spellStart"/>
      <w:r w:rsidRPr="00C93284">
        <w:rPr>
          <w:lang w:val="en-US"/>
        </w:rPr>
        <w:t>spacetime</w:t>
      </w:r>
      <w:proofErr w:type="spellEnd"/>
      <w:r w:rsidRPr="00C93284">
        <w:rPr>
          <w:lang w:val="en-US"/>
        </w:rPr>
        <w:t xml:space="preserve"> volume of the Orinoco river in 1529 defined in the map of Diego Ribeiro in 1529</w:t>
      </w:r>
    </w:p>
    <w:p w:rsidR="00C93284" w:rsidRPr="00C93284" w:rsidRDefault="00C93284" w:rsidP="00C93284">
      <w:pPr>
        <w:numPr>
          <w:ilvl w:val="0"/>
          <w:numId w:val="8"/>
        </w:numPr>
        <w:spacing w:before="180" w:after="0" w:line="240" w:lineRule="auto"/>
        <w:ind w:left="2127" w:hanging="426"/>
        <w:jc w:val="both"/>
        <w:rPr>
          <w:lang w:val="en-US"/>
        </w:rPr>
      </w:pPr>
      <w:r w:rsidRPr="00C93284">
        <w:rPr>
          <w:lang w:val="en-US"/>
        </w:rPr>
        <w:t xml:space="preserve">the </w:t>
      </w:r>
      <w:proofErr w:type="spellStart"/>
      <w:r w:rsidRPr="00C93284">
        <w:rPr>
          <w:lang w:val="en-US"/>
        </w:rPr>
        <w:t>spacetime</w:t>
      </w:r>
      <w:proofErr w:type="spellEnd"/>
      <w:r w:rsidRPr="00C93284">
        <w:rPr>
          <w:lang w:val="en-US"/>
        </w:rPr>
        <w:t xml:space="preserve"> volume representing the boundaries of the UK from 1900-1950</w:t>
      </w:r>
    </w:p>
    <w:p w:rsidR="00C93284" w:rsidRPr="00C93284" w:rsidRDefault="00C93284" w:rsidP="00C93284">
      <w:pPr>
        <w:spacing w:after="0" w:line="240" w:lineRule="auto"/>
        <w:jc w:val="both"/>
        <w:rPr>
          <w:lang w:val="en-US"/>
        </w:rPr>
      </w:pPr>
      <w:r w:rsidRPr="00C93284">
        <w:rPr>
          <w:lang w:val="en-US"/>
        </w:rPr>
        <w:t xml:space="preserve">Properties: </w:t>
      </w:r>
    </w:p>
    <w:p w:rsidR="00C93284" w:rsidRPr="00C93284" w:rsidRDefault="003C49E9" w:rsidP="00C93284">
      <w:pPr>
        <w:spacing w:after="0" w:line="240" w:lineRule="auto"/>
        <w:ind w:firstLine="1701"/>
        <w:jc w:val="both"/>
        <w:rPr>
          <w:lang w:val="en-GB"/>
        </w:rPr>
      </w:pPr>
      <w:hyperlink w:anchor="_Q12_approximates" w:history="1">
        <w:r w:rsidR="00C93284" w:rsidRPr="00C93284">
          <w:rPr>
            <w:rFonts w:ascii="Times New Roman" w:eastAsia="Times New Roman" w:hAnsi="Times New Roman"/>
            <w:color w:val="0000FF"/>
            <w:u w:val="single"/>
            <w:lang w:val="en-US" w:eastAsia="fr-FR"/>
          </w:rPr>
          <w:t>Q12</w:t>
        </w:r>
      </w:hyperlink>
      <w:r w:rsidR="00C93284" w:rsidRPr="00C93284">
        <w:rPr>
          <w:lang w:val="en-GB"/>
        </w:rPr>
        <w:t xml:space="preserve"> </w:t>
      </w:r>
      <w:r w:rsidR="00C93284" w:rsidRPr="00C93284">
        <w:rPr>
          <w:rFonts w:ascii="Times New Roman" w:eastAsia="Times New Roman" w:hAnsi="Times New Roman"/>
          <w:lang w:val="en-US" w:eastAsia="fr-FR"/>
        </w:rPr>
        <w:t xml:space="preserve">approximates: </w:t>
      </w:r>
      <w:hyperlink w:anchor="_SP8_Spacetime_Volume" w:history="1">
        <w:r w:rsidR="00C93284" w:rsidRPr="00C93284">
          <w:rPr>
            <w:rFonts w:ascii="Times New Roman" w:eastAsia="Times New Roman" w:hAnsi="Times New Roman"/>
            <w:color w:val="0000FF"/>
            <w:u w:val="single"/>
            <w:lang w:val="en-US" w:eastAsia="fr-FR"/>
          </w:rPr>
          <w:t>SP8</w:t>
        </w:r>
      </w:hyperlink>
      <w:r w:rsidR="00C93284" w:rsidRPr="00C93284">
        <w:rPr>
          <w:rFonts w:ascii="Times New Roman" w:eastAsia="Times New Roman" w:hAnsi="Times New Roman"/>
          <w:lang w:val="en-US" w:eastAsia="fr-FR"/>
        </w:rPr>
        <w:t xml:space="preserve"> </w:t>
      </w:r>
      <w:proofErr w:type="spellStart"/>
      <w:r w:rsidR="00C93284" w:rsidRPr="00C93284">
        <w:rPr>
          <w:rFonts w:ascii="Times New Roman" w:eastAsia="Times New Roman" w:hAnsi="Times New Roman"/>
          <w:lang w:val="en-US" w:eastAsia="fr-FR"/>
        </w:rPr>
        <w:t>Spacetime</w:t>
      </w:r>
      <w:proofErr w:type="spellEnd"/>
      <w:r w:rsidR="00C93284" w:rsidRPr="00C93284">
        <w:rPr>
          <w:rFonts w:ascii="Times New Roman" w:eastAsia="Times New Roman" w:hAnsi="Times New Roman"/>
          <w:lang w:val="en-US" w:eastAsia="fr-FR"/>
        </w:rPr>
        <w:t xml:space="preserve"> Volume</w:t>
      </w:r>
    </w:p>
    <w:p w:rsidR="00C93284" w:rsidRPr="005D4D1C" w:rsidRDefault="00C93284" w:rsidP="005D4D1C">
      <w:pPr>
        <w:spacing w:before="180" w:after="180" w:line="240" w:lineRule="auto"/>
        <w:ind w:firstLine="1701"/>
        <w:jc w:val="both"/>
        <w:rPr>
          <w:lang w:val="en-US"/>
        </w:rPr>
      </w:pPr>
    </w:p>
    <w:p w:rsidR="005D4D1C" w:rsidRPr="005D4D1C" w:rsidRDefault="005D4D1C" w:rsidP="005D4D1C">
      <w:pPr>
        <w:keepNext/>
        <w:spacing w:before="240" w:after="60" w:line="240" w:lineRule="auto"/>
        <w:jc w:val="both"/>
        <w:outlineLvl w:val="2"/>
        <w:rPr>
          <w:rFonts w:ascii="Cambria" w:eastAsia="Times New Roman" w:hAnsi="Cambria"/>
          <w:b/>
          <w:bCs/>
          <w:sz w:val="26"/>
          <w:szCs w:val="26"/>
          <w:lang w:val="de-DE"/>
        </w:rPr>
      </w:pPr>
      <w:r w:rsidRPr="005D4D1C">
        <w:rPr>
          <w:rFonts w:ascii="Cambria" w:eastAsia="Times New Roman" w:hAnsi="Cambria"/>
          <w:b/>
          <w:bCs/>
          <w:sz w:val="26"/>
          <w:szCs w:val="26"/>
          <w:lang w:val="de-DE"/>
        </w:rPr>
        <w:t xml:space="preserve">Q11 approximates </w:t>
      </w:r>
    </w:p>
    <w:tbl>
      <w:tblPr>
        <w:tblW w:w="9212" w:type="dxa"/>
        <w:tblLayout w:type="fixed"/>
        <w:tblCellMar>
          <w:left w:w="70" w:type="dxa"/>
          <w:right w:w="70" w:type="dxa"/>
        </w:tblCellMar>
        <w:tblLook w:val="0000" w:firstRow="0" w:lastRow="0" w:firstColumn="0" w:lastColumn="0" w:noHBand="0" w:noVBand="0"/>
      </w:tblPr>
      <w:tblGrid>
        <w:gridCol w:w="9212"/>
      </w:tblGrid>
      <w:tr w:rsidR="005D4D1C" w:rsidRPr="005D4D1C" w:rsidTr="007C6E11">
        <w:tc>
          <w:tcPr>
            <w:tcW w:w="9212" w:type="dxa"/>
          </w:tcPr>
          <w:p w:rsidR="005D4D1C" w:rsidRPr="005D4D1C" w:rsidRDefault="005D4D1C" w:rsidP="005D4D1C">
            <w:pPr>
              <w:spacing w:after="180" w:line="240" w:lineRule="auto"/>
              <w:jc w:val="both"/>
              <w:rPr>
                <w:lang w:val="en-US"/>
              </w:rPr>
            </w:pPr>
            <w:r w:rsidRPr="005D4D1C">
              <w:rPr>
                <w:lang w:val="en-US"/>
              </w:rPr>
              <w:t xml:space="preserve">Domain: </w:t>
            </w:r>
            <w:hyperlink w:anchor="_SP6_Declarative_Place" w:history="1">
              <w:r w:rsidRPr="005D4D1C">
                <w:rPr>
                  <w:color w:val="0000FF"/>
                  <w:u w:val="single"/>
                  <w:lang w:val="en-US"/>
                </w:rPr>
                <w:t>SP6</w:t>
              </w:r>
            </w:hyperlink>
            <w:r w:rsidRPr="005D4D1C">
              <w:rPr>
                <w:lang w:val="en-US"/>
              </w:rPr>
              <w:t xml:space="preserve"> Declarative Place</w:t>
            </w:r>
          </w:p>
        </w:tc>
      </w:tr>
      <w:tr w:rsidR="005D4D1C" w:rsidRPr="005D4D1C" w:rsidTr="007C6E11">
        <w:tc>
          <w:tcPr>
            <w:tcW w:w="9212" w:type="dxa"/>
          </w:tcPr>
          <w:p w:rsidR="005D4D1C" w:rsidRPr="005D4D1C" w:rsidRDefault="005D4D1C" w:rsidP="005D4D1C">
            <w:pPr>
              <w:spacing w:after="180" w:line="240" w:lineRule="auto"/>
              <w:jc w:val="both"/>
              <w:rPr>
                <w:lang w:val="en-US"/>
              </w:rPr>
            </w:pPr>
            <w:r w:rsidRPr="005D4D1C">
              <w:rPr>
                <w:lang w:val="en-US"/>
              </w:rPr>
              <w:t xml:space="preserve">Range: </w:t>
            </w:r>
            <w:hyperlink w:anchor="_E53_Place" w:history="1">
              <w:r w:rsidRPr="005D4D1C">
                <w:rPr>
                  <w:color w:val="0000FF"/>
                  <w:u w:val="single"/>
                  <w:lang w:val="de-DE"/>
                </w:rPr>
                <w:t>E53</w:t>
              </w:r>
            </w:hyperlink>
            <w:r w:rsidRPr="005D4D1C">
              <w:rPr>
                <w:lang w:val="de-DE"/>
              </w:rPr>
              <w:t xml:space="preserve"> </w:t>
            </w:r>
            <w:r w:rsidRPr="005D4D1C">
              <w:rPr>
                <w:lang w:val="en-US"/>
              </w:rPr>
              <w:t>Place</w:t>
            </w:r>
          </w:p>
        </w:tc>
      </w:tr>
      <w:tr w:rsidR="005D4D1C" w:rsidRPr="008B0A3B" w:rsidTr="007C6E11">
        <w:tc>
          <w:tcPr>
            <w:tcW w:w="9212" w:type="dxa"/>
          </w:tcPr>
          <w:p w:rsidR="005D4D1C" w:rsidRPr="005D4D1C" w:rsidRDefault="005D4D1C" w:rsidP="005D4D1C">
            <w:pPr>
              <w:spacing w:after="180" w:line="240" w:lineRule="auto"/>
              <w:jc w:val="both"/>
              <w:rPr>
                <w:lang w:val="en-US"/>
              </w:rPr>
            </w:pPr>
            <w:r w:rsidRPr="005D4D1C">
              <w:rPr>
                <w:lang w:val="en-US"/>
              </w:rPr>
              <w:t>Quantification: many to one (0,1:0,n)</w:t>
            </w:r>
          </w:p>
        </w:tc>
      </w:tr>
    </w:tbl>
    <w:p w:rsidR="005D4D1C" w:rsidRPr="005D4D1C" w:rsidRDefault="005D4D1C" w:rsidP="005D4D1C">
      <w:pPr>
        <w:spacing w:after="0" w:line="240" w:lineRule="auto"/>
        <w:ind w:left="1701" w:hanging="1701"/>
        <w:jc w:val="both"/>
        <w:rPr>
          <w:lang w:val="en-US"/>
        </w:rPr>
      </w:pPr>
      <w:r w:rsidRPr="005D4D1C">
        <w:rPr>
          <w:lang w:val="en-US"/>
        </w:rPr>
        <w:t>Scope note:</w:t>
      </w:r>
      <w:r w:rsidRPr="005D4D1C">
        <w:rPr>
          <w:lang w:val="en-US"/>
        </w:rPr>
        <w:tab/>
        <w:t xml:space="preserve">This property approximates an E53 Place which is defined in the same reference space. </w:t>
      </w:r>
    </w:p>
    <w:p w:rsidR="005D4D1C" w:rsidRPr="005D4D1C" w:rsidRDefault="005D4D1C" w:rsidP="005D4D1C">
      <w:pPr>
        <w:spacing w:after="0" w:line="240" w:lineRule="auto"/>
        <w:ind w:left="1701"/>
        <w:jc w:val="both"/>
        <w:rPr>
          <w:lang w:val="en-US"/>
        </w:rPr>
      </w:pPr>
      <w:r w:rsidRPr="005D4D1C">
        <w:rPr>
          <w:lang w:val="en-US"/>
        </w:rPr>
        <w:t xml:space="preserve">The property does not state the quality or accuracy of the approximation, but states the intention to approximate the place. </w:t>
      </w:r>
    </w:p>
    <w:p w:rsidR="005D4D1C" w:rsidRPr="005D4D1C" w:rsidRDefault="005D4D1C" w:rsidP="005D4D1C">
      <w:pPr>
        <w:keepNext/>
        <w:spacing w:before="240" w:after="60" w:line="240" w:lineRule="auto"/>
        <w:jc w:val="both"/>
        <w:outlineLvl w:val="2"/>
        <w:rPr>
          <w:rFonts w:ascii="Cambria" w:eastAsia="Times New Roman" w:hAnsi="Cambria"/>
          <w:b/>
          <w:bCs/>
          <w:sz w:val="26"/>
          <w:szCs w:val="26"/>
          <w:lang w:val="en-GB"/>
        </w:rPr>
      </w:pPr>
      <w:bookmarkStart w:id="69" w:name="_Toc354578430"/>
      <w:r w:rsidRPr="005D4D1C">
        <w:rPr>
          <w:rFonts w:ascii="Cambria" w:eastAsia="Times New Roman" w:hAnsi="Cambria"/>
          <w:b/>
          <w:bCs/>
          <w:sz w:val="26"/>
          <w:szCs w:val="26"/>
          <w:lang w:val="en-GB"/>
        </w:rPr>
        <w:t>Q12 approximates</w:t>
      </w:r>
      <w:bookmarkEnd w:id="69"/>
      <w:r w:rsidRPr="005D4D1C">
        <w:rPr>
          <w:rFonts w:ascii="Cambria" w:eastAsia="Times New Roman" w:hAnsi="Cambria"/>
          <w:b/>
          <w:bCs/>
          <w:sz w:val="26"/>
          <w:szCs w:val="26"/>
          <w:lang w:val="en-GB"/>
        </w:rPr>
        <w:t xml:space="preserve"> </w:t>
      </w:r>
    </w:p>
    <w:tbl>
      <w:tblPr>
        <w:tblW w:w="9212" w:type="dxa"/>
        <w:tblLayout w:type="fixed"/>
        <w:tblCellMar>
          <w:left w:w="70" w:type="dxa"/>
          <w:right w:w="70" w:type="dxa"/>
        </w:tblCellMar>
        <w:tblLook w:val="0000" w:firstRow="0" w:lastRow="0" w:firstColumn="0" w:lastColumn="0" w:noHBand="0" w:noVBand="0"/>
      </w:tblPr>
      <w:tblGrid>
        <w:gridCol w:w="9212"/>
      </w:tblGrid>
      <w:tr w:rsidR="005D4D1C" w:rsidRPr="005D4D1C" w:rsidTr="007C6E11">
        <w:tc>
          <w:tcPr>
            <w:tcW w:w="9212" w:type="dxa"/>
          </w:tcPr>
          <w:p w:rsidR="005D4D1C" w:rsidRPr="005D4D1C" w:rsidRDefault="005D4D1C" w:rsidP="005D4D1C">
            <w:pPr>
              <w:spacing w:after="180" w:line="240" w:lineRule="auto"/>
              <w:jc w:val="both"/>
              <w:rPr>
                <w:lang w:val="en-US"/>
              </w:rPr>
            </w:pPr>
            <w:r w:rsidRPr="005D4D1C">
              <w:rPr>
                <w:lang w:val="en-US"/>
              </w:rPr>
              <w:t xml:space="preserve">Domain: </w:t>
            </w:r>
            <w:hyperlink w:anchor="_SP7_Declarative_Spacetime" w:history="1">
              <w:r w:rsidRPr="005D4D1C">
                <w:rPr>
                  <w:color w:val="0000FF"/>
                  <w:u w:val="single"/>
                  <w:lang w:val="en-GB"/>
                </w:rPr>
                <w:t>SP7</w:t>
              </w:r>
            </w:hyperlink>
            <w:r w:rsidRPr="005D4D1C">
              <w:rPr>
                <w:lang w:val="en-GB"/>
              </w:rPr>
              <w:t xml:space="preserve"> </w:t>
            </w:r>
            <w:r w:rsidRPr="005D4D1C">
              <w:rPr>
                <w:lang w:val="en-US"/>
              </w:rPr>
              <w:t xml:space="preserve">Declarative </w:t>
            </w:r>
            <w:proofErr w:type="spellStart"/>
            <w:r w:rsidRPr="005D4D1C">
              <w:rPr>
                <w:lang w:val="en-US"/>
              </w:rPr>
              <w:t>Spacetime</w:t>
            </w:r>
            <w:proofErr w:type="spellEnd"/>
            <w:r w:rsidRPr="005D4D1C">
              <w:rPr>
                <w:lang w:val="en-US"/>
              </w:rPr>
              <w:t xml:space="preserve"> Volume</w:t>
            </w:r>
          </w:p>
        </w:tc>
      </w:tr>
      <w:tr w:rsidR="005D4D1C" w:rsidRPr="005D4D1C" w:rsidTr="007C6E11">
        <w:tc>
          <w:tcPr>
            <w:tcW w:w="9212" w:type="dxa"/>
          </w:tcPr>
          <w:p w:rsidR="005D4D1C" w:rsidRPr="005D4D1C" w:rsidRDefault="005D4D1C" w:rsidP="005D4D1C">
            <w:pPr>
              <w:spacing w:after="180" w:line="240" w:lineRule="auto"/>
              <w:jc w:val="both"/>
              <w:rPr>
                <w:lang w:val="en-US"/>
              </w:rPr>
            </w:pPr>
            <w:r w:rsidRPr="005D4D1C">
              <w:rPr>
                <w:lang w:val="en-US"/>
              </w:rPr>
              <w:t xml:space="preserve">Range: </w:t>
            </w:r>
            <w:hyperlink w:anchor="_SP8_Spacetime_Volume" w:history="1">
              <w:r w:rsidRPr="005D4D1C">
                <w:rPr>
                  <w:color w:val="0000FF"/>
                  <w:u w:val="single"/>
                  <w:lang w:val="en-US"/>
                </w:rPr>
                <w:t>SP8</w:t>
              </w:r>
            </w:hyperlink>
            <w:r w:rsidRPr="005D4D1C">
              <w:rPr>
                <w:lang w:val="en-US"/>
              </w:rPr>
              <w:t xml:space="preserve"> </w:t>
            </w:r>
            <w:proofErr w:type="spellStart"/>
            <w:r w:rsidRPr="005D4D1C">
              <w:rPr>
                <w:lang w:val="en-US"/>
              </w:rPr>
              <w:t>Spacetime</w:t>
            </w:r>
            <w:proofErr w:type="spellEnd"/>
            <w:r w:rsidRPr="005D4D1C">
              <w:rPr>
                <w:lang w:val="en-US"/>
              </w:rPr>
              <w:t xml:space="preserve"> Volume</w:t>
            </w:r>
          </w:p>
        </w:tc>
      </w:tr>
      <w:tr w:rsidR="005D4D1C" w:rsidRPr="008B0A3B" w:rsidTr="007C6E11">
        <w:tc>
          <w:tcPr>
            <w:tcW w:w="9212" w:type="dxa"/>
          </w:tcPr>
          <w:p w:rsidR="005D4D1C" w:rsidRPr="005D4D1C" w:rsidRDefault="005D4D1C" w:rsidP="005D4D1C">
            <w:pPr>
              <w:spacing w:after="180" w:line="240" w:lineRule="auto"/>
              <w:jc w:val="both"/>
              <w:rPr>
                <w:lang w:val="en-US"/>
              </w:rPr>
            </w:pPr>
            <w:r w:rsidRPr="005D4D1C">
              <w:rPr>
                <w:lang w:val="en-US"/>
              </w:rPr>
              <w:t>Quantification: many to one (0,1:0,n)</w:t>
            </w:r>
          </w:p>
        </w:tc>
      </w:tr>
    </w:tbl>
    <w:p w:rsidR="005D4D1C" w:rsidRPr="005D4D1C" w:rsidRDefault="005D4D1C" w:rsidP="005D4D1C">
      <w:pPr>
        <w:spacing w:after="0" w:line="240" w:lineRule="auto"/>
        <w:ind w:left="1701" w:hanging="1701"/>
        <w:jc w:val="both"/>
        <w:rPr>
          <w:lang w:val="en-US"/>
        </w:rPr>
      </w:pPr>
      <w:bookmarkStart w:id="70" w:name="OLE_LINK3"/>
      <w:r w:rsidRPr="005D4D1C">
        <w:rPr>
          <w:lang w:val="en-US"/>
        </w:rPr>
        <w:t>Scope note:</w:t>
      </w:r>
      <w:r w:rsidRPr="005D4D1C">
        <w:rPr>
          <w:lang w:val="en-US"/>
        </w:rPr>
        <w:tab/>
        <w:t xml:space="preserve">This property approximates a SP8 </w:t>
      </w:r>
      <w:proofErr w:type="spellStart"/>
      <w:r w:rsidRPr="005D4D1C">
        <w:rPr>
          <w:lang w:val="en-US"/>
        </w:rPr>
        <w:t>Spacetime</w:t>
      </w:r>
      <w:proofErr w:type="spellEnd"/>
      <w:r w:rsidRPr="005D4D1C">
        <w:rPr>
          <w:lang w:val="en-US"/>
        </w:rPr>
        <w:t xml:space="preserve"> Volume. The property does not state the quality or accuracy of the approximation, </w:t>
      </w:r>
      <w:r w:rsidRPr="005D4D1C">
        <w:rPr>
          <w:lang w:val="en-GB"/>
        </w:rPr>
        <w:t xml:space="preserve">but states the intention to approximate the </w:t>
      </w:r>
      <w:proofErr w:type="spellStart"/>
      <w:r w:rsidRPr="005D4D1C">
        <w:rPr>
          <w:lang w:val="en-US"/>
        </w:rPr>
        <w:t>spacetime</w:t>
      </w:r>
      <w:proofErr w:type="spellEnd"/>
      <w:r w:rsidRPr="005D4D1C">
        <w:rPr>
          <w:lang w:val="en-US"/>
        </w:rPr>
        <w:t xml:space="preserve"> volume.</w:t>
      </w:r>
      <w:bookmarkEnd w:id="70"/>
    </w:p>
    <w:p w:rsidR="005D4D1C" w:rsidRDefault="005D4D1C">
      <w:pPr>
        <w:rPr>
          <w:lang w:val="en-US"/>
        </w:rPr>
      </w:pPr>
    </w:p>
    <w:p w:rsidR="000F4D93" w:rsidRPr="000F4D93" w:rsidRDefault="000F4D93" w:rsidP="000F4D93">
      <w:pPr>
        <w:keepNext/>
        <w:spacing w:before="240" w:after="60" w:line="240" w:lineRule="auto"/>
        <w:jc w:val="both"/>
        <w:outlineLvl w:val="2"/>
        <w:rPr>
          <w:rFonts w:ascii="Cambria" w:eastAsia="Times New Roman" w:hAnsi="Cambria"/>
          <w:b/>
          <w:bCs/>
          <w:sz w:val="26"/>
          <w:szCs w:val="26"/>
          <w:lang w:val="de-DE"/>
        </w:rPr>
      </w:pPr>
      <w:bookmarkStart w:id="71" w:name="_Toc354578428"/>
      <w:bookmarkStart w:id="72" w:name="_Toc354578432"/>
      <w:bookmarkStart w:id="73" w:name="_Toc354578434"/>
      <w:r w:rsidRPr="000F4D93">
        <w:rPr>
          <w:rFonts w:ascii="Cambria" w:eastAsia="Times New Roman" w:hAnsi="Cambria"/>
          <w:b/>
          <w:bCs/>
          <w:sz w:val="26"/>
          <w:szCs w:val="26"/>
          <w:lang w:val="de-DE"/>
        </w:rPr>
        <w:lastRenderedPageBreak/>
        <w:t>Q10 defines place</w:t>
      </w:r>
      <w:bookmarkEnd w:id="71"/>
    </w:p>
    <w:tbl>
      <w:tblPr>
        <w:tblW w:w="9212" w:type="dxa"/>
        <w:tblLayout w:type="fixed"/>
        <w:tblCellMar>
          <w:left w:w="70" w:type="dxa"/>
          <w:right w:w="70" w:type="dxa"/>
        </w:tblCellMar>
        <w:tblLook w:val="0000" w:firstRow="0" w:lastRow="0" w:firstColumn="0" w:lastColumn="0" w:noHBand="0" w:noVBand="0"/>
      </w:tblPr>
      <w:tblGrid>
        <w:gridCol w:w="9212"/>
      </w:tblGrid>
      <w:tr w:rsidR="000F4D93" w:rsidRPr="000F4D93" w:rsidTr="007C6E11">
        <w:tc>
          <w:tcPr>
            <w:tcW w:w="9212" w:type="dxa"/>
          </w:tcPr>
          <w:p w:rsidR="000F4D93" w:rsidRPr="000F4D93" w:rsidRDefault="000F4D93" w:rsidP="000F4D93">
            <w:pPr>
              <w:spacing w:after="180" w:line="240" w:lineRule="auto"/>
              <w:jc w:val="both"/>
              <w:rPr>
                <w:lang w:val="en-US"/>
              </w:rPr>
            </w:pPr>
            <w:r w:rsidRPr="000F4D93">
              <w:rPr>
                <w:lang w:val="en-US"/>
              </w:rPr>
              <w:t xml:space="preserve">Domain: </w:t>
            </w:r>
            <w:hyperlink w:anchor="_SP5_Geometric_Place" w:history="1">
              <w:r w:rsidRPr="000F4D93">
                <w:rPr>
                  <w:color w:val="0000FF"/>
                  <w:u w:val="single"/>
                  <w:lang w:val="en-US"/>
                </w:rPr>
                <w:t>SP5</w:t>
              </w:r>
            </w:hyperlink>
            <w:r w:rsidRPr="000F4D93">
              <w:rPr>
                <w:lang w:val="en-US"/>
              </w:rPr>
              <w:t xml:space="preserve"> Geometric Place Expression </w:t>
            </w:r>
          </w:p>
        </w:tc>
      </w:tr>
      <w:tr w:rsidR="000F4D93" w:rsidRPr="000F4D93" w:rsidTr="007C6E11">
        <w:tc>
          <w:tcPr>
            <w:tcW w:w="9212" w:type="dxa"/>
          </w:tcPr>
          <w:p w:rsidR="000F4D93" w:rsidRPr="000F4D93" w:rsidRDefault="000F4D93" w:rsidP="000F4D93">
            <w:pPr>
              <w:spacing w:after="180" w:line="240" w:lineRule="auto"/>
              <w:jc w:val="both"/>
              <w:rPr>
                <w:lang w:val="en-US"/>
              </w:rPr>
            </w:pPr>
            <w:r w:rsidRPr="000F4D93">
              <w:rPr>
                <w:lang w:val="en-US"/>
              </w:rPr>
              <w:t xml:space="preserve">Range: </w:t>
            </w:r>
            <w:hyperlink w:anchor="_SP6_Declarative_Place" w:history="1">
              <w:r w:rsidRPr="000F4D93">
                <w:rPr>
                  <w:color w:val="0000FF"/>
                  <w:u w:val="single"/>
                  <w:lang w:val="de-DE"/>
                </w:rPr>
                <w:t>SP6</w:t>
              </w:r>
            </w:hyperlink>
            <w:r w:rsidRPr="000F4D93">
              <w:rPr>
                <w:lang w:val="de-DE"/>
              </w:rPr>
              <w:t xml:space="preserve"> </w:t>
            </w:r>
            <w:r w:rsidRPr="000F4D93">
              <w:rPr>
                <w:lang w:val="en-US"/>
              </w:rPr>
              <w:t xml:space="preserve">Declarative Place  </w:t>
            </w:r>
          </w:p>
        </w:tc>
      </w:tr>
      <w:tr w:rsidR="000F4D93" w:rsidRPr="000F4D93" w:rsidTr="007C6E11">
        <w:tc>
          <w:tcPr>
            <w:tcW w:w="9212" w:type="dxa"/>
          </w:tcPr>
          <w:p w:rsidR="000F4D93" w:rsidRPr="000F4D93" w:rsidRDefault="000F4D93" w:rsidP="000F4D93">
            <w:pPr>
              <w:spacing w:after="180" w:line="240" w:lineRule="auto"/>
              <w:jc w:val="both"/>
              <w:rPr>
                <w:lang w:val="en-US"/>
              </w:rPr>
            </w:pPr>
            <w:r w:rsidRPr="000F4D93">
              <w:rPr>
                <w:lang w:val="en-US"/>
              </w:rPr>
              <w:t>Quantification: many to one, necessary, dependent (1,1:1,n)</w:t>
            </w:r>
          </w:p>
        </w:tc>
      </w:tr>
    </w:tbl>
    <w:p w:rsidR="000F4D93" w:rsidRPr="000F4D93" w:rsidRDefault="000F4D93" w:rsidP="000F4D93">
      <w:pPr>
        <w:spacing w:after="0" w:line="240" w:lineRule="auto"/>
        <w:ind w:left="1701" w:hanging="1701"/>
        <w:jc w:val="both"/>
        <w:rPr>
          <w:lang w:val="en-US"/>
        </w:rPr>
      </w:pPr>
      <w:r w:rsidRPr="000F4D93">
        <w:rPr>
          <w:lang w:val="en-US"/>
        </w:rPr>
        <w:t>Scope note:</w:t>
      </w:r>
      <w:r w:rsidRPr="000F4D93">
        <w:rPr>
          <w:lang w:val="en-US"/>
        </w:rPr>
        <w:tab/>
        <w:t>This property associates an instance of SP5 Geometric Place Expression with the instance of SP6 Declarative Place it defines. Syntactic variants or use of different scripts may result in multiple instances of SP5 Geometric Place Expression defining exactly the same place. Transformations between different reference systems in general result in new definitions of places approximating each other.</w:t>
      </w:r>
    </w:p>
    <w:p w:rsidR="000F4D93" w:rsidRPr="000F4D93" w:rsidRDefault="000F4D93" w:rsidP="000F4D93">
      <w:pPr>
        <w:keepNext/>
        <w:spacing w:before="240" w:after="60" w:line="240" w:lineRule="auto"/>
        <w:jc w:val="both"/>
        <w:outlineLvl w:val="2"/>
        <w:rPr>
          <w:rFonts w:ascii="Cambria" w:eastAsia="Times New Roman" w:hAnsi="Cambria"/>
          <w:b/>
          <w:bCs/>
          <w:sz w:val="26"/>
          <w:szCs w:val="26"/>
          <w:lang w:val="de-DE"/>
        </w:rPr>
      </w:pPr>
      <w:r w:rsidRPr="000F4D93">
        <w:rPr>
          <w:rFonts w:ascii="Cambria" w:eastAsia="Times New Roman" w:hAnsi="Cambria"/>
          <w:b/>
          <w:bCs/>
          <w:sz w:val="26"/>
          <w:szCs w:val="26"/>
          <w:lang w:val="de-DE"/>
        </w:rPr>
        <w:t>Q14 defines time</w:t>
      </w:r>
      <w:bookmarkEnd w:id="72"/>
    </w:p>
    <w:tbl>
      <w:tblPr>
        <w:tblW w:w="9212" w:type="dxa"/>
        <w:tblLayout w:type="fixed"/>
        <w:tblCellMar>
          <w:left w:w="70" w:type="dxa"/>
          <w:right w:w="70" w:type="dxa"/>
        </w:tblCellMar>
        <w:tblLook w:val="0000" w:firstRow="0" w:lastRow="0" w:firstColumn="0" w:lastColumn="0" w:noHBand="0" w:noVBand="0"/>
      </w:tblPr>
      <w:tblGrid>
        <w:gridCol w:w="9212"/>
      </w:tblGrid>
      <w:tr w:rsidR="000F4D93" w:rsidRPr="000F4D93" w:rsidTr="007C6E11">
        <w:tc>
          <w:tcPr>
            <w:tcW w:w="9212" w:type="dxa"/>
          </w:tcPr>
          <w:p w:rsidR="000F4D93" w:rsidRPr="000F4D93" w:rsidRDefault="000F4D93" w:rsidP="000F4D93">
            <w:pPr>
              <w:spacing w:after="180" w:line="240" w:lineRule="auto"/>
              <w:jc w:val="both"/>
              <w:rPr>
                <w:lang w:val="en-US"/>
              </w:rPr>
            </w:pPr>
            <w:r w:rsidRPr="000F4D93">
              <w:rPr>
                <w:lang w:val="en-US"/>
              </w:rPr>
              <w:t xml:space="preserve">Domain: </w:t>
            </w:r>
            <w:hyperlink w:anchor="_SP14_Time_Expression" w:history="1">
              <w:r w:rsidRPr="000F4D93">
                <w:rPr>
                  <w:color w:val="0000FF"/>
                  <w:u w:val="single"/>
                  <w:lang w:val="en-US"/>
                </w:rPr>
                <w:t>SP14</w:t>
              </w:r>
            </w:hyperlink>
            <w:r w:rsidRPr="000F4D93">
              <w:rPr>
                <w:lang w:val="en-US"/>
              </w:rPr>
              <w:t xml:space="preserve"> Time Expression</w:t>
            </w:r>
          </w:p>
        </w:tc>
      </w:tr>
      <w:tr w:rsidR="000F4D93" w:rsidRPr="000F4D93" w:rsidTr="007C6E11">
        <w:tc>
          <w:tcPr>
            <w:tcW w:w="9212" w:type="dxa"/>
          </w:tcPr>
          <w:p w:rsidR="000F4D93" w:rsidRPr="000F4D93" w:rsidRDefault="000F4D93" w:rsidP="000F4D93">
            <w:pPr>
              <w:spacing w:after="180" w:line="240" w:lineRule="auto"/>
              <w:jc w:val="both"/>
              <w:rPr>
                <w:lang w:val="en-US"/>
              </w:rPr>
            </w:pPr>
            <w:r w:rsidRPr="000F4D93">
              <w:rPr>
                <w:lang w:val="en-US"/>
              </w:rPr>
              <w:t xml:space="preserve">Range: </w:t>
            </w:r>
            <w:hyperlink w:anchor="_SP10_DeclarativeTime-Span" w:history="1">
              <w:r w:rsidRPr="000F4D93">
                <w:rPr>
                  <w:color w:val="0000FF"/>
                  <w:u w:val="single"/>
                  <w:lang w:val="en-GB"/>
                </w:rPr>
                <w:t>SP10</w:t>
              </w:r>
            </w:hyperlink>
            <w:r w:rsidRPr="000F4D93">
              <w:rPr>
                <w:lang w:val="en-GB"/>
              </w:rPr>
              <w:t xml:space="preserve"> </w:t>
            </w:r>
            <w:r w:rsidRPr="000F4D93">
              <w:rPr>
                <w:lang w:val="en-US"/>
              </w:rPr>
              <w:t>Declarative Time-Span</w:t>
            </w:r>
          </w:p>
        </w:tc>
      </w:tr>
      <w:tr w:rsidR="000F4D93" w:rsidRPr="000F4D93" w:rsidTr="007C6E11">
        <w:tc>
          <w:tcPr>
            <w:tcW w:w="9212" w:type="dxa"/>
          </w:tcPr>
          <w:p w:rsidR="000F4D93" w:rsidRPr="000F4D93" w:rsidRDefault="000F4D93" w:rsidP="000F4D93">
            <w:pPr>
              <w:spacing w:after="180" w:line="240" w:lineRule="auto"/>
              <w:jc w:val="both"/>
              <w:rPr>
                <w:lang w:val="en-US"/>
              </w:rPr>
            </w:pPr>
            <w:r w:rsidRPr="000F4D93">
              <w:rPr>
                <w:lang w:val="en-US"/>
              </w:rPr>
              <w:t>Quantification: many to one, necessary, dependent (1,1:1,n)</w:t>
            </w:r>
          </w:p>
        </w:tc>
      </w:tr>
    </w:tbl>
    <w:p w:rsidR="000F4D93" w:rsidRPr="000F4D93" w:rsidRDefault="000F4D93" w:rsidP="000F4D93">
      <w:pPr>
        <w:spacing w:after="180" w:line="240" w:lineRule="auto"/>
        <w:ind w:left="1701" w:hanging="1701"/>
        <w:jc w:val="both"/>
        <w:rPr>
          <w:lang w:val="en-US"/>
        </w:rPr>
      </w:pPr>
      <w:r w:rsidRPr="000F4D93">
        <w:rPr>
          <w:lang w:val="en-US"/>
        </w:rPr>
        <w:t>Scope note:</w:t>
      </w:r>
      <w:r w:rsidRPr="000F4D93">
        <w:rPr>
          <w:lang w:val="en-US"/>
        </w:rPr>
        <w:tab/>
        <w:t>This property associates an instance of SP14 Time Expression with the instance of SP10 Declarative Time Span it defines. Syntactic variants or use of different scripts may result in multiple instances of SP14 Time Expression defining exactly the same time span. Transformations between different temporal reference systems in general result in new definitions of time spans approximating each other.</w:t>
      </w:r>
    </w:p>
    <w:p w:rsidR="000F4D93" w:rsidRPr="000F4D93" w:rsidRDefault="000F4D93" w:rsidP="000F4D93">
      <w:pPr>
        <w:keepNext/>
        <w:spacing w:before="240" w:after="60" w:line="240" w:lineRule="auto"/>
        <w:jc w:val="both"/>
        <w:outlineLvl w:val="2"/>
        <w:rPr>
          <w:rFonts w:ascii="Cambria" w:eastAsia="Times New Roman" w:hAnsi="Cambria"/>
          <w:b/>
          <w:bCs/>
          <w:sz w:val="26"/>
          <w:szCs w:val="26"/>
          <w:lang w:val="de-DE"/>
        </w:rPr>
      </w:pPr>
      <w:r w:rsidRPr="000F4D93">
        <w:rPr>
          <w:rFonts w:ascii="Cambria" w:eastAsia="Times New Roman" w:hAnsi="Cambria"/>
          <w:b/>
          <w:bCs/>
          <w:sz w:val="26"/>
          <w:szCs w:val="26"/>
          <w:lang w:val="de-DE"/>
        </w:rPr>
        <w:t>Q16 defines spacetime volume</w:t>
      </w:r>
      <w:bookmarkEnd w:id="73"/>
    </w:p>
    <w:tbl>
      <w:tblPr>
        <w:tblW w:w="9212" w:type="dxa"/>
        <w:tblLayout w:type="fixed"/>
        <w:tblCellMar>
          <w:left w:w="70" w:type="dxa"/>
          <w:right w:w="70" w:type="dxa"/>
        </w:tblCellMar>
        <w:tblLook w:val="0000" w:firstRow="0" w:lastRow="0" w:firstColumn="0" w:lastColumn="0" w:noHBand="0" w:noVBand="0"/>
      </w:tblPr>
      <w:tblGrid>
        <w:gridCol w:w="9212"/>
      </w:tblGrid>
      <w:tr w:rsidR="000F4D93" w:rsidRPr="000F4D93" w:rsidTr="007C6E11">
        <w:tc>
          <w:tcPr>
            <w:tcW w:w="9212" w:type="dxa"/>
          </w:tcPr>
          <w:p w:rsidR="000F4D93" w:rsidRPr="000F4D93" w:rsidRDefault="000F4D93" w:rsidP="000F4D93">
            <w:pPr>
              <w:spacing w:after="180" w:line="240" w:lineRule="auto"/>
              <w:jc w:val="both"/>
              <w:rPr>
                <w:lang w:val="en-US"/>
              </w:rPr>
            </w:pPr>
            <w:r w:rsidRPr="000F4D93">
              <w:rPr>
                <w:lang w:val="en-US"/>
              </w:rPr>
              <w:t xml:space="preserve">Domain: SP12 </w:t>
            </w:r>
            <w:proofErr w:type="spellStart"/>
            <w:r w:rsidRPr="000F4D93">
              <w:rPr>
                <w:lang w:val="en-US"/>
              </w:rPr>
              <w:t>Spacetime</w:t>
            </w:r>
            <w:proofErr w:type="spellEnd"/>
            <w:r w:rsidRPr="000F4D93">
              <w:rPr>
                <w:lang w:val="en-US"/>
              </w:rPr>
              <w:t xml:space="preserve"> Volume Expression</w:t>
            </w:r>
          </w:p>
        </w:tc>
      </w:tr>
      <w:tr w:rsidR="000F4D93" w:rsidRPr="000F4D93" w:rsidTr="007C6E11">
        <w:tc>
          <w:tcPr>
            <w:tcW w:w="9212" w:type="dxa"/>
          </w:tcPr>
          <w:p w:rsidR="000F4D93" w:rsidRPr="000F4D93" w:rsidRDefault="000F4D93" w:rsidP="000F4D93">
            <w:pPr>
              <w:spacing w:after="180" w:line="240" w:lineRule="auto"/>
              <w:jc w:val="both"/>
              <w:rPr>
                <w:lang w:val="en-US"/>
              </w:rPr>
            </w:pPr>
            <w:r w:rsidRPr="000F4D93">
              <w:rPr>
                <w:lang w:val="en-US"/>
              </w:rPr>
              <w:t xml:space="preserve">Range: SP7 Declarative </w:t>
            </w:r>
            <w:proofErr w:type="spellStart"/>
            <w:r w:rsidRPr="000F4D93">
              <w:rPr>
                <w:lang w:val="en-US"/>
              </w:rPr>
              <w:t>Spacetime</w:t>
            </w:r>
            <w:proofErr w:type="spellEnd"/>
            <w:r w:rsidRPr="000F4D93">
              <w:rPr>
                <w:lang w:val="en-US"/>
              </w:rPr>
              <w:t xml:space="preserve"> Volume</w:t>
            </w:r>
          </w:p>
        </w:tc>
      </w:tr>
      <w:tr w:rsidR="000F4D93" w:rsidRPr="000F4D93" w:rsidTr="007C6E11">
        <w:tc>
          <w:tcPr>
            <w:tcW w:w="9212" w:type="dxa"/>
          </w:tcPr>
          <w:p w:rsidR="000F4D93" w:rsidRPr="000F4D93" w:rsidRDefault="000F4D93" w:rsidP="000F4D93">
            <w:pPr>
              <w:spacing w:after="180" w:line="240" w:lineRule="auto"/>
              <w:jc w:val="both"/>
              <w:rPr>
                <w:lang w:val="en-US"/>
              </w:rPr>
            </w:pPr>
            <w:r w:rsidRPr="000F4D93">
              <w:rPr>
                <w:lang w:val="en-US"/>
              </w:rPr>
              <w:t>Quantification: many to one, necessary, dependent (1,1:1,n)</w:t>
            </w:r>
          </w:p>
        </w:tc>
      </w:tr>
    </w:tbl>
    <w:p w:rsidR="000F4D93" w:rsidRPr="000F4D93" w:rsidRDefault="000F4D93" w:rsidP="000F4D93">
      <w:pPr>
        <w:spacing w:after="0" w:line="240" w:lineRule="auto"/>
        <w:ind w:left="1701" w:hanging="1701"/>
        <w:jc w:val="both"/>
        <w:rPr>
          <w:lang w:val="en-US"/>
        </w:rPr>
      </w:pPr>
      <w:r w:rsidRPr="000F4D93">
        <w:rPr>
          <w:lang w:val="en-US"/>
        </w:rPr>
        <w:t>Scope note:</w:t>
      </w:r>
      <w:r w:rsidRPr="000F4D93">
        <w:rPr>
          <w:lang w:val="en-US"/>
        </w:rPr>
        <w:tab/>
        <w:t xml:space="preserve">This property associates an instance of SP12 </w:t>
      </w:r>
      <w:proofErr w:type="spellStart"/>
      <w:r w:rsidRPr="000F4D93">
        <w:rPr>
          <w:lang w:val="en-US"/>
        </w:rPr>
        <w:t>Spacetime</w:t>
      </w:r>
      <w:proofErr w:type="spellEnd"/>
      <w:r w:rsidRPr="000F4D93">
        <w:rPr>
          <w:lang w:val="en-US"/>
        </w:rPr>
        <w:t xml:space="preserve"> Volume Expression with the instance of SP7 Declarative </w:t>
      </w:r>
      <w:proofErr w:type="spellStart"/>
      <w:r w:rsidRPr="000F4D93">
        <w:rPr>
          <w:lang w:val="en-US"/>
        </w:rPr>
        <w:t>Spacetime</w:t>
      </w:r>
      <w:proofErr w:type="spellEnd"/>
      <w:r w:rsidRPr="000F4D93">
        <w:rPr>
          <w:lang w:val="en-US"/>
        </w:rPr>
        <w:t xml:space="preserve"> Volume it defines. Syntactic variants or use of different scripts may result in multiple instances of SP12 </w:t>
      </w:r>
      <w:proofErr w:type="spellStart"/>
      <w:r w:rsidRPr="000F4D93">
        <w:rPr>
          <w:lang w:val="en-US"/>
        </w:rPr>
        <w:t>Spacetime</w:t>
      </w:r>
      <w:proofErr w:type="spellEnd"/>
      <w:r w:rsidRPr="000F4D93">
        <w:rPr>
          <w:lang w:val="en-US"/>
        </w:rPr>
        <w:t xml:space="preserve"> Volume Expressions defining exactly the same SP7 Declarative </w:t>
      </w:r>
      <w:proofErr w:type="spellStart"/>
      <w:r w:rsidRPr="000F4D93">
        <w:rPr>
          <w:lang w:val="en-US"/>
        </w:rPr>
        <w:t>Spacetime</w:t>
      </w:r>
      <w:proofErr w:type="spellEnd"/>
      <w:r w:rsidRPr="000F4D93">
        <w:rPr>
          <w:lang w:val="en-US"/>
        </w:rPr>
        <w:t xml:space="preserve"> Volume. Transformations between different temporal or spatial reference systems in general result in new definitions of </w:t>
      </w:r>
      <w:proofErr w:type="spellStart"/>
      <w:r w:rsidRPr="000F4D93">
        <w:rPr>
          <w:lang w:val="en-US"/>
        </w:rPr>
        <w:t>Spacetime</w:t>
      </w:r>
      <w:proofErr w:type="spellEnd"/>
      <w:r w:rsidRPr="000F4D93">
        <w:rPr>
          <w:lang w:val="en-US"/>
        </w:rPr>
        <w:t xml:space="preserve"> Volumes approximating each other.</w:t>
      </w:r>
    </w:p>
    <w:p w:rsidR="000F4D93" w:rsidRPr="005D4D1C" w:rsidRDefault="000F4D93">
      <w:pPr>
        <w:rPr>
          <w:lang w:val="en-US"/>
        </w:rPr>
      </w:pPr>
    </w:p>
    <w:sectPr w:rsidR="000F4D93" w:rsidRPr="005D4D1C" w:rsidSect="00B909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3FF"/>
    <w:multiLevelType w:val="hybridMultilevel"/>
    <w:tmpl w:val="AB404BA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
    <w:nsid w:val="03F56FD4"/>
    <w:multiLevelType w:val="hybridMultilevel"/>
    <w:tmpl w:val="DA769CD6"/>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
    <w:nsid w:val="16055FBF"/>
    <w:multiLevelType w:val="hybridMultilevel"/>
    <w:tmpl w:val="B510AF76"/>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
    <w:nsid w:val="1CF109EC"/>
    <w:multiLevelType w:val="hybridMultilevel"/>
    <w:tmpl w:val="C2A27214"/>
    <w:lvl w:ilvl="0" w:tplc="0C070001">
      <w:start w:val="1"/>
      <w:numFmt w:val="bullet"/>
      <w:lvlText w:val=""/>
      <w:lvlJc w:val="left"/>
      <w:pPr>
        <w:ind w:left="2061" w:hanging="360"/>
      </w:pPr>
      <w:rPr>
        <w:rFonts w:ascii="Symbol" w:hAnsi="Symbol" w:hint="default"/>
      </w:rPr>
    </w:lvl>
    <w:lvl w:ilvl="1" w:tplc="0C070003" w:tentative="1">
      <w:start w:val="1"/>
      <w:numFmt w:val="bullet"/>
      <w:lvlText w:val="o"/>
      <w:lvlJc w:val="left"/>
      <w:pPr>
        <w:ind w:left="2781" w:hanging="360"/>
      </w:pPr>
      <w:rPr>
        <w:rFonts w:ascii="Courier New" w:hAnsi="Courier New" w:cs="Courier New" w:hint="default"/>
      </w:rPr>
    </w:lvl>
    <w:lvl w:ilvl="2" w:tplc="0C070005" w:tentative="1">
      <w:start w:val="1"/>
      <w:numFmt w:val="bullet"/>
      <w:lvlText w:val=""/>
      <w:lvlJc w:val="left"/>
      <w:pPr>
        <w:ind w:left="3501" w:hanging="360"/>
      </w:pPr>
      <w:rPr>
        <w:rFonts w:ascii="Wingdings" w:hAnsi="Wingdings" w:hint="default"/>
      </w:rPr>
    </w:lvl>
    <w:lvl w:ilvl="3" w:tplc="0C070001" w:tentative="1">
      <w:start w:val="1"/>
      <w:numFmt w:val="bullet"/>
      <w:lvlText w:val=""/>
      <w:lvlJc w:val="left"/>
      <w:pPr>
        <w:ind w:left="4221" w:hanging="360"/>
      </w:pPr>
      <w:rPr>
        <w:rFonts w:ascii="Symbol" w:hAnsi="Symbol" w:hint="default"/>
      </w:rPr>
    </w:lvl>
    <w:lvl w:ilvl="4" w:tplc="0C070003" w:tentative="1">
      <w:start w:val="1"/>
      <w:numFmt w:val="bullet"/>
      <w:lvlText w:val="o"/>
      <w:lvlJc w:val="left"/>
      <w:pPr>
        <w:ind w:left="4941" w:hanging="360"/>
      </w:pPr>
      <w:rPr>
        <w:rFonts w:ascii="Courier New" w:hAnsi="Courier New" w:cs="Courier New" w:hint="default"/>
      </w:rPr>
    </w:lvl>
    <w:lvl w:ilvl="5" w:tplc="0C070005" w:tentative="1">
      <w:start w:val="1"/>
      <w:numFmt w:val="bullet"/>
      <w:lvlText w:val=""/>
      <w:lvlJc w:val="left"/>
      <w:pPr>
        <w:ind w:left="5661" w:hanging="360"/>
      </w:pPr>
      <w:rPr>
        <w:rFonts w:ascii="Wingdings" w:hAnsi="Wingdings" w:hint="default"/>
      </w:rPr>
    </w:lvl>
    <w:lvl w:ilvl="6" w:tplc="0C070001" w:tentative="1">
      <w:start w:val="1"/>
      <w:numFmt w:val="bullet"/>
      <w:lvlText w:val=""/>
      <w:lvlJc w:val="left"/>
      <w:pPr>
        <w:ind w:left="6381" w:hanging="360"/>
      </w:pPr>
      <w:rPr>
        <w:rFonts w:ascii="Symbol" w:hAnsi="Symbol" w:hint="default"/>
      </w:rPr>
    </w:lvl>
    <w:lvl w:ilvl="7" w:tplc="0C070003" w:tentative="1">
      <w:start w:val="1"/>
      <w:numFmt w:val="bullet"/>
      <w:lvlText w:val="o"/>
      <w:lvlJc w:val="left"/>
      <w:pPr>
        <w:ind w:left="7101" w:hanging="360"/>
      </w:pPr>
      <w:rPr>
        <w:rFonts w:ascii="Courier New" w:hAnsi="Courier New" w:cs="Courier New" w:hint="default"/>
      </w:rPr>
    </w:lvl>
    <w:lvl w:ilvl="8" w:tplc="0C070005" w:tentative="1">
      <w:start w:val="1"/>
      <w:numFmt w:val="bullet"/>
      <w:lvlText w:val=""/>
      <w:lvlJc w:val="left"/>
      <w:pPr>
        <w:ind w:left="7821" w:hanging="360"/>
      </w:pPr>
      <w:rPr>
        <w:rFonts w:ascii="Wingdings" w:hAnsi="Wingdings" w:hint="default"/>
      </w:rPr>
    </w:lvl>
  </w:abstractNum>
  <w:abstractNum w:abstractNumId="4">
    <w:nsid w:val="217362A6"/>
    <w:multiLevelType w:val="hybridMultilevel"/>
    <w:tmpl w:val="95487A9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5">
    <w:nsid w:val="35B93F4D"/>
    <w:multiLevelType w:val="hybridMultilevel"/>
    <w:tmpl w:val="6FFA5B6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6">
    <w:nsid w:val="3E1D24C2"/>
    <w:multiLevelType w:val="hybridMultilevel"/>
    <w:tmpl w:val="9D16F0E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7">
    <w:nsid w:val="46335EB6"/>
    <w:multiLevelType w:val="hybridMultilevel"/>
    <w:tmpl w:val="5FE8AA2A"/>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8">
    <w:nsid w:val="479D239F"/>
    <w:multiLevelType w:val="hybridMultilevel"/>
    <w:tmpl w:val="8E72225E"/>
    <w:lvl w:ilvl="0" w:tplc="97B232B4">
      <w:start w:val="1"/>
      <w:numFmt w:val="bullet"/>
      <w:lvlText w:val=""/>
      <w:lvlJc w:val="left"/>
      <w:pPr>
        <w:tabs>
          <w:tab w:val="num" w:pos="1800"/>
        </w:tabs>
        <w:ind w:left="1800" w:hanging="360"/>
      </w:pPr>
      <w:rPr>
        <w:rFonts w:ascii="Wingdings" w:hAnsi="Wingdings" w:cs="Times New Roman" w:hint="default"/>
      </w:rPr>
    </w:lvl>
    <w:lvl w:ilvl="1" w:tplc="04080005">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9">
    <w:nsid w:val="5351033F"/>
    <w:multiLevelType w:val="hybridMultilevel"/>
    <w:tmpl w:val="5650D57C"/>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0">
    <w:nsid w:val="5CC52D00"/>
    <w:multiLevelType w:val="hybridMultilevel"/>
    <w:tmpl w:val="3D846F2E"/>
    <w:lvl w:ilvl="0" w:tplc="0C070001">
      <w:start w:val="1"/>
      <w:numFmt w:val="bullet"/>
      <w:lvlText w:val=""/>
      <w:lvlJc w:val="left"/>
      <w:pPr>
        <w:ind w:left="2856" w:hanging="360"/>
      </w:pPr>
      <w:rPr>
        <w:rFonts w:ascii="Symbol" w:hAnsi="Symbol" w:hint="default"/>
      </w:rPr>
    </w:lvl>
    <w:lvl w:ilvl="1" w:tplc="0C070003" w:tentative="1">
      <w:start w:val="1"/>
      <w:numFmt w:val="bullet"/>
      <w:lvlText w:val="o"/>
      <w:lvlJc w:val="left"/>
      <w:pPr>
        <w:ind w:left="3576" w:hanging="360"/>
      </w:pPr>
      <w:rPr>
        <w:rFonts w:ascii="Courier New" w:hAnsi="Courier New" w:cs="Courier New" w:hint="default"/>
      </w:rPr>
    </w:lvl>
    <w:lvl w:ilvl="2" w:tplc="0C070005" w:tentative="1">
      <w:start w:val="1"/>
      <w:numFmt w:val="bullet"/>
      <w:lvlText w:val=""/>
      <w:lvlJc w:val="left"/>
      <w:pPr>
        <w:ind w:left="4296" w:hanging="360"/>
      </w:pPr>
      <w:rPr>
        <w:rFonts w:ascii="Wingdings" w:hAnsi="Wingdings" w:hint="default"/>
      </w:rPr>
    </w:lvl>
    <w:lvl w:ilvl="3" w:tplc="0C070001" w:tentative="1">
      <w:start w:val="1"/>
      <w:numFmt w:val="bullet"/>
      <w:lvlText w:val=""/>
      <w:lvlJc w:val="left"/>
      <w:pPr>
        <w:ind w:left="5016" w:hanging="360"/>
      </w:pPr>
      <w:rPr>
        <w:rFonts w:ascii="Symbol" w:hAnsi="Symbol" w:hint="default"/>
      </w:rPr>
    </w:lvl>
    <w:lvl w:ilvl="4" w:tplc="0C070003" w:tentative="1">
      <w:start w:val="1"/>
      <w:numFmt w:val="bullet"/>
      <w:lvlText w:val="o"/>
      <w:lvlJc w:val="left"/>
      <w:pPr>
        <w:ind w:left="5736" w:hanging="360"/>
      </w:pPr>
      <w:rPr>
        <w:rFonts w:ascii="Courier New" w:hAnsi="Courier New" w:cs="Courier New" w:hint="default"/>
      </w:rPr>
    </w:lvl>
    <w:lvl w:ilvl="5" w:tplc="0C070005" w:tentative="1">
      <w:start w:val="1"/>
      <w:numFmt w:val="bullet"/>
      <w:lvlText w:val=""/>
      <w:lvlJc w:val="left"/>
      <w:pPr>
        <w:ind w:left="6456" w:hanging="360"/>
      </w:pPr>
      <w:rPr>
        <w:rFonts w:ascii="Wingdings" w:hAnsi="Wingdings" w:hint="default"/>
      </w:rPr>
    </w:lvl>
    <w:lvl w:ilvl="6" w:tplc="0C070001" w:tentative="1">
      <w:start w:val="1"/>
      <w:numFmt w:val="bullet"/>
      <w:lvlText w:val=""/>
      <w:lvlJc w:val="left"/>
      <w:pPr>
        <w:ind w:left="7176" w:hanging="360"/>
      </w:pPr>
      <w:rPr>
        <w:rFonts w:ascii="Symbol" w:hAnsi="Symbol" w:hint="default"/>
      </w:rPr>
    </w:lvl>
    <w:lvl w:ilvl="7" w:tplc="0C070003" w:tentative="1">
      <w:start w:val="1"/>
      <w:numFmt w:val="bullet"/>
      <w:lvlText w:val="o"/>
      <w:lvlJc w:val="left"/>
      <w:pPr>
        <w:ind w:left="7896" w:hanging="360"/>
      </w:pPr>
      <w:rPr>
        <w:rFonts w:ascii="Courier New" w:hAnsi="Courier New" w:cs="Courier New" w:hint="default"/>
      </w:rPr>
    </w:lvl>
    <w:lvl w:ilvl="8" w:tplc="0C070005" w:tentative="1">
      <w:start w:val="1"/>
      <w:numFmt w:val="bullet"/>
      <w:lvlText w:val=""/>
      <w:lvlJc w:val="left"/>
      <w:pPr>
        <w:ind w:left="8616" w:hanging="360"/>
      </w:pPr>
      <w:rPr>
        <w:rFonts w:ascii="Wingdings" w:hAnsi="Wingdings" w:hint="default"/>
      </w:rPr>
    </w:lvl>
  </w:abstractNum>
  <w:abstractNum w:abstractNumId="11">
    <w:nsid w:val="7F3A3309"/>
    <w:multiLevelType w:val="hybridMultilevel"/>
    <w:tmpl w:val="5F26B642"/>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9"/>
  </w:num>
  <w:num w:numId="7">
    <w:abstractNumId w:val="2"/>
  </w:num>
  <w:num w:numId="8">
    <w:abstractNumId w:val="11"/>
  </w:num>
  <w:num w:numId="9">
    <w:abstractNumId w:val="5"/>
  </w:num>
  <w:num w:numId="10">
    <w:abstractNumId w:val="3"/>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CE0"/>
    <w:rsid w:val="00004B8E"/>
    <w:rsid w:val="000A0AEE"/>
    <w:rsid w:val="000F4D93"/>
    <w:rsid w:val="00143487"/>
    <w:rsid w:val="00180DC3"/>
    <w:rsid w:val="001A0A41"/>
    <w:rsid w:val="001C01BD"/>
    <w:rsid w:val="001C5E47"/>
    <w:rsid w:val="003257F7"/>
    <w:rsid w:val="00367189"/>
    <w:rsid w:val="0038654F"/>
    <w:rsid w:val="003C49E9"/>
    <w:rsid w:val="005510D8"/>
    <w:rsid w:val="00570D5D"/>
    <w:rsid w:val="005811BA"/>
    <w:rsid w:val="005D4D1C"/>
    <w:rsid w:val="005D6E79"/>
    <w:rsid w:val="00684D0C"/>
    <w:rsid w:val="00692135"/>
    <w:rsid w:val="006C663C"/>
    <w:rsid w:val="006E7111"/>
    <w:rsid w:val="00713DBD"/>
    <w:rsid w:val="00793645"/>
    <w:rsid w:val="007B45D8"/>
    <w:rsid w:val="007C6E11"/>
    <w:rsid w:val="007E11FD"/>
    <w:rsid w:val="007F6CE0"/>
    <w:rsid w:val="00812968"/>
    <w:rsid w:val="00842F7C"/>
    <w:rsid w:val="00847AC6"/>
    <w:rsid w:val="00874EC1"/>
    <w:rsid w:val="00883AD4"/>
    <w:rsid w:val="008A770E"/>
    <w:rsid w:val="008B0A3B"/>
    <w:rsid w:val="009125B8"/>
    <w:rsid w:val="00940F2F"/>
    <w:rsid w:val="009832EA"/>
    <w:rsid w:val="00A8032B"/>
    <w:rsid w:val="00A83565"/>
    <w:rsid w:val="00AD5447"/>
    <w:rsid w:val="00B23069"/>
    <w:rsid w:val="00B70DE2"/>
    <w:rsid w:val="00B909FC"/>
    <w:rsid w:val="00C0792E"/>
    <w:rsid w:val="00C9091D"/>
    <w:rsid w:val="00C93284"/>
    <w:rsid w:val="00C96735"/>
    <w:rsid w:val="00D779AA"/>
    <w:rsid w:val="00D85EBA"/>
    <w:rsid w:val="00DA3E19"/>
    <w:rsid w:val="00DC6898"/>
    <w:rsid w:val="00DF24BF"/>
    <w:rsid w:val="00E34A96"/>
    <w:rsid w:val="00E84A29"/>
    <w:rsid w:val="00F71B30"/>
    <w:rsid w:val="00F720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9FC"/>
    <w:pPr>
      <w:spacing w:after="200" w:line="276" w:lineRule="auto"/>
    </w:pPr>
    <w:rPr>
      <w:sz w:val="22"/>
      <w:szCs w:val="22"/>
      <w:lang w:eastAsia="en-US"/>
    </w:rPr>
  </w:style>
  <w:style w:type="paragraph" w:styleId="Heading1">
    <w:name w:val="heading 1"/>
    <w:basedOn w:val="Normal"/>
    <w:next w:val="Normal"/>
    <w:link w:val="Heading1Char"/>
    <w:uiPriority w:val="9"/>
    <w:qFormat/>
    <w:rsid w:val="00DA3E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1B30"/>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7F6C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F6CE0"/>
    <w:rPr>
      <w:rFonts w:ascii="Tahoma" w:hAnsi="Tahoma" w:cs="Tahoma"/>
      <w:sz w:val="16"/>
      <w:szCs w:val="16"/>
    </w:rPr>
  </w:style>
  <w:style w:type="character" w:styleId="Hyperlink">
    <w:name w:val="Hyperlink"/>
    <w:basedOn w:val="DefaultParagraphFont"/>
    <w:uiPriority w:val="99"/>
    <w:unhideWhenUsed/>
    <w:rsid w:val="00812968"/>
    <w:rPr>
      <w:color w:val="0000FF" w:themeColor="hyperlink"/>
      <w:u w:val="single"/>
    </w:rPr>
  </w:style>
  <w:style w:type="paragraph" w:customStyle="1" w:styleId="MMNotes">
    <w:name w:val="MM Notes"/>
    <w:basedOn w:val="Normal"/>
    <w:link w:val="MMNotesZchn"/>
    <w:rsid w:val="00E34A96"/>
    <w:pPr>
      <w:spacing w:after="0" w:line="240" w:lineRule="auto"/>
      <w:jc w:val="both"/>
    </w:pPr>
    <w:rPr>
      <w:lang w:val="en-US"/>
    </w:rPr>
  </w:style>
  <w:style w:type="character" w:customStyle="1" w:styleId="MMNotesZchn">
    <w:name w:val="MM Notes Zchn"/>
    <w:link w:val="MMNotes"/>
    <w:rsid w:val="00E34A96"/>
    <w:rPr>
      <w:sz w:val="22"/>
      <w:szCs w:val="22"/>
      <w:lang w:val="en-US" w:eastAsia="en-US"/>
    </w:rPr>
  </w:style>
  <w:style w:type="paragraph" w:customStyle="1" w:styleId="Default">
    <w:name w:val="Default"/>
    <w:rsid w:val="00E34A96"/>
    <w:pPr>
      <w:autoSpaceDE w:val="0"/>
      <w:autoSpaceDN w:val="0"/>
      <w:adjustRightInd w:val="0"/>
    </w:pPr>
    <w:rPr>
      <w:rFonts w:ascii="Arial" w:hAnsi="Arial" w:cs="Arial"/>
      <w:color w:val="000000"/>
      <w:sz w:val="24"/>
      <w:szCs w:val="24"/>
    </w:rPr>
  </w:style>
  <w:style w:type="character" w:styleId="HTMLCode">
    <w:name w:val="HTML Code"/>
    <w:basedOn w:val="DefaultParagraphFont"/>
    <w:uiPriority w:val="99"/>
    <w:semiHidden/>
    <w:unhideWhenUsed/>
    <w:rsid w:val="009125B8"/>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F71B30"/>
    <w:rPr>
      <w:rFonts w:asciiTheme="majorHAnsi" w:eastAsiaTheme="majorEastAsia" w:hAnsiTheme="majorHAnsi" w:cstheme="majorBidi"/>
      <w:b/>
      <w:bCs/>
      <w:i/>
      <w:iCs/>
      <w:sz w:val="28"/>
      <w:szCs w:val="28"/>
      <w:lang w:eastAsia="en-US"/>
    </w:rPr>
  </w:style>
  <w:style w:type="paragraph" w:styleId="ListParagraph">
    <w:name w:val="List Paragraph"/>
    <w:basedOn w:val="Normal"/>
    <w:uiPriority w:val="34"/>
    <w:qFormat/>
    <w:rsid w:val="000F4D93"/>
    <w:pPr>
      <w:ind w:left="720"/>
      <w:contextualSpacing/>
    </w:pPr>
  </w:style>
  <w:style w:type="character" w:styleId="FollowedHyperlink">
    <w:name w:val="FollowedHyperlink"/>
    <w:basedOn w:val="DefaultParagraphFont"/>
    <w:uiPriority w:val="99"/>
    <w:semiHidden/>
    <w:unhideWhenUsed/>
    <w:rsid w:val="000F4D93"/>
    <w:rPr>
      <w:color w:val="800080" w:themeColor="followedHyperlink"/>
      <w:u w:val="single"/>
    </w:rPr>
  </w:style>
  <w:style w:type="character" w:customStyle="1" w:styleId="Heading1Char">
    <w:name w:val="Heading 1 Char"/>
    <w:basedOn w:val="DefaultParagraphFont"/>
    <w:link w:val="Heading1"/>
    <w:uiPriority w:val="9"/>
    <w:rsid w:val="00DA3E19"/>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9FC"/>
    <w:pPr>
      <w:spacing w:after="200" w:line="276" w:lineRule="auto"/>
    </w:pPr>
    <w:rPr>
      <w:sz w:val="22"/>
      <w:szCs w:val="22"/>
      <w:lang w:eastAsia="en-US"/>
    </w:rPr>
  </w:style>
  <w:style w:type="paragraph" w:styleId="Heading1">
    <w:name w:val="heading 1"/>
    <w:basedOn w:val="Normal"/>
    <w:next w:val="Normal"/>
    <w:link w:val="Heading1Char"/>
    <w:uiPriority w:val="9"/>
    <w:qFormat/>
    <w:rsid w:val="00DA3E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1B30"/>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7F6C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F6CE0"/>
    <w:rPr>
      <w:rFonts w:ascii="Tahoma" w:hAnsi="Tahoma" w:cs="Tahoma"/>
      <w:sz w:val="16"/>
      <w:szCs w:val="16"/>
    </w:rPr>
  </w:style>
  <w:style w:type="character" w:styleId="Hyperlink">
    <w:name w:val="Hyperlink"/>
    <w:basedOn w:val="DefaultParagraphFont"/>
    <w:uiPriority w:val="99"/>
    <w:unhideWhenUsed/>
    <w:rsid w:val="00812968"/>
    <w:rPr>
      <w:color w:val="0000FF" w:themeColor="hyperlink"/>
      <w:u w:val="single"/>
    </w:rPr>
  </w:style>
  <w:style w:type="paragraph" w:customStyle="1" w:styleId="MMNotes">
    <w:name w:val="MM Notes"/>
    <w:basedOn w:val="Normal"/>
    <w:link w:val="MMNotesZchn"/>
    <w:rsid w:val="00E34A96"/>
    <w:pPr>
      <w:spacing w:after="0" w:line="240" w:lineRule="auto"/>
      <w:jc w:val="both"/>
    </w:pPr>
    <w:rPr>
      <w:lang w:val="en-US"/>
    </w:rPr>
  </w:style>
  <w:style w:type="character" w:customStyle="1" w:styleId="MMNotesZchn">
    <w:name w:val="MM Notes Zchn"/>
    <w:link w:val="MMNotes"/>
    <w:rsid w:val="00E34A96"/>
    <w:rPr>
      <w:sz w:val="22"/>
      <w:szCs w:val="22"/>
      <w:lang w:val="en-US" w:eastAsia="en-US"/>
    </w:rPr>
  </w:style>
  <w:style w:type="paragraph" w:customStyle="1" w:styleId="Default">
    <w:name w:val="Default"/>
    <w:rsid w:val="00E34A96"/>
    <w:pPr>
      <w:autoSpaceDE w:val="0"/>
      <w:autoSpaceDN w:val="0"/>
      <w:adjustRightInd w:val="0"/>
    </w:pPr>
    <w:rPr>
      <w:rFonts w:ascii="Arial" w:hAnsi="Arial" w:cs="Arial"/>
      <w:color w:val="000000"/>
      <w:sz w:val="24"/>
      <w:szCs w:val="24"/>
    </w:rPr>
  </w:style>
  <w:style w:type="character" w:styleId="HTMLCode">
    <w:name w:val="HTML Code"/>
    <w:basedOn w:val="DefaultParagraphFont"/>
    <w:uiPriority w:val="99"/>
    <w:semiHidden/>
    <w:unhideWhenUsed/>
    <w:rsid w:val="009125B8"/>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F71B30"/>
    <w:rPr>
      <w:rFonts w:asciiTheme="majorHAnsi" w:eastAsiaTheme="majorEastAsia" w:hAnsiTheme="majorHAnsi" w:cstheme="majorBidi"/>
      <w:b/>
      <w:bCs/>
      <w:i/>
      <w:iCs/>
      <w:sz w:val="28"/>
      <w:szCs w:val="28"/>
      <w:lang w:eastAsia="en-US"/>
    </w:rPr>
  </w:style>
  <w:style w:type="paragraph" w:styleId="ListParagraph">
    <w:name w:val="List Paragraph"/>
    <w:basedOn w:val="Normal"/>
    <w:uiPriority w:val="34"/>
    <w:qFormat/>
    <w:rsid w:val="000F4D93"/>
    <w:pPr>
      <w:ind w:left="720"/>
      <w:contextualSpacing/>
    </w:pPr>
  </w:style>
  <w:style w:type="character" w:styleId="FollowedHyperlink">
    <w:name w:val="FollowedHyperlink"/>
    <w:basedOn w:val="DefaultParagraphFont"/>
    <w:uiPriority w:val="99"/>
    <w:semiHidden/>
    <w:unhideWhenUsed/>
    <w:rsid w:val="000F4D93"/>
    <w:rPr>
      <w:color w:val="800080" w:themeColor="followedHyperlink"/>
      <w:u w:val="single"/>
    </w:rPr>
  </w:style>
  <w:style w:type="character" w:customStyle="1" w:styleId="Heading1Char">
    <w:name w:val="Heading 1 Char"/>
    <w:basedOn w:val="DefaultParagraphFont"/>
    <w:link w:val="Heading1"/>
    <w:uiPriority w:val="9"/>
    <w:rsid w:val="00DA3E19"/>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1658">
      <w:bodyDiv w:val="1"/>
      <w:marLeft w:val="0"/>
      <w:marRight w:val="0"/>
      <w:marTop w:val="0"/>
      <w:marBottom w:val="0"/>
      <w:divBdr>
        <w:top w:val="none" w:sz="0" w:space="0" w:color="auto"/>
        <w:left w:val="none" w:sz="0" w:space="0" w:color="auto"/>
        <w:bottom w:val="none" w:sz="0" w:space="0" w:color="auto"/>
        <w:right w:val="none" w:sz="0" w:space="0" w:color="auto"/>
      </w:divBdr>
      <w:divsChild>
        <w:div w:id="1286349076">
          <w:marLeft w:val="0"/>
          <w:marRight w:val="0"/>
          <w:marTop w:val="0"/>
          <w:marBottom w:val="0"/>
          <w:divBdr>
            <w:top w:val="none" w:sz="0" w:space="0" w:color="auto"/>
            <w:left w:val="none" w:sz="0" w:space="0" w:color="auto"/>
            <w:bottom w:val="none" w:sz="0" w:space="0" w:color="auto"/>
            <w:right w:val="none" w:sz="0" w:space="0" w:color="auto"/>
          </w:divBdr>
          <w:divsChild>
            <w:div w:id="1355812847">
              <w:marLeft w:val="0"/>
              <w:marRight w:val="0"/>
              <w:marTop w:val="0"/>
              <w:marBottom w:val="960"/>
              <w:divBdr>
                <w:top w:val="none" w:sz="0" w:space="0" w:color="auto"/>
                <w:left w:val="none" w:sz="0" w:space="0" w:color="auto"/>
                <w:bottom w:val="none" w:sz="0" w:space="0" w:color="auto"/>
                <w:right w:val="none" w:sz="0" w:space="0" w:color="auto"/>
              </w:divBdr>
              <w:divsChild>
                <w:div w:id="568687006">
                  <w:marLeft w:val="0"/>
                  <w:marRight w:val="0"/>
                  <w:marTop w:val="0"/>
                  <w:marBottom w:val="0"/>
                  <w:divBdr>
                    <w:top w:val="none" w:sz="0" w:space="0" w:color="auto"/>
                    <w:left w:val="none" w:sz="0" w:space="0" w:color="auto"/>
                    <w:bottom w:val="none" w:sz="0" w:space="0" w:color="auto"/>
                    <w:right w:val="none" w:sz="0" w:space="0" w:color="auto"/>
                  </w:divBdr>
                  <w:divsChild>
                    <w:div w:id="1839225082">
                      <w:marLeft w:val="0"/>
                      <w:marRight w:val="0"/>
                      <w:marTop w:val="0"/>
                      <w:marBottom w:val="0"/>
                      <w:divBdr>
                        <w:top w:val="none" w:sz="0" w:space="0" w:color="auto"/>
                        <w:left w:val="none" w:sz="0" w:space="0" w:color="auto"/>
                        <w:bottom w:val="none" w:sz="0" w:space="0" w:color="auto"/>
                        <w:right w:val="none" w:sz="0" w:space="0" w:color="auto"/>
                      </w:divBdr>
                      <w:divsChild>
                        <w:div w:id="847329847">
                          <w:marLeft w:val="0"/>
                          <w:marRight w:val="0"/>
                          <w:marTop w:val="0"/>
                          <w:marBottom w:val="0"/>
                          <w:divBdr>
                            <w:top w:val="none" w:sz="0" w:space="0" w:color="auto"/>
                            <w:left w:val="none" w:sz="0" w:space="0" w:color="auto"/>
                            <w:bottom w:val="none" w:sz="0" w:space="0" w:color="auto"/>
                            <w:right w:val="none" w:sz="0" w:space="0" w:color="auto"/>
                          </w:divBdr>
                          <w:divsChild>
                            <w:div w:id="1662468732">
                              <w:marLeft w:val="0"/>
                              <w:marRight w:val="0"/>
                              <w:marTop w:val="0"/>
                              <w:marBottom w:val="0"/>
                              <w:divBdr>
                                <w:top w:val="none" w:sz="0" w:space="0" w:color="auto"/>
                                <w:left w:val="none" w:sz="0" w:space="0" w:color="auto"/>
                                <w:bottom w:val="none" w:sz="0" w:space="0" w:color="auto"/>
                                <w:right w:val="none" w:sz="0" w:space="0" w:color="auto"/>
                              </w:divBdr>
                              <w:divsChild>
                                <w:div w:id="2126196295">
                                  <w:marLeft w:val="0"/>
                                  <w:marRight w:val="0"/>
                                  <w:marTop w:val="0"/>
                                  <w:marBottom w:val="0"/>
                                  <w:divBdr>
                                    <w:top w:val="none" w:sz="0" w:space="0" w:color="auto"/>
                                    <w:left w:val="none" w:sz="0" w:space="0" w:color="auto"/>
                                    <w:bottom w:val="none" w:sz="0" w:space="0" w:color="auto"/>
                                    <w:right w:val="none" w:sz="0" w:space="0" w:color="auto"/>
                                  </w:divBdr>
                                </w:div>
                                <w:div w:id="2135975511">
                                  <w:marLeft w:val="0"/>
                                  <w:marRight w:val="0"/>
                                  <w:marTop w:val="0"/>
                                  <w:marBottom w:val="0"/>
                                  <w:divBdr>
                                    <w:top w:val="none" w:sz="0" w:space="0" w:color="auto"/>
                                    <w:left w:val="none" w:sz="0" w:space="0" w:color="auto"/>
                                    <w:bottom w:val="none" w:sz="0" w:space="0" w:color="auto"/>
                                    <w:right w:val="none" w:sz="0" w:space="0" w:color="auto"/>
                                  </w:divBdr>
                                </w:div>
                                <w:div w:id="850224788">
                                  <w:marLeft w:val="0"/>
                                  <w:marRight w:val="0"/>
                                  <w:marTop w:val="0"/>
                                  <w:marBottom w:val="0"/>
                                  <w:divBdr>
                                    <w:top w:val="none" w:sz="0" w:space="0" w:color="auto"/>
                                    <w:left w:val="none" w:sz="0" w:space="0" w:color="auto"/>
                                    <w:bottom w:val="none" w:sz="0" w:space="0" w:color="auto"/>
                                    <w:right w:val="none" w:sz="0" w:space="0" w:color="auto"/>
                                  </w:divBdr>
                                </w:div>
                                <w:div w:id="1529097391">
                                  <w:marLeft w:val="0"/>
                                  <w:marRight w:val="0"/>
                                  <w:marTop w:val="0"/>
                                  <w:marBottom w:val="0"/>
                                  <w:divBdr>
                                    <w:top w:val="none" w:sz="0" w:space="0" w:color="auto"/>
                                    <w:left w:val="none" w:sz="0" w:space="0" w:color="auto"/>
                                    <w:bottom w:val="none" w:sz="0" w:space="0" w:color="auto"/>
                                    <w:right w:val="none" w:sz="0" w:space="0" w:color="auto"/>
                                  </w:divBdr>
                                </w:div>
                                <w:div w:id="1260213092">
                                  <w:marLeft w:val="0"/>
                                  <w:marRight w:val="0"/>
                                  <w:marTop w:val="0"/>
                                  <w:marBottom w:val="0"/>
                                  <w:divBdr>
                                    <w:top w:val="none" w:sz="0" w:space="0" w:color="auto"/>
                                    <w:left w:val="none" w:sz="0" w:space="0" w:color="auto"/>
                                    <w:bottom w:val="none" w:sz="0" w:space="0" w:color="auto"/>
                                    <w:right w:val="none" w:sz="0" w:space="0" w:color="auto"/>
                                  </w:divBdr>
                                </w:div>
                                <w:div w:id="1378746607">
                                  <w:marLeft w:val="0"/>
                                  <w:marRight w:val="0"/>
                                  <w:marTop w:val="0"/>
                                  <w:marBottom w:val="0"/>
                                  <w:divBdr>
                                    <w:top w:val="none" w:sz="0" w:space="0" w:color="auto"/>
                                    <w:left w:val="none" w:sz="0" w:space="0" w:color="auto"/>
                                    <w:bottom w:val="none" w:sz="0" w:space="0" w:color="auto"/>
                                    <w:right w:val="none" w:sz="0" w:space="0" w:color="auto"/>
                                  </w:divBdr>
                                </w:div>
                                <w:div w:id="1687752884">
                                  <w:marLeft w:val="0"/>
                                  <w:marRight w:val="0"/>
                                  <w:marTop w:val="0"/>
                                  <w:marBottom w:val="0"/>
                                  <w:divBdr>
                                    <w:top w:val="none" w:sz="0" w:space="0" w:color="auto"/>
                                    <w:left w:val="none" w:sz="0" w:space="0" w:color="auto"/>
                                    <w:bottom w:val="none" w:sz="0" w:space="0" w:color="auto"/>
                                    <w:right w:val="none" w:sz="0" w:space="0" w:color="auto"/>
                                  </w:divBdr>
                                </w:div>
                                <w:div w:id="1234244422">
                                  <w:marLeft w:val="0"/>
                                  <w:marRight w:val="0"/>
                                  <w:marTop w:val="0"/>
                                  <w:marBottom w:val="0"/>
                                  <w:divBdr>
                                    <w:top w:val="none" w:sz="0" w:space="0" w:color="auto"/>
                                    <w:left w:val="none" w:sz="0" w:space="0" w:color="auto"/>
                                    <w:bottom w:val="none" w:sz="0" w:space="0" w:color="auto"/>
                                    <w:right w:val="none" w:sz="0" w:space="0" w:color="auto"/>
                                  </w:divBdr>
                                </w:div>
                                <w:div w:id="18045903">
                                  <w:marLeft w:val="0"/>
                                  <w:marRight w:val="0"/>
                                  <w:marTop w:val="0"/>
                                  <w:marBottom w:val="0"/>
                                  <w:divBdr>
                                    <w:top w:val="none" w:sz="0" w:space="0" w:color="auto"/>
                                    <w:left w:val="none" w:sz="0" w:space="0" w:color="auto"/>
                                    <w:bottom w:val="none" w:sz="0" w:space="0" w:color="auto"/>
                                    <w:right w:val="none" w:sz="0" w:space="0" w:color="auto"/>
                                  </w:divBdr>
                                </w:div>
                                <w:div w:id="659768996">
                                  <w:marLeft w:val="0"/>
                                  <w:marRight w:val="0"/>
                                  <w:marTop w:val="0"/>
                                  <w:marBottom w:val="0"/>
                                  <w:divBdr>
                                    <w:top w:val="none" w:sz="0" w:space="0" w:color="auto"/>
                                    <w:left w:val="none" w:sz="0" w:space="0" w:color="auto"/>
                                    <w:bottom w:val="none" w:sz="0" w:space="0" w:color="auto"/>
                                    <w:right w:val="none" w:sz="0" w:space="0" w:color="auto"/>
                                  </w:divBdr>
                                </w:div>
                                <w:div w:id="2149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622382">
      <w:bodyDiv w:val="1"/>
      <w:marLeft w:val="0"/>
      <w:marRight w:val="0"/>
      <w:marTop w:val="0"/>
      <w:marBottom w:val="0"/>
      <w:divBdr>
        <w:top w:val="none" w:sz="0" w:space="0" w:color="auto"/>
        <w:left w:val="none" w:sz="0" w:space="0" w:color="auto"/>
        <w:bottom w:val="none" w:sz="0" w:space="0" w:color="auto"/>
        <w:right w:val="none" w:sz="0" w:space="0" w:color="auto"/>
      </w:divBdr>
      <w:divsChild>
        <w:div w:id="1040666080">
          <w:marLeft w:val="0"/>
          <w:marRight w:val="0"/>
          <w:marTop w:val="0"/>
          <w:marBottom w:val="0"/>
          <w:divBdr>
            <w:top w:val="none" w:sz="0" w:space="0" w:color="auto"/>
            <w:left w:val="none" w:sz="0" w:space="0" w:color="auto"/>
            <w:bottom w:val="none" w:sz="0" w:space="0" w:color="auto"/>
            <w:right w:val="none" w:sz="0" w:space="0" w:color="auto"/>
          </w:divBdr>
          <w:divsChild>
            <w:div w:id="4209746">
              <w:marLeft w:val="0"/>
              <w:marRight w:val="0"/>
              <w:marTop w:val="0"/>
              <w:marBottom w:val="0"/>
              <w:divBdr>
                <w:top w:val="none" w:sz="0" w:space="0" w:color="auto"/>
                <w:left w:val="none" w:sz="0" w:space="0" w:color="auto"/>
                <w:bottom w:val="none" w:sz="0" w:space="0" w:color="auto"/>
                <w:right w:val="none" w:sz="0" w:space="0" w:color="auto"/>
              </w:divBdr>
              <w:divsChild>
                <w:div w:id="1418019791">
                  <w:marLeft w:val="0"/>
                  <w:marRight w:val="0"/>
                  <w:marTop w:val="0"/>
                  <w:marBottom w:val="0"/>
                  <w:divBdr>
                    <w:top w:val="none" w:sz="0" w:space="0" w:color="auto"/>
                    <w:left w:val="none" w:sz="0" w:space="0" w:color="auto"/>
                    <w:bottom w:val="none" w:sz="0" w:space="0" w:color="auto"/>
                    <w:right w:val="none" w:sz="0" w:space="0" w:color="auto"/>
                  </w:divBdr>
                  <w:divsChild>
                    <w:div w:id="1584802494">
                      <w:marLeft w:val="0"/>
                      <w:marRight w:val="0"/>
                      <w:marTop w:val="0"/>
                      <w:marBottom w:val="0"/>
                      <w:divBdr>
                        <w:top w:val="none" w:sz="0" w:space="0" w:color="auto"/>
                        <w:left w:val="none" w:sz="0" w:space="0" w:color="auto"/>
                        <w:bottom w:val="none" w:sz="0" w:space="0" w:color="auto"/>
                        <w:right w:val="none" w:sz="0" w:space="0" w:color="auto"/>
                      </w:divBdr>
                      <w:divsChild>
                        <w:div w:id="203561868">
                          <w:marLeft w:val="0"/>
                          <w:marRight w:val="0"/>
                          <w:marTop w:val="0"/>
                          <w:marBottom w:val="0"/>
                          <w:divBdr>
                            <w:top w:val="none" w:sz="0" w:space="0" w:color="auto"/>
                            <w:left w:val="none" w:sz="0" w:space="0" w:color="auto"/>
                            <w:bottom w:val="none" w:sz="0" w:space="0" w:color="auto"/>
                            <w:right w:val="none" w:sz="0" w:space="0" w:color="auto"/>
                          </w:divBdr>
                          <w:divsChild>
                            <w:div w:id="7646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606449">
      <w:bodyDiv w:val="1"/>
      <w:marLeft w:val="0"/>
      <w:marRight w:val="0"/>
      <w:marTop w:val="0"/>
      <w:marBottom w:val="0"/>
      <w:divBdr>
        <w:top w:val="none" w:sz="0" w:space="0" w:color="auto"/>
        <w:left w:val="none" w:sz="0" w:space="0" w:color="auto"/>
        <w:bottom w:val="none" w:sz="0" w:space="0" w:color="auto"/>
        <w:right w:val="none" w:sz="0" w:space="0" w:color="auto"/>
      </w:divBdr>
      <w:divsChild>
        <w:div w:id="1620337306">
          <w:marLeft w:val="0"/>
          <w:marRight w:val="0"/>
          <w:marTop w:val="0"/>
          <w:marBottom w:val="0"/>
          <w:divBdr>
            <w:top w:val="none" w:sz="0" w:space="0" w:color="auto"/>
            <w:left w:val="none" w:sz="0" w:space="0" w:color="auto"/>
            <w:bottom w:val="none" w:sz="0" w:space="0" w:color="auto"/>
            <w:right w:val="none" w:sz="0" w:space="0" w:color="auto"/>
          </w:divBdr>
          <w:divsChild>
            <w:div w:id="9840882">
              <w:marLeft w:val="0"/>
              <w:marRight w:val="0"/>
              <w:marTop w:val="0"/>
              <w:marBottom w:val="0"/>
              <w:divBdr>
                <w:top w:val="none" w:sz="0" w:space="0" w:color="auto"/>
                <w:left w:val="none" w:sz="0" w:space="0" w:color="auto"/>
                <w:bottom w:val="none" w:sz="0" w:space="0" w:color="auto"/>
                <w:right w:val="none" w:sz="0" w:space="0" w:color="auto"/>
              </w:divBdr>
              <w:divsChild>
                <w:div w:id="1148790867">
                  <w:marLeft w:val="0"/>
                  <w:marRight w:val="0"/>
                  <w:marTop w:val="0"/>
                  <w:marBottom w:val="0"/>
                  <w:divBdr>
                    <w:top w:val="none" w:sz="0" w:space="0" w:color="auto"/>
                    <w:left w:val="none" w:sz="0" w:space="0" w:color="auto"/>
                    <w:bottom w:val="none" w:sz="0" w:space="0" w:color="auto"/>
                    <w:right w:val="none" w:sz="0" w:space="0" w:color="auto"/>
                  </w:divBdr>
                  <w:divsChild>
                    <w:div w:id="1881819503">
                      <w:marLeft w:val="0"/>
                      <w:marRight w:val="0"/>
                      <w:marTop w:val="0"/>
                      <w:marBottom w:val="0"/>
                      <w:divBdr>
                        <w:top w:val="none" w:sz="0" w:space="0" w:color="auto"/>
                        <w:left w:val="none" w:sz="0" w:space="0" w:color="auto"/>
                        <w:bottom w:val="none" w:sz="0" w:space="0" w:color="auto"/>
                        <w:right w:val="none" w:sz="0" w:space="0" w:color="auto"/>
                      </w:divBdr>
                      <w:divsChild>
                        <w:div w:id="1931311269">
                          <w:marLeft w:val="0"/>
                          <w:marRight w:val="0"/>
                          <w:marTop w:val="0"/>
                          <w:marBottom w:val="0"/>
                          <w:divBdr>
                            <w:top w:val="none" w:sz="0" w:space="0" w:color="auto"/>
                            <w:left w:val="none" w:sz="0" w:space="0" w:color="auto"/>
                            <w:bottom w:val="none" w:sz="0" w:space="0" w:color="auto"/>
                            <w:right w:val="none" w:sz="0" w:space="0" w:color="auto"/>
                          </w:divBdr>
                          <w:divsChild>
                            <w:div w:id="7860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898">
      <w:bodyDiv w:val="1"/>
      <w:marLeft w:val="0"/>
      <w:marRight w:val="0"/>
      <w:marTop w:val="0"/>
      <w:marBottom w:val="0"/>
      <w:divBdr>
        <w:top w:val="none" w:sz="0" w:space="0" w:color="auto"/>
        <w:left w:val="none" w:sz="0" w:space="0" w:color="auto"/>
        <w:bottom w:val="none" w:sz="0" w:space="0" w:color="auto"/>
        <w:right w:val="none" w:sz="0" w:space="0" w:color="auto"/>
      </w:divBdr>
    </w:div>
    <w:div w:id="1889221232">
      <w:bodyDiv w:val="1"/>
      <w:marLeft w:val="0"/>
      <w:marRight w:val="0"/>
      <w:marTop w:val="0"/>
      <w:marBottom w:val="0"/>
      <w:divBdr>
        <w:top w:val="none" w:sz="0" w:space="0" w:color="auto"/>
        <w:left w:val="none" w:sz="0" w:space="0" w:color="auto"/>
        <w:bottom w:val="none" w:sz="0" w:space="0" w:color="auto"/>
        <w:right w:val="none" w:sz="0" w:space="0" w:color="auto"/>
      </w:divBdr>
      <w:divsChild>
        <w:div w:id="1373337258">
          <w:marLeft w:val="0"/>
          <w:marRight w:val="0"/>
          <w:marTop w:val="0"/>
          <w:marBottom w:val="0"/>
          <w:divBdr>
            <w:top w:val="none" w:sz="0" w:space="0" w:color="auto"/>
            <w:left w:val="none" w:sz="0" w:space="0" w:color="auto"/>
            <w:bottom w:val="none" w:sz="0" w:space="0" w:color="auto"/>
            <w:right w:val="none" w:sz="0" w:space="0" w:color="auto"/>
          </w:divBdr>
          <w:divsChild>
            <w:div w:id="337779956">
              <w:marLeft w:val="0"/>
              <w:marRight w:val="0"/>
              <w:marTop w:val="0"/>
              <w:marBottom w:val="960"/>
              <w:divBdr>
                <w:top w:val="none" w:sz="0" w:space="0" w:color="auto"/>
                <w:left w:val="none" w:sz="0" w:space="0" w:color="auto"/>
                <w:bottom w:val="none" w:sz="0" w:space="0" w:color="auto"/>
                <w:right w:val="none" w:sz="0" w:space="0" w:color="auto"/>
              </w:divBdr>
              <w:divsChild>
                <w:div w:id="1778912324">
                  <w:marLeft w:val="0"/>
                  <w:marRight w:val="0"/>
                  <w:marTop w:val="0"/>
                  <w:marBottom w:val="0"/>
                  <w:divBdr>
                    <w:top w:val="none" w:sz="0" w:space="0" w:color="auto"/>
                    <w:left w:val="none" w:sz="0" w:space="0" w:color="auto"/>
                    <w:bottom w:val="none" w:sz="0" w:space="0" w:color="auto"/>
                    <w:right w:val="none" w:sz="0" w:space="0" w:color="auto"/>
                  </w:divBdr>
                  <w:divsChild>
                    <w:div w:id="1693262553">
                      <w:marLeft w:val="0"/>
                      <w:marRight w:val="0"/>
                      <w:marTop w:val="0"/>
                      <w:marBottom w:val="0"/>
                      <w:divBdr>
                        <w:top w:val="none" w:sz="0" w:space="0" w:color="auto"/>
                        <w:left w:val="none" w:sz="0" w:space="0" w:color="auto"/>
                        <w:bottom w:val="none" w:sz="0" w:space="0" w:color="auto"/>
                        <w:right w:val="none" w:sz="0" w:space="0" w:color="auto"/>
                      </w:divBdr>
                      <w:divsChild>
                        <w:div w:id="494151508">
                          <w:marLeft w:val="0"/>
                          <w:marRight w:val="0"/>
                          <w:marTop w:val="0"/>
                          <w:marBottom w:val="0"/>
                          <w:divBdr>
                            <w:top w:val="none" w:sz="0" w:space="0" w:color="auto"/>
                            <w:left w:val="none" w:sz="0" w:space="0" w:color="auto"/>
                            <w:bottom w:val="none" w:sz="0" w:space="0" w:color="auto"/>
                            <w:right w:val="none" w:sz="0" w:space="0" w:color="auto"/>
                          </w:divBdr>
                          <w:divsChild>
                            <w:div w:id="1897011402">
                              <w:marLeft w:val="0"/>
                              <w:marRight w:val="0"/>
                              <w:marTop w:val="0"/>
                              <w:marBottom w:val="0"/>
                              <w:divBdr>
                                <w:top w:val="none" w:sz="0" w:space="0" w:color="auto"/>
                                <w:left w:val="none" w:sz="0" w:space="0" w:color="auto"/>
                                <w:bottom w:val="none" w:sz="0" w:space="0" w:color="auto"/>
                                <w:right w:val="none" w:sz="0" w:space="0" w:color="auto"/>
                              </w:divBdr>
                              <w:divsChild>
                                <w:div w:id="1448692756">
                                  <w:marLeft w:val="0"/>
                                  <w:marRight w:val="0"/>
                                  <w:marTop w:val="0"/>
                                  <w:marBottom w:val="0"/>
                                  <w:divBdr>
                                    <w:top w:val="none" w:sz="0" w:space="0" w:color="auto"/>
                                    <w:left w:val="none" w:sz="0" w:space="0" w:color="auto"/>
                                    <w:bottom w:val="none" w:sz="0" w:space="0" w:color="auto"/>
                                    <w:right w:val="none" w:sz="0" w:space="0" w:color="auto"/>
                                  </w:divBdr>
                                </w:div>
                                <w:div w:id="884214922">
                                  <w:marLeft w:val="0"/>
                                  <w:marRight w:val="0"/>
                                  <w:marTop w:val="0"/>
                                  <w:marBottom w:val="0"/>
                                  <w:divBdr>
                                    <w:top w:val="none" w:sz="0" w:space="0" w:color="auto"/>
                                    <w:left w:val="none" w:sz="0" w:space="0" w:color="auto"/>
                                    <w:bottom w:val="none" w:sz="0" w:space="0" w:color="auto"/>
                                    <w:right w:val="none" w:sz="0" w:space="0" w:color="auto"/>
                                  </w:divBdr>
                                </w:div>
                                <w:div w:id="89547874">
                                  <w:marLeft w:val="0"/>
                                  <w:marRight w:val="0"/>
                                  <w:marTop w:val="0"/>
                                  <w:marBottom w:val="0"/>
                                  <w:divBdr>
                                    <w:top w:val="none" w:sz="0" w:space="0" w:color="auto"/>
                                    <w:left w:val="none" w:sz="0" w:space="0" w:color="auto"/>
                                    <w:bottom w:val="none" w:sz="0" w:space="0" w:color="auto"/>
                                    <w:right w:val="none" w:sz="0" w:space="0" w:color="auto"/>
                                  </w:divBdr>
                                </w:div>
                                <w:div w:id="564990333">
                                  <w:marLeft w:val="0"/>
                                  <w:marRight w:val="0"/>
                                  <w:marTop w:val="0"/>
                                  <w:marBottom w:val="0"/>
                                  <w:divBdr>
                                    <w:top w:val="none" w:sz="0" w:space="0" w:color="auto"/>
                                    <w:left w:val="none" w:sz="0" w:space="0" w:color="auto"/>
                                    <w:bottom w:val="none" w:sz="0" w:space="0" w:color="auto"/>
                                    <w:right w:val="none" w:sz="0" w:space="0" w:color="auto"/>
                                  </w:divBdr>
                                </w:div>
                                <w:div w:id="1723555788">
                                  <w:marLeft w:val="0"/>
                                  <w:marRight w:val="0"/>
                                  <w:marTop w:val="0"/>
                                  <w:marBottom w:val="0"/>
                                  <w:divBdr>
                                    <w:top w:val="none" w:sz="0" w:space="0" w:color="auto"/>
                                    <w:left w:val="none" w:sz="0" w:space="0" w:color="auto"/>
                                    <w:bottom w:val="none" w:sz="0" w:space="0" w:color="auto"/>
                                    <w:right w:val="none" w:sz="0" w:space="0" w:color="auto"/>
                                  </w:divBdr>
                                </w:div>
                                <w:div w:id="799804275">
                                  <w:marLeft w:val="0"/>
                                  <w:marRight w:val="0"/>
                                  <w:marTop w:val="0"/>
                                  <w:marBottom w:val="0"/>
                                  <w:divBdr>
                                    <w:top w:val="none" w:sz="0" w:space="0" w:color="auto"/>
                                    <w:left w:val="none" w:sz="0" w:space="0" w:color="auto"/>
                                    <w:bottom w:val="none" w:sz="0" w:space="0" w:color="auto"/>
                                    <w:right w:val="none" w:sz="0" w:space="0" w:color="auto"/>
                                  </w:divBdr>
                                </w:div>
                                <w:div w:id="1411847162">
                                  <w:marLeft w:val="0"/>
                                  <w:marRight w:val="0"/>
                                  <w:marTop w:val="0"/>
                                  <w:marBottom w:val="0"/>
                                  <w:divBdr>
                                    <w:top w:val="none" w:sz="0" w:space="0" w:color="auto"/>
                                    <w:left w:val="none" w:sz="0" w:space="0" w:color="auto"/>
                                    <w:bottom w:val="none" w:sz="0" w:space="0" w:color="auto"/>
                                    <w:right w:val="none" w:sz="0" w:space="0" w:color="auto"/>
                                  </w:divBdr>
                                </w:div>
                                <w:div w:id="2121795125">
                                  <w:marLeft w:val="0"/>
                                  <w:marRight w:val="0"/>
                                  <w:marTop w:val="0"/>
                                  <w:marBottom w:val="0"/>
                                  <w:divBdr>
                                    <w:top w:val="none" w:sz="0" w:space="0" w:color="auto"/>
                                    <w:left w:val="none" w:sz="0" w:space="0" w:color="auto"/>
                                    <w:bottom w:val="none" w:sz="0" w:space="0" w:color="auto"/>
                                    <w:right w:val="none" w:sz="0" w:space="0" w:color="auto"/>
                                  </w:divBdr>
                                </w:div>
                                <w:div w:id="667101533">
                                  <w:marLeft w:val="0"/>
                                  <w:marRight w:val="0"/>
                                  <w:marTop w:val="0"/>
                                  <w:marBottom w:val="0"/>
                                  <w:divBdr>
                                    <w:top w:val="none" w:sz="0" w:space="0" w:color="auto"/>
                                    <w:left w:val="none" w:sz="0" w:space="0" w:color="auto"/>
                                    <w:bottom w:val="none" w:sz="0" w:space="0" w:color="auto"/>
                                    <w:right w:val="none" w:sz="0" w:space="0" w:color="auto"/>
                                  </w:divBdr>
                                </w:div>
                                <w:div w:id="1716469705">
                                  <w:marLeft w:val="0"/>
                                  <w:marRight w:val="0"/>
                                  <w:marTop w:val="0"/>
                                  <w:marBottom w:val="0"/>
                                  <w:divBdr>
                                    <w:top w:val="none" w:sz="0" w:space="0" w:color="auto"/>
                                    <w:left w:val="none" w:sz="0" w:space="0" w:color="auto"/>
                                    <w:bottom w:val="none" w:sz="0" w:space="0" w:color="auto"/>
                                    <w:right w:val="none" w:sz="0" w:space="0" w:color="auto"/>
                                  </w:divBdr>
                                </w:div>
                                <w:div w:id="4455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3985</Words>
  <Characters>22718</Characters>
  <Application>Microsoft Office Word</Application>
  <DocSecurity>0</DocSecurity>
  <Lines>189</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Hiebel</dc:creator>
  <cp:lastModifiedBy>Bekiari Xrysoula</cp:lastModifiedBy>
  <cp:revision>2</cp:revision>
  <dcterms:created xsi:type="dcterms:W3CDTF">2015-05-16T11:42:00Z</dcterms:created>
  <dcterms:modified xsi:type="dcterms:W3CDTF">2015-05-16T11:42:00Z</dcterms:modified>
</cp:coreProperties>
</file>