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083" w:rsidRDefault="00B64CF2" w:rsidP="00B64CF2">
      <w:pPr>
        <w:pStyle w:val="Heading2"/>
      </w:pPr>
      <w:r>
        <w:t xml:space="preserve">Examples for CRMsci – evote </w:t>
      </w:r>
    </w:p>
    <w:p w:rsidR="00B64CF2" w:rsidRPr="00B64CF2" w:rsidRDefault="00B64CF2" w:rsidP="00B64C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Ubuntu" w:eastAsia="Times New Roman" w:hAnsi="Ubuntu" w:cs="Arial"/>
          <w:b/>
          <w:bCs/>
          <w:color w:val="222222"/>
          <w:sz w:val="24"/>
          <w:szCs w:val="24"/>
        </w:rPr>
        <w:t>Example for S15 Observable Entity:</w:t>
      </w:r>
    </w:p>
    <w:p w:rsidR="00B64CF2" w:rsidRPr="00B64CF2" w:rsidRDefault="00B64CF2" w:rsidP="00B64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the flight of a male Bearded Vulture observed over Heraklion, Crete in the morning of the 24</w:t>
      </w:r>
      <w:r w:rsidRPr="00B64CF2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en-GB"/>
        </w:rPr>
        <w:t>th</w:t>
      </w: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 of October 2020 (E5) (</w:t>
      </w: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Claes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, 2020)</w:t>
      </w: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</w:rPr>
        <w:t>Claes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</w:rPr>
        <w:t>, J. (2020)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Bearded Vulture - </w:t>
      </w:r>
      <w:proofErr w:type="spellStart"/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Gypaetus</w:t>
      </w:r>
      <w:proofErr w:type="spellEnd"/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barbatus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Observation.org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. Available at: </w:t>
      </w:r>
      <w:hyperlink r:id="rId5" w:tgtFrame="_blank" w:history="1">
        <w:r w:rsidRPr="00B64C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https://observation.org/observation/203043133/</w:t>
        </w:r>
      </w:hyperlink>
      <w:r w:rsidRPr="00B64CF2">
        <w:rPr>
          <w:rFonts w:ascii="Arial" w:eastAsia="Times New Roman" w:hAnsi="Arial" w:cs="Arial"/>
          <w:color w:val="222222"/>
          <w:sz w:val="24"/>
          <w:szCs w:val="24"/>
        </w:rPr>
        <w:t> (Accessed: 20 December 2022).</w:t>
      </w: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Arial" w:eastAsia="Times New Roman" w:hAnsi="Arial" w:cs="Arial"/>
          <w:b/>
          <w:bCs/>
          <w:color w:val="222222"/>
          <w:sz w:val="24"/>
          <w:szCs w:val="24"/>
        </w:rPr>
        <w:t>Example for S19 Encounter Event:</w:t>
      </w:r>
    </w:p>
    <w:p w:rsidR="00B64CF2" w:rsidRPr="00B64CF2" w:rsidRDefault="00B64CF2" w:rsidP="00B64C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the encounter of the marble floor of the Villa of the Papyri in Herculaneum during the digging of a well in 1750 (S19) (</w:t>
      </w: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Koekoe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, 2017)</w:t>
      </w: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</w:rPr>
        <w:t>Koekoe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</w:rPr>
        <w:t>, J. (2017) ‘Herculaneum: Villa of the Papyri – World History et cetera’, 17 January. Available at: </w:t>
      </w:r>
      <w:hyperlink r:id="rId6" w:tgtFrame="_blank" w:history="1">
        <w:r w:rsidRPr="00B64C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https://etc.worldhistory.org/education/villa-papyri/</w:t>
        </w:r>
      </w:hyperlink>
      <w:r w:rsidRPr="00B64CF2">
        <w:rPr>
          <w:rFonts w:ascii="Arial" w:eastAsia="Times New Roman" w:hAnsi="Arial" w:cs="Arial"/>
          <w:color w:val="222222"/>
          <w:sz w:val="24"/>
          <w:szCs w:val="24"/>
        </w:rPr>
        <w:t> (Accessed: 20 December 2022).</w:t>
      </w:r>
    </w:p>
    <w:p w:rsidR="00B64CF2" w:rsidRPr="00B64CF2" w:rsidRDefault="00B64CF2" w:rsidP="00B64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the encounter of oak planks from a ship during a dig in a mound at the farm Lille Oseberg in Norway in 1908 (S19) (‘Oseberg Ship’, Wikipedia, 2022)</w:t>
      </w: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</w:rPr>
        <w:t>‘Oseberg Ship’ (2022)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Wikipedia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. Available at: </w:t>
      </w:r>
      <w:hyperlink r:id="rId7" w:tgtFrame="_blank" w:history="1">
        <w:r w:rsidRPr="00B64C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https://en.wikipedia.org/w/index.php?title=Oseberg_Ship&amp;oldid=1127078631</w:t>
        </w:r>
      </w:hyperlink>
      <w:r w:rsidRPr="00B64CF2">
        <w:rPr>
          <w:rFonts w:ascii="Arial" w:eastAsia="Times New Roman" w:hAnsi="Arial" w:cs="Arial"/>
          <w:color w:val="222222"/>
          <w:sz w:val="24"/>
          <w:szCs w:val="24"/>
        </w:rPr>
        <w:t> (Accessed: 20 December 2022).</w:t>
      </w: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Arial" w:eastAsia="Times New Roman" w:hAnsi="Arial" w:cs="Arial"/>
          <w:b/>
          <w:bCs/>
          <w:color w:val="222222"/>
          <w:sz w:val="24"/>
          <w:szCs w:val="24"/>
        </w:rPr>
        <w:t>Example for O19 encountered object:</w:t>
      </w:r>
    </w:p>
    <w:p w:rsidR="00B64CF2" w:rsidRPr="00B64CF2" w:rsidRDefault="00B64CF2" w:rsidP="00B64C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</w:rPr>
        <w:t>The encounter of a marble floor during the digging of a well in 1750 (S19)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encountered object 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the Villa of the Papyri in Herculaneum (E18). (</w:t>
      </w: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</w:rPr>
        <w:t>Koekoe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</w:rPr>
        <w:t>, 2017)</w:t>
      </w:r>
    </w:p>
    <w:p w:rsidR="00B64CF2" w:rsidRPr="00B64CF2" w:rsidRDefault="00B64CF2" w:rsidP="00B64C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</w:rPr>
        <w:t>Koekoe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</w:rPr>
        <w:t>, J. (2017) ‘Herculaneum: Villa of the Papyri – World History et cetera’, 17 January. Available at: </w:t>
      </w:r>
      <w:hyperlink r:id="rId8" w:tgtFrame="_blank" w:history="1">
        <w:r w:rsidRPr="00B64C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https://etc.worldhistory.org/education/villa-papyri/</w:t>
        </w:r>
      </w:hyperlink>
      <w:r w:rsidRPr="00B64CF2">
        <w:rPr>
          <w:rFonts w:ascii="Arial" w:eastAsia="Times New Roman" w:hAnsi="Arial" w:cs="Arial"/>
          <w:color w:val="222222"/>
          <w:sz w:val="24"/>
          <w:szCs w:val="24"/>
        </w:rPr>
        <w:t> (Accessed: 20 December 2022).</w:t>
      </w:r>
    </w:p>
    <w:p w:rsidR="00B64CF2" w:rsidRPr="00B64CF2" w:rsidRDefault="00B64CF2" w:rsidP="00B64C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</w:rPr>
        <w:t>The encounter of oak planks from a ship during a dig in a mound at the farm Lille Oseberg in Norway, in 1908 (S19)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encountered object 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the Oseberg Ship (E18). (‘Oseberg Ship’, Wikipedia, 2022)</w:t>
      </w:r>
    </w:p>
    <w:p w:rsidR="00B64CF2" w:rsidRPr="00B64CF2" w:rsidRDefault="00B64CF2" w:rsidP="00B64C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</w:rPr>
        <w:t>‘Oseberg Ship’ (2022)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Wikipedia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. Available at: </w:t>
      </w:r>
      <w:hyperlink r:id="rId9" w:tgtFrame="_blank" w:history="1">
        <w:r w:rsidRPr="00B64C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https://en.wikipedia.org/w/index.php?title=Oseberg_Ship&amp;oldid=1127078631</w:t>
        </w:r>
      </w:hyperlink>
      <w:r w:rsidRPr="00B64CF2">
        <w:rPr>
          <w:rFonts w:ascii="Arial" w:eastAsia="Times New Roman" w:hAnsi="Arial" w:cs="Arial"/>
          <w:color w:val="222222"/>
          <w:sz w:val="24"/>
          <w:szCs w:val="24"/>
        </w:rPr>
        <w:t> (Accessed: 20 December 2022).</w:t>
      </w:r>
    </w:p>
    <w:p w:rsidR="00B64CF2" w:rsidRPr="00B64CF2" w:rsidRDefault="00B64CF2" w:rsidP="00B64C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Arial" w:eastAsia="Times New Roman" w:hAnsi="Arial" w:cs="Arial"/>
          <w:b/>
          <w:bCs/>
          <w:color w:val="222222"/>
          <w:sz w:val="24"/>
          <w:szCs w:val="24"/>
        </w:rPr>
        <w:t>Example for O21 encountered at:</w:t>
      </w:r>
    </w:p>
    <w:p w:rsidR="00B64CF2" w:rsidRPr="00B64CF2" w:rsidRDefault="00B64CF2" w:rsidP="00B64C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</w:rPr>
        <w:lastRenderedPageBreak/>
        <w:t>The encounter of the Oseberg Ship in 1908 (S19)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encountered at 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the farm Lille Oseberg in Norway (E53). (‘Oseberg Ship’, Wikipedia, 2022)</w:t>
      </w:r>
    </w:p>
    <w:p w:rsidR="00B64CF2" w:rsidRPr="00B64CF2" w:rsidRDefault="00B64CF2" w:rsidP="00B64C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</w:rPr>
        <w:t>‘Oseberg Ship’ (2022)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Wikipedia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. Available at: </w:t>
      </w:r>
      <w:hyperlink r:id="rId10" w:tgtFrame="_blank" w:history="1">
        <w:r w:rsidRPr="00B64C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https://en.wikipedia.org/w/index.php?title=Oseberg_Ship&amp;oldid=1127078631</w:t>
        </w:r>
      </w:hyperlink>
      <w:r w:rsidRPr="00B64CF2">
        <w:rPr>
          <w:rFonts w:ascii="Arial" w:eastAsia="Times New Roman" w:hAnsi="Arial" w:cs="Arial"/>
          <w:color w:val="222222"/>
          <w:sz w:val="24"/>
          <w:szCs w:val="24"/>
        </w:rPr>
        <w:t> (Accessed: 20 December 2022).</w:t>
      </w:r>
    </w:p>
    <w:p w:rsidR="00B64CF2" w:rsidRPr="00B64CF2" w:rsidRDefault="00B64CF2" w:rsidP="00B64C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Arial" w:eastAsia="Times New Roman" w:hAnsi="Arial" w:cs="Arial"/>
          <w:b/>
          <w:bCs/>
          <w:color w:val="222222"/>
          <w:sz w:val="24"/>
          <w:szCs w:val="24"/>
        </w:rPr>
        <w:t>Examples for O31 has validity time-span:</w:t>
      </w:r>
    </w:p>
    <w:p w:rsidR="00B64CF2" w:rsidRPr="00B64CF2" w:rsidRDefault="00B64CF2" w:rsidP="00B64C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The measurement of the position of the Titanic by captain Smith after hitting an iceberg (S23)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has validity time-span</w:t>
      </w: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 from 15 April 1912 23:40 to 15 April 1912 00:15 (E52) [This was the time-span between hitting the iceberg and ordering for a distress signal (time-span A). Captain Smith measured the position during a time-span B within time-span A. [The two time-spans can be related with property 'P86 falls within'] (</w:t>
      </w: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Tikkanen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, 2022)</w:t>
      </w:r>
    </w:p>
    <w:p w:rsidR="00B64CF2" w:rsidRPr="00B64CF2" w:rsidRDefault="00B64CF2" w:rsidP="00B64C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The measurement of the position of the Titanic by officer Joseph G. </w:t>
      </w: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Boxhall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after the initial distress signal was sent (S23)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has validity time-span</w:t>
      </w: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 from 15 April 1912 00:15 to 15 April 1912 00:20 (E52) [This was valid in a time-span between the 00:15 and 00:20, i.e. during the position re-measuring with more precision] (</w:t>
      </w: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Tikkanen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, 2022)</w:t>
      </w:r>
    </w:p>
    <w:p w:rsidR="00B64CF2" w:rsidRPr="00B64CF2" w:rsidRDefault="00B64CF2" w:rsidP="00B64C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The measurement of the position of the Titanic by Robert Ballard after the Titanic ship-wreck was found (S23)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has validity time-span</w:t>
      </w: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 1 September 1985 12:48 (E52) (‘Wreck of the Titanic’, Wikipedia, 2022)</w:t>
      </w:r>
    </w:p>
    <w:p w:rsidR="00B64CF2" w:rsidRPr="00B64CF2" w:rsidRDefault="00B64CF2" w:rsidP="00B64C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</w:rPr>
        <w:t>Tikkanen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</w:rPr>
        <w:t>, A. (no date) ‘Timeline of the Titanic’s Final Hours’,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Britannica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. Available at: </w:t>
      </w:r>
      <w:hyperlink r:id="rId11" w:tgtFrame="_blank" w:history="1">
        <w:r w:rsidRPr="00B64C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https://www.britannica.com/story/timeline-of-the-titanics-final-hours</w:t>
        </w:r>
      </w:hyperlink>
      <w:r w:rsidRPr="00B64CF2">
        <w:rPr>
          <w:rFonts w:ascii="Arial" w:eastAsia="Times New Roman" w:hAnsi="Arial" w:cs="Arial"/>
          <w:color w:val="222222"/>
          <w:sz w:val="24"/>
          <w:szCs w:val="24"/>
        </w:rPr>
        <w:t> (Accessed: 8 November 2022).</w:t>
      </w: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</w:rPr>
        <w:t>‘Wreck of the Titanic’ (2022)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Wikipedia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. Available at: </w:t>
      </w:r>
      <w:hyperlink r:id="rId12" w:tgtFrame="_blank" w:history="1">
        <w:r w:rsidRPr="00B64C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https://en.wikipedia.org/w/index.php?title=Wreck_of_the_Titanic&amp;oldid=1118302004</w:t>
        </w:r>
      </w:hyperlink>
      <w:r w:rsidRPr="00B64CF2">
        <w:rPr>
          <w:rFonts w:ascii="Arial" w:eastAsia="Times New Roman" w:hAnsi="Arial" w:cs="Arial"/>
          <w:color w:val="222222"/>
          <w:sz w:val="24"/>
          <w:szCs w:val="24"/>
        </w:rPr>
        <w:t> (Accessed: 8 November 2022).</w:t>
      </w: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4CF2">
        <w:rPr>
          <w:rFonts w:ascii="Arial" w:eastAsia="Times New Roman" w:hAnsi="Arial" w:cs="Arial"/>
          <w:b/>
          <w:bCs/>
          <w:color w:val="222222"/>
          <w:sz w:val="24"/>
          <w:szCs w:val="24"/>
        </w:rPr>
        <w:t>Example for O25 contains:</w:t>
      </w:r>
    </w:p>
    <w:p w:rsidR="00B64CF2" w:rsidRPr="00B64CF2" w:rsidRDefault="00B64CF2" w:rsidP="00B64C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The opal specimen from Jalisco in Mexico (E18) contains the fluid inclusion of the specimen (S14). (</w:t>
      </w: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Rentro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  <w:lang w:val="en-GB"/>
        </w:rPr>
        <w:t>, 2019)</w:t>
      </w: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64CF2">
        <w:rPr>
          <w:rFonts w:ascii="Arial" w:eastAsia="Times New Roman" w:hAnsi="Arial" w:cs="Arial"/>
          <w:color w:val="222222"/>
          <w:sz w:val="24"/>
          <w:szCs w:val="24"/>
        </w:rPr>
        <w:t>Rentro</w:t>
      </w:r>
      <w:proofErr w:type="spellEnd"/>
      <w:r w:rsidRPr="00B64CF2">
        <w:rPr>
          <w:rFonts w:ascii="Arial" w:eastAsia="Times New Roman" w:hAnsi="Arial" w:cs="Arial"/>
          <w:color w:val="222222"/>
          <w:sz w:val="24"/>
          <w:szCs w:val="24"/>
        </w:rPr>
        <w:t>, N. (2019) ‘Mexican Opal with Large Fluid Inclusion’, </w:t>
      </w:r>
      <w:r w:rsidRPr="00B64CF2">
        <w:rPr>
          <w:rFonts w:ascii="Arial" w:eastAsia="Times New Roman" w:hAnsi="Arial" w:cs="Arial"/>
          <w:i/>
          <w:iCs/>
          <w:color w:val="222222"/>
          <w:sz w:val="24"/>
          <w:szCs w:val="24"/>
        </w:rPr>
        <w:t>Gems &amp; Gemology</w:t>
      </w:r>
      <w:r w:rsidRPr="00B64CF2">
        <w:rPr>
          <w:rFonts w:ascii="Arial" w:eastAsia="Times New Roman" w:hAnsi="Arial" w:cs="Arial"/>
          <w:color w:val="222222"/>
          <w:sz w:val="24"/>
          <w:szCs w:val="24"/>
        </w:rPr>
        <w:t>, 55(2), pp. 260–269.</w:t>
      </w:r>
    </w:p>
    <w:p w:rsidR="00B64CF2" w:rsidRPr="00B64CF2" w:rsidRDefault="00B64CF2" w:rsidP="00B6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3" w:tgtFrame="_blank" w:history="1">
        <w:r w:rsidRPr="00B64C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https://www.gia.edu/gems-gemology/summer-2019-microworld-mexican-opal-large-fluid-inclusion</w:t>
        </w:r>
      </w:hyperlink>
    </w:p>
    <w:p w:rsidR="00B64CF2" w:rsidRPr="00B64CF2" w:rsidRDefault="00B64CF2" w:rsidP="00B64CF2">
      <w:bookmarkStart w:id="0" w:name="_GoBack"/>
      <w:bookmarkEnd w:id="0"/>
    </w:p>
    <w:sectPr w:rsidR="00B64CF2" w:rsidRPr="00B64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D5"/>
    <w:multiLevelType w:val="multilevel"/>
    <w:tmpl w:val="B45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54D1"/>
    <w:multiLevelType w:val="multilevel"/>
    <w:tmpl w:val="194C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C2FBB"/>
    <w:multiLevelType w:val="multilevel"/>
    <w:tmpl w:val="A808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32CE2"/>
    <w:multiLevelType w:val="multilevel"/>
    <w:tmpl w:val="2A3A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6119B"/>
    <w:multiLevelType w:val="multilevel"/>
    <w:tmpl w:val="4676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9407E"/>
    <w:multiLevelType w:val="multilevel"/>
    <w:tmpl w:val="C8CA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454EF"/>
    <w:multiLevelType w:val="multilevel"/>
    <w:tmpl w:val="3D82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B0EDD"/>
    <w:multiLevelType w:val="multilevel"/>
    <w:tmpl w:val="AD06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F2"/>
    <w:rsid w:val="000F0083"/>
    <w:rsid w:val="00B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7695"/>
  <w15:chartTrackingRefBased/>
  <w15:docId w15:val="{CAA24580-D1DC-4378-B42B-87118DAB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6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3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93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1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3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c.worldhistory.org/education/villa-papyri/" TargetMode="External"/><Relationship Id="rId13" Type="http://schemas.openxmlformats.org/officeDocument/2006/relationships/hyperlink" Target="https://www.gia.edu/gems-gemology/summer-2019-microworld-mexican-opal-large-fluid-inclu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/index.php?title=Oseberg_Ship&amp;oldid=1127078631" TargetMode="External"/><Relationship Id="rId12" Type="http://schemas.openxmlformats.org/officeDocument/2006/relationships/hyperlink" Target="https://en.wikipedia.org/w/index.php?title=Wreck_of_the_Titanic&amp;oldid=1118302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c.worldhistory.org/education/villa-papyri/" TargetMode="External"/><Relationship Id="rId11" Type="http://schemas.openxmlformats.org/officeDocument/2006/relationships/hyperlink" Target="https://www.britannica.com/story/timeline-of-the-titanics-final-hours" TargetMode="External"/><Relationship Id="rId5" Type="http://schemas.openxmlformats.org/officeDocument/2006/relationships/hyperlink" Target="https://observation.org/observation/20304313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/index.php?title=Oseberg_Ship&amp;oldid=11270786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/index.php?title=Oseberg_Ship&amp;oldid=11270786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2023-01-23T11:24:00Z</dcterms:created>
  <dcterms:modified xsi:type="dcterms:W3CDTF">2023-01-23T11:25:00Z</dcterms:modified>
</cp:coreProperties>
</file>