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52" w:rsidRDefault="00F46052" w:rsidP="00F46052">
      <w:pPr>
        <w:rPr>
          <w:rFonts w:eastAsia="Times New Roman"/>
        </w:rPr>
      </w:pPr>
      <w:r>
        <w:rPr>
          <w:rFonts w:eastAsia="Times New Roman"/>
        </w:rPr>
        <w:t>E13 Attribute Assignment</w:t>
      </w:r>
    </w:p>
    <w:p w:rsidR="00F46052" w:rsidRDefault="00F46052" w:rsidP="00F46052">
      <w:pPr>
        <w:rPr>
          <w:rFonts w:eastAsia="Times New Roman"/>
        </w:rPr>
      </w:pPr>
      <w:r>
        <w:rPr>
          <w:rFonts w:eastAsia="Times New Roman"/>
        </w:rPr>
        <w:t>Subclass of:         E7 Activity</w:t>
      </w:r>
    </w:p>
    <w:p w:rsidR="00F46052" w:rsidRDefault="00F46052" w:rsidP="00F46052">
      <w:pPr>
        <w:rPr>
          <w:rFonts w:eastAsia="Times New Roman"/>
        </w:rPr>
      </w:pPr>
      <w:r>
        <w:rPr>
          <w:rFonts w:eastAsia="Times New Roman"/>
        </w:rPr>
        <w:t>Superclass of:      E14 Condition Assessment</w:t>
      </w:r>
    </w:p>
    <w:p w:rsidR="00F46052" w:rsidRDefault="00F46052" w:rsidP="00F46052">
      <w:pPr>
        <w:ind w:left="1440"/>
        <w:rPr>
          <w:rFonts w:eastAsia="Times New Roman"/>
        </w:rPr>
      </w:pPr>
      <w:r>
        <w:rPr>
          <w:rFonts w:eastAsia="Times New Roman"/>
        </w:rPr>
        <w:t>E15 Identifier Assignment</w:t>
      </w:r>
    </w:p>
    <w:p w:rsidR="00F46052" w:rsidRDefault="00F46052" w:rsidP="00F46052">
      <w:pPr>
        <w:ind w:left="1440"/>
        <w:rPr>
          <w:rFonts w:eastAsia="Times New Roman"/>
        </w:rPr>
      </w:pPr>
      <w:r>
        <w:rPr>
          <w:rFonts w:eastAsia="Times New Roman"/>
        </w:rPr>
        <w:t>E16 Measurement</w:t>
      </w:r>
    </w:p>
    <w:p w:rsidR="00F46052" w:rsidRDefault="00F46052" w:rsidP="00F46052">
      <w:pPr>
        <w:ind w:left="1440"/>
        <w:rPr>
          <w:rFonts w:eastAsia="Times New Roman"/>
        </w:rPr>
      </w:pPr>
      <w:r>
        <w:rPr>
          <w:rFonts w:eastAsia="Times New Roman"/>
        </w:rPr>
        <w:t>E17 Type Assignment</w:t>
      </w:r>
    </w:p>
    <w:p w:rsidR="00F46052" w:rsidRDefault="00F46052" w:rsidP="00F46052">
      <w:pPr>
        <w:rPr>
          <w:rFonts w:eastAsia="Times New Roman"/>
        </w:rPr>
      </w:pPr>
    </w:p>
    <w:p w:rsidR="00F46052" w:rsidRDefault="00F46052" w:rsidP="00F46052">
      <w:pPr>
        <w:rPr>
          <w:rFonts w:eastAsia="Times New Roman"/>
        </w:rPr>
      </w:pPr>
      <w:r>
        <w:rPr>
          <w:rFonts w:eastAsia="Times New Roman"/>
        </w:rPr>
        <w:t xml:space="preserve">Scope note:         This class comprises the actions of making assertions about one property of an object or any single relation between two items or concepts. The type of the property asserted to hold between two items or concepts </w:t>
      </w:r>
      <w:proofErr w:type="gramStart"/>
      <w:r>
        <w:rPr>
          <w:rFonts w:eastAsia="Times New Roman"/>
        </w:rPr>
        <w:t>can be described</w:t>
      </w:r>
      <w:proofErr w:type="gramEnd"/>
      <w:r>
        <w:rPr>
          <w:rFonts w:eastAsia="Times New Roman"/>
        </w:rPr>
        <w:t xml:space="preserve"> by the property P2 has type.</w:t>
      </w:r>
    </w:p>
    <w:p w:rsidR="00F46052" w:rsidRDefault="00F46052" w:rsidP="00F46052">
      <w:pPr>
        <w:rPr>
          <w:rFonts w:eastAsia="Times New Roman"/>
        </w:rPr>
      </w:pPr>
      <w:r>
        <w:rPr>
          <w:rFonts w:eastAsia="Times New Roman"/>
        </w:rPr>
        <w:t xml:space="preserve">For example, the class describes the actions of people making propositions and statements during certain scientific/scholarly procedures, e.g. the person and date when a condition statement </w:t>
      </w:r>
      <w:proofErr w:type="gramStart"/>
      <w:r>
        <w:rPr>
          <w:rFonts w:eastAsia="Times New Roman"/>
        </w:rPr>
        <w:t>was made</w:t>
      </w:r>
      <w:proofErr w:type="gramEnd"/>
      <w:r>
        <w:rPr>
          <w:rFonts w:eastAsia="Times New Roman"/>
        </w:rPr>
        <w:t xml:space="preserve">, an identifier was assigned, the museum object was measured, etc. Which kinds of such assignments and statements need to </w:t>
      </w:r>
      <w:proofErr w:type="gramStart"/>
      <w:r>
        <w:rPr>
          <w:rFonts w:eastAsia="Times New Roman"/>
        </w:rPr>
        <w:t>be documented</w:t>
      </w:r>
      <w:proofErr w:type="gramEnd"/>
      <w:r>
        <w:rPr>
          <w:rFonts w:eastAsia="Times New Roman"/>
        </w:rPr>
        <w:t xml:space="preserve"> explicitly in structures of a schema rather than free text, depends on whether this information should be accessible by structured queries. </w:t>
      </w:r>
    </w:p>
    <w:p w:rsidR="00F46052" w:rsidRDefault="00F46052" w:rsidP="00F46052">
      <w:pPr>
        <w:rPr>
          <w:rFonts w:eastAsia="Times New Roman"/>
        </w:rPr>
      </w:pPr>
      <w:r>
        <w:rPr>
          <w:rFonts w:eastAsia="Times New Roman"/>
        </w:rPr>
        <w:t> 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must not individually be registered for all</w:t>
      </w:r>
      <w:proofErr w:type="gramStart"/>
      <w:r>
        <w:rPr>
          <w:rFonts w:eastAsia="Times New Roman"/>
        </w:rPr>
        <w:t>  instances</w:t>
      </w:r>
      <w:proofErr w:type="gramEnd"/>
      <w:r>
        <w:rPr>
          <w:rFonts w:eastAsia="Times New Roman"/>
        </w:rPr>
        <w:t xml:space="preserve"> of properties provided by the maintaining team, because it would result in an endless recursion of whose opinion was the description of an opinion. </w:t>
      </w:r>
      <w:proofErr w:type="gramStart"/>
      <w:r>
        <w:rPr>
          <w:rFonts w:eastAsia="Times New Roman"/>
        </w:rPr>
        <w:t>Therefore</w:t>
      </w:r>
      <w:proofErr w:type="gramEnd"/>
      <w:r>
        <w:rPr>
          <w:rFonts w:eastAsia="Times New Roman"/>
        </w:rPr>
        <w:t xml:space="preserve"> the use of E13 Attribute Assignment marks the fact, that the maintaining team is in general neutral to the validity of the respective assertion, but registers someone else’s opinion and how it came about.</w:t>
      </w:r>
    </w:p>
    <w:p w:rsidR="00F46052" w:rsidRDefault="00F46052" w:rsidP="00F46052">
      <w:pPr>
        <w:rPr>
          <w:rFonts w:eastAsia="Times New Roman"/>
        </w:rPr>
      </w:pPr>
      <w:r>
        <w:rPr>
          <w:rFonts w:eastAsia="Times New Roman"/>
        </w:rPr>
        <w:t xml:space="preserve">All properties assigned in such an action </w:t>
      </w:r>
      <w:proofErr w:type="gramStart"/>
      <w:r>
        <w:rPr>
          <w:rFonts w:eastAsia="Times New Roman"/>
        </w:rPr>
        <w:t>can also be seen</w:t>
      </w:r>
      <w:proofErr w:type="gramEnd"/>
      <w:r>
        <w:rPr>
          <w:rFonts w:eastAsia="Times New Roman"/>
        </w:rPr>
        <w:t xml:space="preserve"> as directly relating the respective pair of items or concepts. Multiple use of E13 Attribute Assignment may possibly lead to a collection of contradictory values. All cases of properties in this model that are also described indirectly through a subclass of E13 Attribute Assignment</w:t>
      </w:r>
      <w:proofErr w:type="gramStart"/>
      <w:r>
        <w:rPr>
          <w:rFonts w:eastAsia="Times New Roman"/>
        </w:rPr>
        <w:t>  are</w:t>
      </w:r>
      <w:proofErr w:type="gramEnd"/>
      <w:r>
        <w:rPr>
          <w:rFonts w:eastAsia="Times New Roman"/>
        </w:rPr>
        <w:t xml:space="preserve"> characterised as "short cuts" of a path via this subclass. This redundant modelling of two alternative views is preferred because many implementations may have good reasons to model either the action of assertion or the short cut, and the relation between both alternatives </w:t>
      </w:r>
      <w:proofErr w:type="gramStart"/>
      <w:r>
        <w:rPr>
          <w:rFonts w:eastAsia="Times New Roman"/>
        </w:rPr>
        <w:t>can be captured</w:t>
      </w:r>
      <w:proofErr w:type="gramEnd"/>
      <w:r>
        <w:rPr>
          <w:rFonts w:eastAsia="Times New Roman"/>
        </w:rPr>
        <w:t xml:space="preserve"> by simple rules.</w:t>
      </w: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52"/>
    <w:rsid w:val="0045570D"/>
    <w:rsid w:val="005A5B94"/>
    <w:rsid w:val="005D1F9E"/>
    <w:rsid w:val="00683296"/>
    <w:rsid w:val="009F14EA"/>
    <w:rsid w:val="00F46052"/>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4A17-B44B-4BA8-8771-17AA5921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52"/>
    <w:rPr>
      <w:lang w:val="en-GB"/>
    </w:rPr>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1</cp:revision>
  <dcterms:created xsi:type="dcterms:W3CDTF">2018-10-29T16:55:00Z</dcterms:created>
  <dcterms:modified xsi:type="dcterms:W3CDTF">2018-10-29T16:56:00Z</dcterms:modified>
</cp:coreProperties>
</file>