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before="0" w:lineRule="auto"/>
        <w:jc w:val="center"/>
        <w:rPr>
          <w:rFonts w:ascii="Montserrat Medium" w:cs="Montserrat Medium" w:eastAsia="Montserrat Medium" w:hAnsi="Montserrat Medium"/>
          <w:color w:val="2e75b5"/>
          <w:sz w:val="48"/>
          <w:szCs w:val="48"/>
        </w:rPr>
      </w:pPr>
      <w:r w:rsidDel="00000000" w:rsidR="00000000" w:rsidRPr="00000000">
        <w:rPr>
          <w:rFonts w:ascii="Montserrat Medium" w:cs="Montserrat Medium" w:eastAsia="Montserrat Medium" w:hAnsi="Montserrat Medium"/>
          <w:color w:val="2e75b5"/>
          <w:sz w:val="48"/>
          <w:szCs w:val="48"/>
          <w:rtl w:val="0"/>
        </w:rPr>
        <w:t xml:space="preserve">CIDOC CRM Diagramming Guidelines</w:t>
      </w:r>
    </w:p>
    <w:p w:rsidR="00000000" w:rsidDel="00000000" w:rsidP="00000000" w:rsidRDefault="00000000" w:rsidRPr="00000000" w14:paraId="00000002">
      <w:pPr>
        <w:pageBreakBefore w:val="0"/>
        <w:spacing w:after="0" w:before="0" w:line="276" w:lineRule="auto"/>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003">
      <w:pPr>
        <w:pageBreakBefore w:val="0"/>
        <w:spacing w:after="0" w:before="0" w:line="276" w:lineRule="auto"/>
        <w:rPr/>
      </w:pPr>
      <w:r w:rsidDel="00000000" w:rsidR="00000000" w:rsidRPr="00000000">
        <w:rPr>
          <w:rFonts w:ascii="Montserrat Light" w:cs="Montserrat Light" w:eastAsia="Montserrat Light" w:hAnsi="Montserrat Light"/>
          <w:rtl w:val="0"/>
        </w:rPr>
        <w:t xml:space="preserve">Version </w:t>
      </w:r>
      <w:r w:rsidDel="00000000" w:rsidR="00000000" w:rsidRPr="00000000">
        <w:rPr>
          <w:rtl w:val="0"/>
        </w:rPr>
        <w:t xml:space="preserve">0.1 </w:t>
      </w:r>
    </w:p>
    <w:p w:rsidR="00000000" w:rsidDel="00000000" w:rsidP="00000000" w:rsidRDefault="00000000" w:rsidRPr="00000000" w14:paraId="00000004">
      <w:pPr>
        <w:pageBreakBefore w:val="0"/>
        <w:spacing w:after="0" w:before="0" w:line="276" w:lineRule="auto"/>
        <w:rPr/>
      </w:pPr>
      <w:r w:rsidDel="00000000" w:rsidR="00000000" w:rsidRPr="00000000">
        <w:rPr>
          <w:rFonts w:ascii="Montserrat Light" w:cs="Montserrat Light" w:eastAsia="Montserrat Light" w:hAnsi="Montserrat Light"/>
          <w:rtl w:val="0"/>
        </w:rPr>
        <w:t xml:space="preserve">Authors: Trang Dan</w:t>
      </w:r>
      <w:r w:rsidDel="00000000" w:rsidR="00000000" w:rsidRPr="00000000">
        <w:rPr>
          <w:rtl w:val="0"/>
        </w:rPr>
        <w:t xml:space="preserve">g and Philippe Michon</w:t>
      </w:r>
    </w:p>
    <w:p w:rsidR="00000000" w:rsidDel="00000000" w:rsidP="00000000" w:rsidRDefault="00000000" w:rsidRPr="00000000" w14:paraId="00000005">
      <w:pPr>
        <w:pageBreakBefore w:val="0"/>
        <w:spacing w:after="0" w:before="0" w:line="276" w:lineRule="auto"/>
        <w:rPr>
          <w:rFonts w:ascii="Montserrat Light" w:cs="Montserrat Light" w:eastAsia="Montserrat Light" w:hAnsi="Montserrat Light"/>
        </w:rPr>
      </w:pPr>
      <w:r w:rsidDel="00000000" w:rsidR="00000000" w:rsidRPr="00000000">
        <w:rPr>
          <w:rtl w:val="0"/>
        </w:rPr>
        <w:t xml:space="preserve">Reviewers: </w:t>
      </w:r>
      <w:r w:rsidDel="00000000" w:rsidR="00000000" w:rsidRPr="00000000">
        <w:rPr>
          <w:highlight w:val="yellow"/>
          <w:rtl w:val="0"/>
        </w:rPr>
        <w:t xml:space="preserve">Eleni Tsouloucha, ?</w:t>
      </w:r>
      <w:r w:rsidDel="00000000" w:rsidR="00000000" w:rsidRPr="00000000">
        <w:rPr>
          <w:rFonts w:ascii="Montserrat Light" w:cs="Montserrat Light" w:eastAsia="Montserrat Light" w:hAnsi="Montserrat Light"/>
          <w:rtl w:val="0"/>
        </w:rPr>
        <w:t xml:space="preserve">  </w:t>
      </w:r>
    </w:p>
    <w:p w:rsidR="00000000" w:rsidDel="00000000" w:rsidP="00000000" w:rsidRDefault="00000000" w:rsidRPr="00000000" w14:paraId="00000006">
      <w:pPr>
        <w:pageBreakBefore w:val="0"/>
        <w:spacing w:after="0" w:before="0" w:line="276" w:lineRule="auto"/>
        <w:rPr>
          <w:rFonts w:ascii="Montserrat Light" w:cs="Montserrat Light" w:eastAsia="Montserrat Light" w:hAnsi="Montserrat Light"/>
        </w:rPr>
      </w:pPr>
      <w:r w:rsidDel="00000000" w:rsidR="00000000" w:rsidRPr="00000000">
        <w:rPr>
          <w:rFonts w:ascii="Montserrat Light" w:cs="Montserrat Light" w:eastAsia="Montserrat Light" w:hAnsi="Montserrat Light"/>
          <w:rtl w:val="0"/>
        </w:rPr>
        <w:t xml:space="preserve">Intended audience: CIDOC </w:t>
      </w:r>
      <w:r w:rsidDel="00000000" w:rsidR="00000000" w:rsidRPr="00000000">
        <w:rPr>
          <w:rtl w:val="0"/>
        </w:rPr>
        <w:t xml:space="preserve">CRM SIG</w:t>
      </w:r>
      <w:r w:rsidDel="00000000" w:rsidR="00000000" w:rsidRPr="00000000">
        <w:rPr>
          <w:rtl w:val="0"/>
        </w:rPr>
      </w:r>
    </w:p>
    <w:p w:rsidR="00000000" w:rsidDel="00000000" w:rsidP="00000000" w:rsidRDefault="00000000" w:rsidRPr="00000000" w14:paraId="00000007">
      <w:pPr>
        <w:pageBreakBefore w:val="0"/>
        <w:spacing w:after="0" w:before="0" w:line="276" w:lineRule="auto"/>
        <w:rPr>
          <w:rFonts w:ascii="Montserrat Light" w:cs="Montserrat Light" w:eastAsia="Montserrat Light" w:hAnsi="Montserrat Light"/>
        </w:rPr>
      </w:pPr>
      <w:r w:rsidDel="00000000" w:rsidR="00000000" w:rsidRPr="00000000">
        <w:rPr>
          <w:rFonts w:ascii="Montserrat Light" w:cs="Montserrat Light" w:eastAsia="Montserrat Light" w:hAnsi="Montserrat Light"/>
          <w:rtl w:val="0"/>
        </w:rPr>
        <w:t xml:space="preserve">Crea</w:t>
      </w:r>
      <w:r w:rsidDel="00000000" w:rsidR="00000000" w:rsidRPr="00000000">
        <w:rPr>
          <w:rtl w:val="0"/>
        </w:rPr>
        <w:t xml:space="preserve">ted date: 2023-11-28</w:t>
      </w:r>
      <w:r w:rsidDel="00000000" w:rsidR="00000000" w:rsidRPr="00000000">
        <w:rPr>
          <w:rtl w:val="0"/>
        </w:rPr>
      </w:r>
    </w:p>
    <w:p w:rsidR="00000000" w:rsidDel="00000000" w:rsidP="00000000" w:rsidRDefault="00000000" w:rsidRPr="00000000" w14:paraId="00000008">
      <w:pPr>
        <w:pageBreakBefore w:val="0"/>
        <w:spacing w:after="200" w:before="0" w:line="276" w:lineRule="auto"/>
        <w:rPr>
          <w:rFonts w:ascii="Montserrat Light" w:cs="Montserrat Light" w:eastAsia="Montserrat Light" w:hAnsi="Montserrat Light"/>
        </w:rPr>
      </w:pPr>
      <w:r w:rsidDel="00000000" w:rsidR="00000000" w:rsidRPr="00000000">
        <w:rPr>
          <w:rFonts w:ascii="Montserrat Light" w:cs="Montserrat Light" w:eastAsia="Montserrat Light" w:hAnsi="Montserrat Light"/>
          <w:rtl w:val="0"/>
        </w:rPr>
        <w:t xml:space="preserve">Last update: </w:t>
      </w:r>
      <w:r w:rsidDel="00000000" w:rsidR="00000000" w:rsidRPr="00000000">
        <w:rPr>
          <w:rtl w:val="0"/>
        </w:rPr>
        <w:t xml:space="preserve">2024-03-01</w:t>
      </w:r>
      <w:r w:rsidDel="00000000" w:rsidR="00000000" w:rsidRPr="00000000">
        <w:rPr>
          <w:rtl w:val="0"/>
        </w:rPr>
      </w:r>
    </w:p>
    <w:p w:rsidR="00000000" w:rsidDel="00000000" w:rsidP="00000000" w:rsidRDefault="00000000" w:rsidRPr="00000000" w14:paraId="00000009">
      <w:pPr>
        <w:pageBreakBefore w:val="0"/>
        <w:spacing w:after="200" w:before="0" w:line="276" w:lineRule="auto"/>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00A">
      <w:pPr>
        <w:pageBreakBefore w:val="0"/>
        <w:spacing w:after="200" w:line="259" w:lineRule="auto"/>
        <w:ind w:left="1065" w:right="0" w:hanging="1065"/>
        <w:rPr>
          <w:rFonts w:ascii="Montserrat Light" w:cs="Montserrat Light" w:eastAsia="Montserrat Light" w:hAnsi="Montserrat Light"/>
        </w:rPr>
      </w:pPr>
      <w:r w:rsidDel="00000000" w:rsidR="00000000" w:rsidRPr="00000000">
        <w:rPr>
          <w:rFonts w:ascii="Montserrat Light" w:cs="Montserrat Light" w:eastAsia="Montserrat Light" w:hAnsi="Montserrat Light"/>
          <w:rtl w:val="0"/>
        </w:rPr>
        <w:t xml:space="preserve">Abstract: To represent ontological constructions or knowledge graphs, CIDOC CRM users often use diagrams as visual aids. This document contains guidelines to ensure the standardization of </w:t>
      </w:r>
      <w:r w:rsidDel="00000000" w:rsidR="00000000" w:rsidRPr="00000000">
        <w:rPr>
          <w:rtl w:val="0"/>
        </w:rPr>
        <w:t xml:space="preserve">these</w:t>
      </w:r>
      <w:r w:rsidDel="00000000" w:rsidR="00000000" w:rsidRPr="00000000">
        <w:rPr>
          <w:rFonts w:ascii="Montserrat Light" w:cs="Montserrat Light" w:eastAsia="Montserrat Light" w:hAnsi="Montserrat Light"/>
          <w:rtl w:val="0"/>
        </w:rPr>
        <w:t xml:space="preserve"> diagrams in particular in order to facilitate consultation, but also increase their interoperability with specific tools.</w:t>
      </w:r>
    </w:p>
    <w:p w:rsidR="00000000" w:rsidDel="00000000" w:rsidP="00000000" w:rsidRDefault="00000000" w:rsidRPr="00000000" w14:paraId="0000000B">
      <w:pPr>
        <w:pageBreakBefore w:val="0"/>
        <w:spacing w:after="200" w:line="259" w:lineRule="auto"/>
        <w:ind w:left="1065" w:firstLine="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C">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gjdgx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Scope and Objectives</w:t>
              <w:tab/>
              <w:t xml:space="preserve">1</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30j0zl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Diagram components</w:t>
              <w:tab/>
              <w:t xml:space="preserve">1</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1fob9t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Diagramming tools</w:t>
              <w:tab/>
              <w:t xml:space="preserve">2</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3znysh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Requirements</w:t>
              <w:tab/>
              <w:t xml:space="preserve">2</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2et92p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CIDOC CRM diagrams styling</w:t>
              <w:tab/>
              <w:t xml:space="preserve">3</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tyjcw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Classes and Instances</w:t>
              <w:tab/>
              <w:t xml:space="preserve">3</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3dy6vk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Shape</w:t>
              <w:tab/>
              <w:t xml:space="preserve">3</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1t3h5s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Text</w:t>
              <w:tab/>
              <w:t xml:space="preserve">4</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4d34og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w:t>
              <w:tab/>
              <w:t xml:space="preserve">4</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2s8eyo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Properties</w:t>
              <w:tab/>
              <w:t xml:space="preserve">4</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17dp8v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Shape</w:t>
              <w:tab/>
              <w:t xml:space="preserve">4</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3rdcrj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Text</w:t>
              <w:tab/>
              <w:t xml:space="preserve">4</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26in1r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w:t>
              <w:tab/>
              <w:t xml:space="preserve">4</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lnxbz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Examples</w:t>
              <w:tab/>
              <w:t xml:space="preserve">5</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35nkun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Ontological representation</w:t>
              <w:tab/>
              <w:t xml:space="preserve">5</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1ksv4u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Knowledge Graph representation</w:t>
              <w:tab/>
              <w:t xml:space="preserve">5</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C">
      <w:pPr>
        <w:spacing w:after="240" w:lineRule="auto"/>
        <w:ind w:left="0" w:firstLine="0"/>
        <w:jc w:val="left"/>
        <w:rPr>
          <w:color w:val="1155cc"/>
          <w:u w:val="single"/>
        </w:rPr>
      </w:pPr>
      <w:r w:rsidDel="00000000" w:rsidR="00000000" w:rsidRPr="00000000">
        <w:rPr>
          <w:rtl w:val="0"/>
        </w:rPr>
      </w:r>
    </w:p>
    <w:p w:rsidR="00000000" w:rsidDel="00000000" w:rsidP="00000000" w:rsidRDefault="00000000" w:rsidRPr="00000000" w14:paraId="0000001D">
      <w:pPr>
        <w:pStyle w:val="Heading1"/>
        <w:spacing w:before="0" w:lineRule="auto"/>
        <w:rPr/>
      </w:pPr>
      <w:bookmarkStart w:colFirst="0" w:colLast="0" w:name="_gjdgxs" w:id="0"/>
      <w:bookmarkEnd w:id="0"/>
      <w:r w:rsidDel="00000000" w:rsidR="00000000" w:rsidRPr="00000000">
        <w:rPr>
          <w:rtl w:val="0"/>
        </w:rPr>
        <w:t xml:space="preserve">Scope and Objectives</w:t>
      </w:r>
    </w:p>
    <w:p w:rsidR="00000000" w:rsidDel="00000000" w:rsidP="00000000" w:rsidRDefault="00000000" w:rsidRPr="00000000" w14:paraId="0000001E">
      <w:pPr>
        <w:pStyle w:val="Heading2"/>
        <w:rPr/>
      </w:pPr>
      <w:bookmarkStart w:colFirst="0" w:colLast="0" w:name="_30j0zll" w:id="1"/>
      <w:bookmarkEnd w:id="1"/>
      <w:r w:rsidDel="00000000" w:rsidR="00000000" w:rsidRPr="00000000">
        <w:rPr>
          <w:rtl w:val="0"/>
        </w:rPr>
        <w:t xml:space="preserve">Diagram components</w:t>
      </w:r>
    </w:p>
    <w:p w:rsidR="00000000" w:rsidDel="00000000" w:rsidP="00000000" w:rsidRDefault="00000000" w:rsidRPr="00000000" w14:paraId="0000001F">
      <w:pPr>
        <w:rPr/>
      </w:pPr>
      <w:r w:rsidDel="00000000" w:rsidR="00000000" w:rsidRPr="00000000">
        <w:rPr>
          <w:rtl w:val="0"/>
        </w:rPr>
        <w:t xml:space="preserve">This document aims to define parameters so that diagrams illustrating ontological constructions or knowledge graphs based on CIDOC CRM are standardized. It describes how each component of the diagram should be visually represented and not the positioning of each component relative to each other. The positioning issues will be defined when there is consensus on the constituent parts of the CIDOC CRM diagrams described in this document. As such, this document does not define the following:</w:t>
      </w:r>
    </w:p>
    <w:p w:rsidR="00000000" w:rsidDel="00000000" w:rsidP="00000000" w:rsidRDefault="00000000" w:rsidRPr="00000000" w14:paraId="00000020">
      <w:pPr>
        <w:numPr>
          <w:ilvl w:val="0"/>
          <w:numId w:val="5"/>
        </w:numPr>
        <w:spacing w:after="0" w:lineRule="auto"/>
        <w:ind w:left="720" w:hanging="360"/>
        <w:rPr>
          <w:u w:val="none"/>
        </w:rPr>
      </w:pPr>
      <w:r w:rsidDel="00000000" w:rsidR="00000000" w:rsidRPr="00000000">
        <w:rPr>
          <w:rtl w:val="0"/>
        </w:rPr>
        <w:t xml:space="preserve">The maximum size that a CIDOC CRM diagram should have.</w:t>
      </w:r>
      <w:r w:rsidDel="00000000" w:rsidR="00000000" w:rsidRPr="00000000">
        <w:rPr>
          <w:rtl w:val="0"/>
        </w:rPr>
      </w:r>
    </w:p>
    <w:p w:rsidR="00000000" w:rsidDel="00000000" w:rsidP="00000000" w:rsidRDefault="00000000" w:rsidRPr="00000000" w14:paraId="00000021">
      <w:pPr>
        <w:numPr>
          <w:ilvl w:val="0"/>
          <w:numId w:val="5"/>
        </w:numPr>
        <w:spacing w:after="0" w:lineRule="auto"/>
        <w:ind w:left="720" w:hanging="360"/>
        <w:rPr>
          <w:u w:val="none"/>
        </w:rPr>
      </w:pPr>
      <w:r w:rsidDel="00000000" w:rsidR="00000000" w:rsidRPr="00000000">
        <w:rPr>
          <w:rtl w:val="0"/>
        </w:rPr>
        <w:t xml:space="preserve">How to specify the title of the diagram.</w:t>
      </w:r>
      <w:r w:rsidDel="00000000" w:rsidR="00000000" w:rsidRPr="00000000">
        <w:rPr>
          <w:rtl w:val="0"/>
        </w:rPr>
      </w:r>
    </w:p>
    <w:p w:rsidR="00000000" w:rsidDel="00000000" w:rsidP="00000000" w:rsidRDefault="00000000" w:rsidRPr="00000000" w14:paraId="00000022">
      <w:pPr>
        <w:numPr>
          <w:ilvl w:val="0"/>
          <w:numId w:val="5"/>
        </w:numPr>
        <w:spacing w:after="0" w:lineRule="auto"/>
        <w:ind w:left="720" w:hanging="360"/>
        <w:rPr>
          <w:u w:val="none"/>
        </w:rPr>
      </w:pPr>
      <w:r w:rsidDel="00000000" w:rsidR="00000000" w:rsidRPr="00000000">
        <w:rPr>
          <w:rtl w:val="0"/>
        </w:rPr>
        <w:t xml:space="preserve">How to position a subclass in relation to its superclass.</w:t>
      </w:r>
      <w:r w:rsidDel="00000000" w:rsidR="00000000" w:rsidRPr="00000000">
        <w:rPr>
          <w:rtl w:val="0"/>
        </w:rPr>
      </w:r>
    </w:p>
    <w:p w:rsidR="00000000" w:rsidDel="00000000" w:rsidP="00000000" w:rsidRDefault="00000000" w:rsidRPr="00000000" w14:paraId="00000023">
      <w:pPr>
        <w:numPr>
          <w:ilvl w:val="0"/>
          <w:numId w:val="5"/>
        </w:numPr>
        <w:spacing w:after="0" w:lineRule="auto"/>
        <w:ind w:left="720" w:hanging="360"/>
        <w:rPr>
          <w:u w:val="none"/>
        </w:rPr>
      </w:pPr>
      <w:r w:rsidDel="00000000" w:rsidR="00000000" w:rsidRPr="00000000">
        <w:rPr>
          <w:rtl w:val="0"/>
        </w:rPr>
        <w:t xml:space="preserve">What the legend for each diagram should look like.</w:t>
      </w:r>
      <w:r w:rsidDel="00000000" w:rsidR="00000000" w:rsidRPr="00000000">
        <w:rPr>
          <w:rtl w:val="0"/>
        </w:rPr>
      </w:r>
    </w:p>
    <w:p w:rsidR="00000000" w:rsidDel="00000000" w:rsidP="00000000" w:rsidRDefault="00000000" w:rsidRPr="00000000" w14:paraId="00000024">
      <w:pPr>
        <w:numPr>
          <w:ilvl w:val="0"/>
          <w:numId w:val="5"/>
        </w:numPr>
        <w:spacing w:after="0" w:lineRule="auto"/>
        <w:ind w:left="720" w:hanging="360"/>
        <w:rPr>
          <w:u w:val="none"/>
        </w:rPr>
      </w:pPr>
      <w:r w:rsidDel="00000000" w:rsidR="00000000" w:rsidRPr="00000000">
        <w:rPr>
          <w:rtl w:val="0"/>
        </w:rPr>
        <w:t xml:space="preserve">Diagram metadata like its creation date.</w:t>
      </w:r>
      <w:r w:rsidDel="00000000" w:rsidR="00000000" w:rsidRPr="00000000">
        <w:rPr>
          <w:rtl w:val="0"/>
        </w:rPr>
      </w:r>
    </w:p>
    <w:p w:rsidR="00000000" w:rsidDel="00000000" w:rsidP="00000000" w:rsidRDefault="00000000" w:rsidRPr="00000000" w14:paraId="00000025">
      <w:pPr>
        <w:numPr>
          <w:ilvl w:val="0"/>
          <w:numId w:val="5"/>
        </w:numPr>
        <w:ind w:left="720" w:hanging="360"/>
        <w:rPr>
          <w:u w:val="none"/>
        </w:rPr>
      </w:pPr>
      <w:r w:rsidDel="00000000" w:rsidR="00000000" w:rsidRPr="00000000">
        <w:rPr>
          <w:rtl w:val="0"/>
        </w:rPr>
        <w:t xml:space="preserve">If it is allowed to cross two properties (arrows).</w:t>
      </w:r>
      <w:r w:rsidDel="00000000" w:rsidR="00000000" w:rsidRPr="00000000">
        <w:rPr>
          <w:rtl w:val="0"/>
        </w:rPr>
      </w:r>
    </w:p>
    <w:p w:rsidR="00000000" w:rsidDel="00000000" w:rsidP="00000000" w:rsidRDefault="00000000" w:rsidRPr="00000000" w14:paraId="00000026">
      <w:pPr>
        <w:pStyle w:val="Heading2"/>
        <w:rPr/>
      </w:pPr>
      <w:bookmarkStart w:colFirst="0" w:colLast="0" w:name="_1fob9te" w:id="2"/>
      <w:bookmarkEnd w:id="2"/>
      <w:r w:rsidDel="00000000" w:rsidR="00000000" w:rsidRPr="00000000">
        <w:rPr>
          <w:rtl w:val="0"/>
        </w:rPr>
        <w:t xml:space="preserve">Diagramming tools</w:t>
      </w:r>
    </w:p>
    <w:p w:rsidR="00000000" w:rsidDel="00000000" w:rsidP="00000000" w:rsidRDefault="00000000" w:rsidRPr="00000000" w14:paraId="00000027">
      <w:pPr>
        <w:rPr/>
      </w:pPr>
      <w:r w:rsidDel="00000000" w:rsidR="00000000" w:rsidRPr="00000000">
        <w:rPr>
          <w:rtl w:val="0"/>
        </w:rPr>
        <w:t xml:space="preserve">There are several solutions on the market for generating diagrams. The CIDOC CRM SIG recognizes that depending on the implementation contexts different tools could be used to create diagrams based on CIDOC CRM. As such, this document attempts to identify parameters that can be replicated across different tools. However, please note that it is impossible to guarantee that everything you find in this document can be implemented in the tool you prefer.</w:t>
      </w:r>
    </w:p>
    <w:p w:rsidR="00000000" w:rsidDel="00000000" w:rsidP="00000000" w:rsidRDefault="00000000" w:rsidRPr="00000000" w14:paraId="00000028">
      <w:pPr>
        <w:rPr/>
      </w:pPr>
      <w:r w:rsidDel="00000000" w:rsidR="00000000" w:rsidRPr="00000000">
        <w:rPr>
          <w:rtl w:val="0"/>
        </w:rPr>
        <w:t xml:space="preserve">Although the CIDOC CRM SIG does not recommend any particular tool, it does emphasize that using an open source tool can greatly facilitate the interoperability and reuse of your diagrams.</w:t>
      </w:r>
    </w:p>
    <w:p w:rsidR="00000000" w:rsidDel="00000000" w:rsidP="00000000" w:rsidRDefault="00000000" w:rsidRPr="00000000" w14:paraId="00000029">
      <w:pPr>
        <w:rPr/>
      </w:pPr>
      <w:r w:rsidDel="00000000" w:rsidR="00000000" w:rsidRPr="00000000">
        <w:rPr>
          <w:rtl w:val="0"/>
        </w:rPr>
        <w:t xml:space="preserve">For transparency purposes, the CIDOC CRM SIG would like to indicate that the tests leading to the development of these guidelines were carried out with the open source tool </w:t>
      </w:r>
      <w:hyperlink r:id="rId7">
        <w:r w:rsidDel="00000000" w:rsidR="00000000" w:rsidRPr="00000000">
          <w:rPr>
            <w:color w:val="1155cc"/>
            <w:u w:val="single"/>
            <w:rtl w:val="0"/>
          </w:rPr>
          <w:t xml:space="preserve">diagrams.net</w:t>
        </w:r>
      </w:hyperlink>
      <w:r w:rsidDel="00000000" w:rsidR="00000000" w:rsidRPr="00000000">
        <w:rPr>
          <w:rtl w:val="0"/>
        </w:rPr>
        <w:t xml:space="preserve"> (previously draw.io).</w:t>
      </w:r>
    </w:p>
    <w:p w:rsidR="00000000" w:rsidDel="00000000" w:rsidP="00000000" w:rsidRDefault="00000000" w:rsidRPr="00000000" w14:paraId="0000002A">
      <w:pPr>
        <w:pStyle w:val="Heading2"/>
        <w:rPr/>
      </w:pPr>
      <w:bookmarkStart w:colFirst="0" w:colLast="0" w:name="_3znysh7" w:id="3"/>
      <w:bookmarkEnd w:id="3"/>
      <w:r w:rsidDel="00000000" w:rsidR="00000000" w:rsidRPr="00000000">
        <w:rPr>
          <w:rtl w:val="0"/>
        </w:rPr>
        <w:t xml:space="preserve">Requirements</w:t>
      </w:r>
    </w:p>
    <w:p w:rsidR="00000000" w:rsidDel="00000000" w:rsidP="00000000" w:rsidRDefault="00000000" w:rsidRPr="00000000" w14:paraId="0000002B">
      <w:pPr>
        <w:rPr/>
      </w:pPr>
      <w:r w:rsidDel="00000000" w:rsidR="00000000" w:rsidRPr="00000000">
        <w:rPr>
          <w:rtl w:val="0"/>
        </w:rPr>
        <w:t xml:space="preserve">The guidelines defined in this document are based on the following list of requirements:</w:t>
      </w:r>
    </w:p>
    <w:p w:rsidR="00000000" w:rsidDel="00000000" w:rsidP="00000000" w:rsidRDefault="00000000" w:rsidRPr="00000000" w14:paraId="0000002C">
      <w:pPr>
        <w:numPr>
          <w:ilvl w:val="0"/>
          <w:numId w:val="4"/>
        </w:numPr>
        <w:spacing w:after="0" w:lineRule="auto"/>
        <w:ind w:left="720" w:hanging="360"/>
        <w:rPr>
          <w:u w:val="none"/>
        </w:rPr>
      </w:pPr>
      <w:r w:rsidDel="00000000" w:rsidR="00000000" w:rsidRPr="00000000">
        <w:rPr>
          <w:rtl w:val="0"/>
        </w:rPr>
        <w:t xml:space="preserve">Whenever possible, stylistic rules should rely on diagrams that are already emerging from the CIDOC CRM community.</w:t>
      </w:r>
      <w:r w:rsidDel="00000000" w:rsidR="00000000" w:rsidRPr="00000000">
        <w:rPr>
          <w:rtl w:val="0"/>
        </w:rPr>
      </w:r>
    </w:p>
    <w:p w:rsidR="00000000" w:rsidDel="00000000" w:rsidP="00000000" w:rsidRDefault="00000000" w:rsidRPr="00000000" w14:paraId="0000002D">
      <w:pPr>
        <w:numPr>
          <w:ilvl w:val="0"/>
          <w:numId w:val="4"/>
        </w:numPr>
        <w:spacing w:after="0" w:lineRule="auto"/>
        <w:ind w:left="720" w:hanging="360"/>
        <w:rPr>
          <w:u w:val="none"/>
        </w:rPr>
      </w:pPr>
      <w:r w:rsidDel="00000000" w:rsidR="00000000" w:rsidRPr="00000000">
        <w:rPr>
          <w:rtl w:val="0"/>
        </w:rPr>
        <w:t xml:space="preserve">Stylistic choices, particularly colors and shapes, can greatly impact the user's reception of the diagram. These choices must therefore take into account </w:t>
      </w:r>
      <w:commentRangeStart w:id="0"/>
      <w:r w:rsidDel="00000000" w:rsidR="00000000" w:rsidRPr="00000000">
        <w:rPr>
          <w:rtl w:val="0"/>
        </w:rPr>
        <w:t xml:space="preserve">theories on colors and shapes</w:t>
      </w:r>
      <w:commentRangeEnd w:id="0"/>
      <w:r w:rsidDel="00000000" w:rsidR="00000000" w:rsidRPr="00000000">
        <w:commentReference w:id="0"/>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E">
      <w:pPr>
        <w:numPr>
          <w:ilvl w:val="0"/>
          <w:numId w:val="4"/>
        </w:numPr>
        <w:spacing w:after="0" w:lineRule="auto"/>
        <w:ind w:left="720" w:hanging="360"/>
        <w:rPr>
          <w:u w:val="none"/>
        </w:rPr>
      </w:pPr>
      <w:r w:rsidDel="00000000" w:rsidR="00000000" w:rsidRPr="00000000">
        <w:rPr>
          <w:rtl w:val="0"/>
        </w:rPr>
        <w:t xml:space="preserve">The diagrams should easily be read on a computer, printed on a sheet or projected onto a screen.</w:t>
      </w:r>
      <w:r w:rsidDel="00000000" w:rsidR="00000000" w:rsidRPr="00000000">
        <w:rPr>
          <w:rtl w:val="0"/>
        </w:rPr>
      </w:r>
    </w:p>
    <w:p w:rsidR="00000000" w:rsidDel="00000000" w:rsidP="00000000" w:rsidRDefault="00000000" w:rsidRPr="00000000" w14:paraId="0000002F">
      <w:pPr>
        <w:numPr>
          <w:ilvl w:val="0"/>
          <w:numId w:val="4"/>
        </w:numPr>
        <w:spacing w:after="0" w:lineRule="auto"/>
        <w:ind w:left="720" w:hanging="360"/>
        <w:rPr>
          <w:u w:val="none"/>
        </w:rPr>
      </w:pPr>
      <w:r w:rsidDel="00000000" w:rsidR="00000000" w:rsidRPr="00000000">
        <w:rPr>
          <w:rtl w:val="0"/>
        </w:rPr>
        <w:t xml:space="preserve">In order to reduce the environmental impact of diagrams, especially when printed, the style must remain as minimalist as possible.</w:t>
      </w:r>
      <w:r w:rsidDel="00000000" w:rsidR="00000000" w:rsidRPr="00000000">
        <w:rPr>
          <w:rtl w:val="0"/>
        </w:rPr>
      </w:r>
    </w:p>
    <w:p w:rsidR="00000000" w:rsidDel="00000000" w:rsidP="00000000" w:rsidRDefault="00000000" w:rsidRPr="00000000" w14:paraId="00000030">
      <w:pPr>
        <w:numPr>
          <w:ilvl w:val="0"/>
          <w:numId w:val="4"/>
        </w:numPr>
        <w:spacing w:after="0" w:lineRule="auto"/>
        <w:ind w:left="720" w:hanging="360"/>
        <w:rPr>
          <w:u w:val="none"/>
        </w:rPr>
      </w:pPr>
      <w:r w:rsidDel="00000000" w:rsidR="00000000" w:rsidRPr="00000000">
        <w:rPr>
          <w:rtl w:val="0"/>
        </w:rPr>
        <w:t xml:space="preserve">So that the user can easily anticipate the positioning of each entity in a complete diagram, the shapes used must be of similar size.</w:t>
      </w:r>
      <w:r w:rsidDel="00000000" w:rsidR="00000000" w:rsidRPr="00000000">
        <w:rPr>
          <w:rtl w:val="0"/>
        </w:rPr>
      </w:r>
    </w:p>
    <w:p w:rsidR="00000000" w:rsidDel="00000000" w:rsidP="00000000" w:rsidRDefault="00000000" w:rsidRPr="00000000" w14:paraId="00000031">
      <w:pPr>
        <w:numPr>
          <w:ilvl w:val="0"/>
          <w:numId w:val="4"/>
        </w:numPr>
        <w:spacing w:after="0" w:lineRule="auto"/>
        <w:ind w:left="720" w:hanging="360"/>
        <w:rPr>
          <w:u w:val="none"/>
        </w:rPr>
      </w:pPr>
      <w:r w:rsidDel="00000000" w:rsidR="00000000" w:rsidRPr="00000000">
        <w:rPr>
          <w:rtl w:val="0"/>
        </w:rPr>
        <w:t xml:space="preserve">Diagrams must be able to easily represent ontological constructs (e.g. no instances, but include cardinality) and knowledge graph samples (e.g. instances, but no cardinality).</w:t>
      </w:r>
      <w:r w:rsidDel="00000000" w:rsidR="00000000" w:rsidRPr="00000000">
        <w:rPr>
          <w:rtl w:val="0"/>
        </w:rPr>
      </w:r>
    </w:p>
    <w:p w:rsidR="00000000" w:rsidDel="00000000" w:rsidP="00000000" w:rsidRDefault="00000000" w:rsidRPr="00000000" w14:paraId="00000032">
      <w:pPr>
        <w:numPr>
          <w:ilvl w:val="0"/>
          <w:numId w:val="4"/>
        </w:numPr>
        <w:spacing w:after="0" w:lineRule="auto"/>
        <w:ind w:left="720" w:hanging="360"/>
        <w:rPr>
          <w:u w:val="none"/>
        </w:rPr>
      </w:pPr>
      <w:r w:rsidDel="00000000" w:rsidR="00000000" w:rsidRPr="00000000">
        <w:rPr>
          <w:rtl w:val="0"/>
        </w:rPr>
        <w:t xml:space="preserve">The diagrams must be understood by all types of CIDOC CRM users and not only IT specialists.</w:t>
      </w:r>
      <w:r w:rsidDel="00000000" w:rsidR="00000000" w:rsidRPr="00000000">
        <w:rPr>
          <w:rtl w:val="0"/>
        </w:rPr>
      </w:r>
    </w:p>
    <w:p w:rsidR="00000000" w:rsidDel="00000000" w:rsidP="00000000" w:rsidRDefault="00000000" w:rsidRPr="00000000" w14:paraId="00000033">
      <w:pPr>
        <w:numPr>
          <w:ilvl w:val="0"/>
          <w:numId w:val="4"/>
        </w:numPr>
        <w:ind w:left="720" w:hanging="360"/>
        <w:rPr>
          <w:u w:val="none"/>
        </w:rPr>
      </w:pPr>
      <w:r w:rsidDel="00000000" w:rsidR="00000000" w:rsidRPr="00000000">
        <w:rPr>
          <w:rtl w:val="0"/>
        </w:rPr>
        <w:t xml:space="preserve">Ideally, there should be a link between the class or property depicted and its URI.</w:t>
      </w:r>
      <w:r w:rsidDel="00000000" w:rsidR="00000000" w:rsidRPr="00000000">
        <w:rPr>
          <w:rtl w:val="0"/>
        </w:rPr>
      </w:r>
    </w:p>
    <w:p w:rsidR="00000000" w:rsidDel="00000000" w:rsidP="00000000" w:rsidRDefault="00000000" w:rsidRPr="00000000" w14:paraId="00000034">
      <w:pPr>
        <w:pStyle w:val="Heading1"/>
        <w:rPr/>
      </w:pPr>
      <w:bookmarkStart w:colFirst="0" w:colLast="0" w:name="_2et92p0" w:id="4"/>
      <w:bookmarkEnd w:id="4"/>
      <w:r w:rsidDel="00000000" w:rsidR="00000000" w:rsidRPr="00000000">
        <w:rPr>
          <w:rtl w:val="0"/>
        </w:rPr>
        <w:t xml:space="preserve">CIDOC CRM diagrams styling</w:t>
      </w:r>
    </w:p>
    <w:p w:rsidR="00000000" w:rsidDel="00000000" w:rsidP="00000000" w:rsidRDefault="00000000" w:rsidRPr="00000000" w14:paraId="00000035">
      <w:pPr>
        <w:pStyle w:val="Heading2"/>
        <w:rPr/>
      </w:pPr>
      <w:bookmarkStart w:colFirst="0" w:colLast="0" w:name="_tyjcwt" w:id="5"/>
      <w:bookmarkEnd w:id="5"/>
      <w:r w:rsidDel="00000000" w:rsidR="00000000" w:rsidRPr="00000000">
        <w:rPr>
          <w:rtl w:val="0"/>
        </w:rPr>
        <w:t xml:space="preserve">Classes and Instances </w:t>
      </w:r>
    </w:p>
    <w:p w:rsidR="00000000" w:rsidDel="00000000" w:rsidP="00000000" w:rsidRDefault="00000000" w:rsidRPr="00000000" w14:paraId="00000036">
      <w:pPr>
        <w:pStyle w:val="Heading3"/>
        <w:rPr/>
      </w:pPr>
      <w:bookmarkStart w:colFirst="0" w:colLast="0" w:name="_3dy6vkm" w:id="6"/>
      <w:bookmarkEnd w:id="6"/>
      <w:r w:rsidDel="00000000" w:rsidR="00000000" w:rsidRPr="00000000">
        <w:rPr>
          <w:rtl w:val="0"/>
        </w:rPr>
        <w:t xml:space="preserve">Shape</w:t>
      </w:r>
    </w:p>
    <w:p w:rsidR="00000000" w:rsidDel="00000000" w:rsidP="00000000" w:rsidRDefault="00000000" w:rsidRPr="00000000" w14:paraId="00000037">
      <w:pPr>
        <w:numPr>
          <w:ilvl w:val="0"/>
          <w:numId w:val="6"/>
        </w:numPr>
        <w:spacing w:after="0" w:lineRule="auto"/>
        <w:ind w:left="720" w:hanging="360"/>
        <w:rPr>
          <w:u w:val="none"/>
        </w:rPr>
      </w:pPr>
      <w:r w:rsidDel="00000000" w:rsidR="00000000" w:rsidRPr="00000000">
        <w:rPr>
          <w:rtl w:val="0"/>
        </w:rPr>
        <w:t xml:space="preserve">Rounded rectangle</w:t>
      </w:r>
      <w:r w:rsidDel="00000000" w:rsidR="00000000" w:rsidRPr="00000000">
        <w:rPr>
          <w:rtl w:val="0"/>
        </w:rPr>
      </w:r>
    </w:p>
    <w:p w:rsidR="00000000" w:rsidDel="00000000" w:rsidP="00000000" w:rsidRDefault="00000000" w:rsidRPr="00000000" w14:paraId="00000038">
      <w:pPr>
        <w:numPr>
          <w:ilvl w:val="0"/>
          <w:numId w:val="6"/>
        </w:numPr>
        <w:spacing w:after="0" w:lineRule="auto"/>
        <w:ind w:left="720" w:hanging="360"/>
        <w:rPr>
          <w:u w:val="none"/>
        </w:rPr>
      </w:pPr>
      <w:r w:rsidDel="00000000" w:rsidR="00000000" w:rsidRPr="00000000">
        <w:rPr>
          <w:rtl w:val="0"/>
        </w:rPr>
        <w:t xml:space="preserve">Border:</w:t>
      </w:r>
      <w:r w:rsidDel="00000000" w:rsidR="00000000" w:rsidRPr="00000000">
        <w:rPr>
          <w:rtl w:val="0"/>
        </w:rPr>
      </w:r>
    </w:p>
    <w:p w:rsidR="00000000" w:rsidDel="00000000" w:rsidP="00000000" w:rsidRDefault="00000000" w:rsidRPr="00000000" w14:paraId="00000039">
      <w:pPr>
        <w:numPr>
          <w:ilvl w:val="1"/>
          <w:numId w:val="6"/>
        </w:numPr>
        <w:spacing w:after="0" w:lineRule="auto"/>
        <w:ind w:left="1440" w:hanging="360"/>
        <w:rPr>
          <w:u w:val="none"/>
        </w:rPr>
      </w:pPr>
      <w:r w:rsidDel="00000000" w:rsidR="00000000" w:rsidRPr="00000000">
        <w:rPr>
          <w:rtl w:val="0"/>
        </w:rPr>
        <w:t xml:space="preserve">solid</w:t>
      </w:r>
      <w:r w:rsidDel="00000000" w:rsidR="00000000" w:rsidRPr="00000000">
        <w:rPr>
          <w:rtl w:val="0"/>
        </w:rPr>
      </w:r>
    </w:p>
    <w:p w:rsidR="00000000" w:rsidDel="00000000" w:rsidP="00000000" w:rsidRDefault="00000000" w:rsidRPr="00000000" w14:paraId="0000003A">
      <w:pPr>
        <w:numPr>
          <w:ilvl w:val="1"/>
          <w:numId w:val="6"/>
        </w:numPr>
        <w:spacing w:after="0" w:lineRule="auto"/>
        <w:ind w:left="1440" w:hanging="360"/>
        <w:rPr>
          <w:u w:val="none"/>
        </w:rPr>
      </w:pPr>
      <w:r w:rsidDel="00000000" w:rsidR="00000000" w:rsidRPr="00000000">
        <w:rPr>
          <w:rtl w:val="0"/>
        </w:rPr>
        <w:t xml:space="preserve">black</w:t>
      </w:r>
      <w:r w:rsidDel="00000000" w:rsidR="00000000" w:rsidRPr="00000000">
        <w:rPr>
          <w:rtl w:val="0"/>
        </w:rPr>
      </w:r>
    </w:p>
    <w:p w:rsidR="00000000" w:rsidDel="00000000" w:rsidP="00000000" w:rsidRDefault="00000000" w:rsidRPr="00000000" w14:paraId="0000003B">
      <w:pPr>
        <w:numPr>
          <w:ilvl w:val="1"/>
          <w:numId w:val="6"/>
        </w:numPr>
        <w:spacing w:after="0" w:lineRule="auto"/>
        <w:ind w:left="1440" w:hanging="360"/>
        <w:rPr>
          <w:u w:val="none"/>
        </w:rPr>
      </w:pPr>
      <w:r w:rsidDel="00000000" w:rsidR="00000000" w:rsidRPr="00000000">
        <w:rPr>
          <w:rtl w:val="0"/>
        </w:rPr>
        <w:t xml:space="preserve">1 pt</w:t>
      </w:r>
      <w:r w:rsidDel="00000000" w:rsidR="00000000" w:rsidRPr="00000000">
        <w:rPr>
          <w:rtl w:val="0"/>
        </w:rPr>
      </w:r>
    </w:p>
    <w:p w:rsidR="00000000" w:rsidDel="00000000" w:rsidP="00000000" w:rsidRDefault="00000000" w:rsidRPr="00000000" w14:paraId="0000003C">
      <w:pPr>
        <w:numPr>
          <w:ilvl w:val="0"/>
          <w:numId w:val="6"/>
        </w:numPr>
        <w:spacing w:after="0" w:lineRule="auto"/>
        <w:ind w:left="720" w:hanging="360"/>
        <w:rPr>
          <w:u w:val="none"/>
        </w:rPr>
      </w:pPr>
      <w:r w:rsidDel="00000000" w:rsidR="00000000" w:rsidRPr="00000000">
        <w:rPr>
          <w:rtl w:val="0"/>
        </w:rPr>
        <w:t xml:space="preserve">Width: 140</w:t>
      </w:r>
      <w:r w:rsidDel="00000000" w:rsidR="00000000" w:rsidRPr="00000000">
        <w:rPr>
          <w:rtl w:val="0"/>
        </w:rPr>
      </w:r>
    </w:p>
    <w:p w:rsidR="00000000" w:rsidDel="00000000" w:rsidP="00000000" w:rsidRDefault="00000000" w:rsidRPr="00000000" w14:paraId="0000003D">
      <w:pPr>
        <w:numPr>
          <w:ilvl w:val="0"/>
          <w:numId w:val="6"/>
        </w:numPr>
        <w:spacing w:after="0" w:lineRule="auto"/>
        <w:ind w:left="720" w:hanging="360"/>
        <w:rPr>
          <w:u w:val="none"/>
        </w:rPr>
      </w:pPr>
      <w:r w:rsidDel="00000000" w:rsidR="00000000" w:rsidRPr="00000000">
        <w:rPr>
          <w:rtl w:val="0"/>
        </w:rPr>
        <w:t xml:space="preserve">Height: 70</w:t>
      </w:r>
      <w:r w:rsidDel="00000000" w:rsidR="00000000" w:rsidRPr="00000000">
        <w:rPr>
          <w:rtl w:val="0"/>
        </w:rPr>
      </w:r>
    </w:p>
    <w:p w:rsidR="00000000" w:rsidDel="00000000" w:rsidP="00000000" w:rsidRDefault="00000000" w:rsidRPr="00000000" w14:paraId="0000003E">
      <w:pPr>
        <w:numPr>
          <w:ilvl w:val="0"/>
          <w:numId w:val="6"/>
        </w:numPr>
        <w:ind w:left="720" w:hanging="360"/>
        <w:rPr>
          <w:u w:val="none"/>
        </w:rPr>
      </w:pPr>
      <w:r w:rsidDel="00000000" w:rsidR="00000000" w:rsidRPr="00000000">
        <w:rPr>
          <w:rtl w:val="0"/>
        </w:rPr>
        <w:t xml:space="preserve">Fill:</w:t>
      </w:r>
      <w:r w:rsidDel="00000000" w:rsidR="00000000" w:rsidRPr="00000000">
        <w:rPr>
          <w:rtl w:val="0"/>
        </w:rPr>
      </w:r>
    </w:p>
    <w:tbl>
      <w:tblPr>
        <w:tblStyle w:val="Table1"/>
        <w:tblW w:w="8685.0" w:type="dxa"/>
        <w:jc w:val="left"/>
        <w:tblInd w:w="7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685"/>
        <w:tblGridChange w:id="0">
          <w:tblGrid>
            <w:gridCol w:w="8685"/>
          </w:tblGrid>
        </w:tblGridChange>
      </w:tblGrid>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shd w:fill="82c3ec" w:val="clear"/>
            <w:tcMar>
              <w:top w:w="72.0" w:type="dxa"/>
              <w:left w:w="72.0" w:type="dxa"/>
              <w:bottom w:w="72.0" w:type="dxa"/>
              <w:right w:w="72.0" w:type="dxa"/>
            </w:tcMar>
            <w:vAlign w:val="bottom"/>
          </w:tcPr>
          <w:p w:rsidR="00000000" w:rsidDel="00000000" w:rsidP="00000000" w:rsidRDefault="00000000" w:rsidRPr="00000000" w14:paraId="0000003F">
            <w:pPr>
              <w:widowControl w:val="0"/>
              <w:spacing w:after="0" w:line="276" w:lineRule="auto"/>
              <w:jc w:val="left"/>
              <w:rPr>
                <w:rFonts w:ascii="Montserrat" w:cs="Montserrat" w:eastAsia="Montserrat" w:hAnsi="Montserrat"/>
              </w:rPr>
            </w:pPr>
            <w:r w:rsidDel="00000000" w:rsidR="00000000" w:rsidRPr="00000000">
              <w:rPr>
                <w:rFonts w:ascii="Montserrat" w:cs="Montserrat" w:eastAsia="Montserrat" w:hAnsi="Montserrat"/>
                <w:rtl w:val="0"/>
              </w:rPr>
              <w:t xml:space="preserve">E2 Temporal Entity (#82c3ec)</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shd w:fill="fab565" w:val="clear"/>
            <w:tcMar>
              <w:top w:w="72.0" w:type="dxa"/>
              <w:left w:w="72.0" w:type="dxa"/>
              <w:bottom w:w="72.0" w:type="dxa"/>
              <w:right w:w="72.0" w:type="dxa"/>
            </w:tcMar>
            <w:vAlign w:val="bottom"/>
          </w:tcPr>
          <w:p w:rsidR="00000000" w:rsidDel="00000000" w:rsidP="00000000" w:rsidRDefault="00000000" w:rsidRPr="00000000" w14:paraId="00000040">
            <w:pPr>
              <w:widowControl w:val="0"/>
              <w:spacing w:after="0" w:line="276" w:lineRule="auto"/>
              <w:jc w:val="left"/>
              <w:rPr>
                <w:rFonts w:ascii="Montserrat" w:cs="Montserrat" w:eastAsia="Montserrat" w:hAnsi="Montserrat"/>
              </w:rPr>
            </w:pPr>
            <w:r w:rsidDel="00000000" w:rsidR="00000000" w:rsidRPr="00000000">
              <w:rPr>
                <w:rFonts w:ascii="Montserrat" w:cs="Montserrat" w:eastAsia="Montserrat" w:hAnsi="Montserrat"/>
                <w:rtl w:val="0"/>
              </w:rPr>
              <w:t xml:space="preserve">E55 Type (#fab565)</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shd w:fill="86bcc8" w:val="clear"/>
            <w:tcMar>
              <w:top w:w="72.0" w:type="dxa"/>
              <w:left w:w="72.0" w:type="dxa"/>
              <w:bottom w:w="72.0" w:type="dxa"/>
              <w:right w:w="72.0" w:type="dxa"/>
            </w:tcMar>
            <w:vAlign w:val="bottom"/>
          </w:tcPr>
          <w:p w:rsidR="00000000" w:rsidDel="00000000" w:rsidP="00000000" w:rsidRDefault="00000000" w:rsidRPr="00000000" w14:paraId="00000041">
            <w:pPr>
              <w:widowControl w:val="0"/>
              <w:spacing w:after="0" w:line="276" w:lineRule="auto"/>
              <w:jc w:val="left"/>
              <w:rPr>
                <w:rFonts w:ascii="Montserrat" w:cs="Montserrat" w:eastAsia="Montserrat" w:hAnsi="Montserrat"/>
              </w:rPr>
            </w:pPr>
            <w:r w:rsidDel="00000000" w:rsidR="00000000" w:rsidRPr="00000000">
              <w:rPr>
                <w:rFonts w:ascii="Montserrat" w:cs="Montserrat" w:eastAsia="Montserrat" w:hAnsi="Montserrat"/>
                <w:rtl w:val="0"/>
              </w:rPr>
              <w:t xml:space="preserve">E52 Time-Span (#86bcc8)</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shd w:fill="fef3ba" w:val="clear"/>
            <w:tcMar>
              <w:top w:w="72.0" w:type="dxa"/>
              <w:left w:w="72.0" w:type="dxa"/>
              <w:bottom w:w="72.0" w:type="dxa"/>
              <w:right w:w="72.0" w:type="dxa"/>
            </w:tcMar>
            <w:vAlign w:val="bottom"/>
          </w:tcPr>
          <w:p w:rsidR="00000000" w:rsidDel="00000000" w:rsidP="00000000" w:rsidRDefault="00000000" w:rsidRPr="00000000" w14:paraId="00000042">
            <w:pPr>
              <w:widowControl w:val="0"/>
              <w:spacing w:after="0" w:line="276" w:lineRule="auto"/>
              <w:jc w:val="left"/>
              <w:rPr>
                <w:rFonts w:ascii="Montserrat" w:cs="Montserrat" w:eastAsia="Montserrat" w:hAnsi="Montserrat"/>
              </w:rPr>
            </w:pPr>
            <w:r w:rsidDel="00000000" w:rsidR="00000000" w:rsidRPr="00000000">
              <w:rPr>
                <w:rFonts w:ascii="Montserrat" w:cs="Montserrat" w:eastAsia="Montserrat" w:hAnsi="Montserrat"/>
                <w:rtl w:val="0"/>
              </w:rPr>
              <w:t xml:space="preserve">E41 Appellation (#fef3ba)</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shd w:fill="94cc7d" w:val="clear"/>
            <w:tcMar>
              <w:top w:w="72.0" w:type="dxa"/>
              <w:left w:w="72.0" w:type="dxa"/>
              <w:bottom w:w="72.0" w:type="dxa"/>
              <w:right w:w="72.0" w:type="dxa"/>
            </w:tcMar>
            <w:vAlign w:val="bottom"/>
          </w:tcPr>
          <w:p w:rsidR="00000000" w:rsidDel="00000000" w:rsidP="00000000" w:rsidRDefault="00000000" w:rsidRPr="00000000" w14:paraId="00000043">
            <w:pPr>
              <w:widowControl w:val="0"/>
              <w:spacing w:after="0" w:line="276" w:lineRule="auto"/>
              <w:jc w:val="left"/>
              <w:rPr>
                <w:rFonts w:ascii="Montserrat" w:cs="Montserrat" w:eastAsia="Montserrat" w:hAnsi="Montserrat"/>
              </w:rPr>
            </w:pPr>
            <w:r w:rsidDel="00000000" w:rsidR="00000000" w:rsidRPr="00000000">
              <w:rPr>
                <w:rFonts w:ascii="Montserrat" w:cs="Montserrat" w:eastAsia="Montserrat" w:hAnsi="Montserrat"/>
                <w:rtl w:val="0"/>
              </w:rPr>
              <w:t xml:space="preserve">E53 Place (#94cc7d)</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72.0" w:type="dxa"/>
              <w:left w:w="72.0" w:type="dxa"/>
              <w:bottom w:w="72.0" w:type="dxa"/>
              <w:right w:w="72.0" w:type="dxa"/>
            </w:tcMar>
            <w:vAlign w:val="bottom"/>
          </w:tcPr>
          <w:p w:rsidR="00000000" w:rsidDel="00000000" w:rsidP="00000000" w:rsidRDefault="00000000" w:rsidRPr="00000000" w14:paraId="00000044">
            <w:pPr>
              <w:widowControl w:val="0"/>
              <w:spacing w:after="0" w:line="276" w:lineRule="auto"/>
              <w:jc w:val="left"/>
              <w:rPr>
                <w:rFonts w:ascii="Montserrat" w:cs="Montserrat" w:eastAsia="Montserrat" w:hAnsi="Montserrat"/>
              </w:rPr>
            </w:pPr>
            <w:r w:rsidDel="00000000" w:rsidR="00000000" w:rsidRPr="00000000">
              <w:rPr>
                <w:rFonts w:ascii="Montserrat" w:cs="Montserrat" w:eastAsia="Montserrat" w:hAnsi="Montserrat"/>
                <w:rtl w:val="0"/>
              </w:rPr>
              <w:t xml:space="preserve">E77 Persistent Item (#ffffff)</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shd w:fill="fddc34" w:val="clear"/>
            <w:tcMar>
              <w:top w:w="72.0" w:type="dxa"/>
              <w:left w:w="72.0" w:type="dxa"/>
              <w:bottom w:w="72.0" w:type="dxa"/>
              <w:right w:w="72.0" w:type="dxa"/>
            </w:tcMar>
            <w:vAlign w:val="bottom"/>
          </w:tcPr>
          <w:p w:rsidR="00000000" w:rsidDel="00000000" w:rsidP="00000000" w:rsidRDefault="00000000" w:rsidRPr="00000000" w14:paraId="00000045">
            <w:pPr>
              <w:widowControl w:val="0"/>
              <w:spacing w:after="0" w:line="276" w:lineRule="auto"/>
              <w:jc w:val="left"/>
              <w:rPr>
                <w:rFonts w:ascii="Montserrat" w:cs="Montserrat" w:eastAsia="Montserrat" w:hAnsi="Montserrat"/>
              </w:rPr>
            </w:pPr>
            <w:r w:rsidDel="00000000" w:rsidR="00000000" w:rsidRPr="00000000">
              <w:rPr>
                <w:rFonts w:ascii="Montserrat" w:cs="Montserrat" w:eastAsia="Montserrat" w:hAnsi="Montserrat"/>
                <w:rtl w:val="0"/>
              </w:rPr>
              <w:t xml:space="preserve">E28 Conceptual Object (#fddc34)</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shd w:fill="e1ba9c" w:val="clear"/>
            <w:tcMar>
              <w:top w:w="72.0" w:type="dxa"/>
              <w:left w:w="72.0" w:type="dxa"/>
              <w:bottom w:w="72.0" w:type="dxa"/>
              <w:right w:w="72.0" w:type="dxa"/>
            </w:tcMar>
            <w:vAlign w:val="bottom"/>
          </w:tcPr>
          <w:p w:rsidR="00000000" w:rsidDel="00000000" w:rsidP="00000000" w:rsidRDefault="00000000" w:rsidRPr="00000000" w14:paraId="00000046">
            <w:pPr>
              <w:widowControl w:val="0"/>
              <w:spacing w:after="0" w:line="276" w:lineRule="auto"/>
              <w:jc w:val="left"/>
              <w:rPr>
                <w:rFonts w:ascii="Montserrat" w:cs="Montserrat" w:eastAsia="Montserrat" w:hAnsi="Montserrat"/>
              </w:rPr>
            </w:pPr>
            <w:r w:rsidDel="00000000" w:rsidR="00000000" w:rsidRPr="00000000">
              <w:rPr>
                <w:rFonts w:ascii="Montserrat" w:cs="Montserrat" w:eastAsia="Montserrat" w:hAnsi="Montserrat"/>
                <w:rtl w:val="0"/>
              </w:rPr>
              <w:t xml:space="preserve">E18 Physical Thing (#e1ba9c)</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shd w:fill="ffbdca" w:val="clear"/>
            <w:tcMar>
              <w:top w:w="72.0" w:type="dxa"/>
              <w:left w:w="72.0" w:type="dxa"/>
              <w:bottom w:w="72.0" w:type="dxa"/>
              <w:right w:w="72.0" w:type="dxa"/>
            </w:tcMar>
            <w:vAlign w:val="bottom"/>
          </w:tcPr>
          <w:p w:rsidR="00000000" w:rsidDel="00000000" w:rsidP="00000000" w:rsidRDefault="00000000" w:rsidRPr="00000000" w14:paraId="00000047">
            <w:pPr>
              <w:widowControl w:val="0"/>
              <w:spacing w:after="0" w:line="276" w:lineRule="auto"/>
              <w:jc w:val="left"/>
              <w:rPr>
                <w:rFonts w:ascii="Montserrat" w:cs="Montserrat" w:eastAsia="Montserrat" w:hAnsi="Montserrat"/>
              </w:rPr>
            </w:pPr>
            <w:r w:rsidDel="00000000" w:rsidR="00000000" w:rsidRPr="00000000">
              <w:rPr>
                <w:rFonts w:ascii="Montserrat" w:cs="Montserrat" w:eastAsia="Montserrat" w:hAnsi="Montserrat"/>
                <w:rtl w:val="0"/>
              </w:rPr>
              <w:t xml:space="preserve">E39 Actor (#ffbdca)</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tcMar>
              <w:top w:w="72.0" w:type="dxa"/>
              <w:left w:w="72.0" w:type="dxa"/>
              <w:bottom w:w="72.0" w:type="dxa"/>
              <w:right w:w="72.0" w:type="dxa"/>
            </w:tcMar>
            <w:vAlign w:val="bottom"/>
          </w:tcPr>
          <w:p w:rsidR="00000000" w:rsidDel="00000000" w:rsidP="00000000" w:rsidRDefault="00000000" w:rsidRPr="00000000" w14:paraId="00000048">
            <w:pPr>
              <w:widowControl w:val="0"/>
              <w:spacing w:after="0" w:line="276" w:lineRule="auto"/>
              <w:jc w:val="left"/>
              <w:rPr>
                <w:rFonts w:ascii="Montserrat" w:cs="Montserrat" w:eastAsia="Montserrat" w:hAnsi="Montserrat"/>
              </w:rPr>
            </w:pPr>
            <w:r w:rsidDel="00000000" w:rsidR="00000000" w:rsidRPr="00000000">
              <w:rPr>
                <w:rFonts w:ascii="Montserrat" w:cs="Montserrat" w:eastAsia="Montserrat" w:hAnsi="Montserrat"/>
                <w:rtl w:val="0"/>
              </w:rPr>
              <w:t xml:space="preserve">E1 CRM Entity (#ffffff)</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shd w:fill="cc80ff" w:val="clear"/>
            <w:tcMar>
              <w:top w:w="72.0" w:type="dxa"/>
              <w:left w:w="72.0" w:type="dxa"/>
              <w:bottom w:w="72.0" w:type="dxa"/>
              <w:right w:w="72.0" w:type="dxa"/>
            </w:tcMar>
            <w:vAlign w:val="bottom"/>
          </w:tcPr>
          <w:p w:rsidR="00000000" w:rsidDel="00000000" w:rsidP="00000000" w:rsidRDefault="00000000" w:rsidRPr="00000000" w14:paraId="00000049">
            <w:pPr>
              <w:widowControl w:val="0"/>
              <w:spacing w:after="0" w:line="276" w:lineRule="auto"/>
              <w:jc w:val="left"/>
              <w:rPr>
                <w:rFonts w:ascii="Montserrat" w:cs="Montserrat" w:eastAsia="Montserrat" w:hAnsi="Montserrat"/>
              </w:rPr>
            </w:pPr>
            <w:r w:rsidDel="00000000" w:rsidR="00000000" w:rsidRPr="00000000">
              <w:rPr>
                <w:rFonts w:ascii="Montserrat" w:cs="Montserrat" w:eastAsia="Montserrat" w:hAnsi="Montserrat"/>
                <w:rtl w:val="0"/>
              </w:rPr>
              <w:t xml:space="preserve">PC Classes (#cc80ff)</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72.0" w:type="dxa"/>
              <w:left w:w="72.0" w:type="dxa"/>
              <w:bottom w:w="72.0" w:type="dxa"/>
              <w:right w:w="72.0" w:type="dxa"/>
            </w:tcMar>
            <w:vAlign w:val="bottom"/>
          </w:tcPr>
          <w:p w:rsidR="00000000" w:rsidDel="00000000" w:rsidP="00000000" w:rsidRDefault="00000000" w:rsidRPr="00000000" w14:paraId="0000004A">
            <w:pPr>
              <w:widowControl w:val="0"/>
              <w:spacing w:after="0" w:line="276" w:lineRule="auto"/>
              <w:jc w:val="left"/>
              <w:rPr>
                <w:rFonts w:ascii="Montserrat" w:cs="Montserrat" w:eastAsia="Montserrat" w:hAnsi="Montserrat"/>
              </w:rPr>
            </w:pPr>
            <w:r w:rsidDel="00000000" w:rsidR="00000000" w:rsidRPr="00000000">
              <w:rPr>
                <w:rFonts w:ascii="Montserrat" w:cs="Montserrat" w:eastAsia="Montserrat" w:hAnsi="Montserrat"/>
                <w:rtl w:val="0"/>
              </w:rPr>
              <w:t xml:space="preserve">Instances (#ffffff)</w:t>
            </w:r>
          </w:p>
        </w:tc>
      </w:tr>
    </w:tbl>
    <w:p w:rsidR="00000000" w:rsidDel="00000000" w:rsidP="00000000" w:rsidRDefault="00000000" w:rsidRPr="00000000" w14:paraId="0000004B">
      <w:pPr>
        <w:ind w:left="0" w:firstLine="0"/>
        <w:rPr/>
      </w:pPr>
      <w:r w:rsidDel="00000000" w:rsidR="00000000" w:rsidRPr="00000000">
        <w:rPr>
          <w:rtl w:val="0"/>
        </w:rPr>
      </w:r>
    </w:p>
    <w:p w:rsidR="00000000" w:rsidDel="00000000" w:rsidP="00000000" w:rsidRDefault="00000000" w:rsidRPr="00000000" w14:paraId="0000004C">
      <w:pPr>
        <w:pStyle w:val="Heading3"/>
        <w:rPr/>
      </w:pPr>
      <w:bookmarkStart w:colFirst="0" w:colLast="0" w:name="_1t3h5sf" w:id="7"/>
      <w:bookmarkEnd w:id="7"/>
      <w:r w:rsidDel="00000000" w:rsidR="00000000" w:rsidRPr="00000000">
        <w:rPr>
          <w:rtl w:val="0"/>
        </w:rPr>
        <w:t xml:space="preserve">Text</w:t>
      </w:r>
    </w:p>
    <w:p w:rsidR="00000000" w:rsidDel="00000000" w:rsidP="00000000" w:rsidRDefault="00000000" w:rsidRPr="00000000" w14:paraId="0000004D">
      <w:pPr>
        <w:numPr>
          <w:ilvl w:val="0"/>
          <w:numId w:val="3"/>
        </w:numPr>
        <w:spacing w:after="0" w:lineRule="auto"/>
        <w:ind w:left="720" w:hanging="360"/>
        <w:rPr>
          <w:u w:val="none"/>
        </w:rPr>
      </w:pPr>
      <w:r w:rsidDel="00000000" w:rsidR="00000000" w:rsidRPr="00000000">
        <w:rPr>
          <w:rtl w:val="0"/>
        </w:rPr>
        <w:t xml:space="preserve">Font: Helvetica</w:t>
      </w:r>
      <w:r w:rsidDel="00000000" w:rsidR="00000000" w:rsidRPr="00000000">
        <w:rPr>
          <w:rtl w:val="0"/>
        </w:rPr>
      </w:r>
    </w:p>
    <w:p w:rsidR="00000000" w:rsidDel="00000000" w:rsidP="00000000" w:rsidRDefault="00000000" w:rsidRPr="00000000" w14:paraId="0000004E">
      <w:pPr>
        <w:numPr>
          <w:ilvl w:val="0"/>
          <w:numId w:val="3"/>
        </w:numPr>
        <w:spacing w:after="0" w:lineRule="auto"/>
        <w:ind w:left="720" w:hanging="360"/>
        <w:rPr>
          <w:u w:val="none"/>
        </w:rPr>
      </w:pPr>
      <w:r w:rsidDel="00000000" w:rsidR="00000000" w:rsidRPr="00000000">
        <w:rPr>
          <w:rtl w:val="0"/>
        </w:rPr>
        <w:t xml:space="preserve">Size: 16</w:t>
      </w:r>
      <w:r w:rsidDel="00000000" w:rsidR="00000000" w:rsidRPr="00000000">
        <w:rPr>
          <w:rtl w:val="0"/>
        </w:rPr>
      </w:r>
    </w:p>
    <w:p w:rsidR="00000000" w:rsidDel="00000000" w:rsidP="00000000" w:rsidRDefault="00000000" w:rsidRPr="00000000" w14:paraId="0000004F">
      <w:pPr>
        <w:numPr>
          <w:ilvl w:val="0"/>
          <w:numId w:val="3"/>
        </w:numPr>
        <w:spacing w:after="0" w:lineRule="auto"/>
        <w:ind w:left="720" w:hanging="360"/>
        <w:rPr>
          <w:u w:val="none"/>
        </w:rPr>
      </w:pPr>
      <w:r w:rsidDel="00000000" w:rsidR="00000000" w:rsidRPr="00000000">
        <w:rPr>
          <w:rtl w:val="0"/>
        </w:rPr>
        <w:t xml:space="preserve">Color: black</w:t>
      </w:r>
      <w:r w:rsidDel="00000000" w:rsidR="00000000" w:rsidRPr="00000000">
        <w:rPr>
          <w:rtl w:val="0"/>
        </w:rPr>
      </w:r>
    </w:p>
    <w:p w:rsidR="00000000" w:rsidDel="00000000" w:rsidP="00000000" w:rsidRDefault="00000000" w:rsidRPr="00000000" w14:paraId="00000050">
      <w:pPr>
        <w:numPr>
          <w:ilvl w:val="0"/>
          <w:numId w:val="3"/>
        </w:numPr>
        <w:spacing w:after="0" w:lineRule="auto"/>
        <w:ind w:left="720" w:hanging="360"/>
        <w:rPr>
          <w:u w:val="none"/>
        </w:rPr>
      </w:pPr>
      <w:r w:rsidDel="00000000" w:rsidR="00000000" w:rsidRPr="00000000">
        <w:rPr>
          <w:rtl w:val="0"/>
        </w:rPr>
        <w:t xml:space="preserve">Horizontal align: center</w:t>
      </w:r>
      <w:r w:rsidDel="00000000" w:rsidR="00000000" w:rsidRPr="00000000">
        <w:rPr>
          <w:rtl w:val="0"/>
        </w:rPr>
      </w:r>
    </w:p>
    <w:p w:rsidR="00000000" w:rsidDel="00000000" w:rsidP="00000000" w:rsidRDefault="00000000" w:rsidRPr="00000000" w14:paraId="00000051">
      <w:pPr>
        <w:numPr>
          <w:ilvl w:val="0"/>
          <w:numId w:val="3"/>
        </w:numPr>
        <w:spacing w:after="0" w:lineRule="auto"/>
        <w:ind w:left="720" w:hanging="360"/>
        <w:rPr>
          <w:u w:val="none"/>
        </w:rPr>
      </w:pPr>
      <w:r w:rsidDel="00000000" w:rsidR="00000000" w:rsidRPr="00000000">
        <w:rPr>
          <w:rtl w:val="0"/>
        </w:rPr>
        <w:t xml:space="preserve">Vertical align: middle</w:t>
      </w:r>
      <w:r w:rsidDel="00000000" w:rsidR="00000000" w:rsidRPr="00000000">
        <w:rPr>
          <w:rtl w:val="0"/>
        </w:rPr>
      </w:r>
    </w:p>
    <w:p w:rsidR="00000000" w:rsidDel="00000000" w:rsidP="00000000" w:rsidRDefault="00000000" w:rsidRPr="00000000" w14:paraId="00000052">
      <w:pPr>
        <w:numPr>
          <w:ilvl w:val="0"/>
          <w:numId w:val="3"/>
        </w:numPr>
        <w:spacing w:after="0" w:lineRule="auto"/>
        <w:ind w:left="720" w:hanging="360"/>
        <w:rPr>
          <w:u w:val="none"/>
        </w:rPr>
      </w:pPr>
      <w:r w:rsidDel="00000000" w:rsidR="00000000" w:rsidRPr="00000000">
        <w:rPr>
          <w:rtl w:val="0"/>
        </w:rPr>
        <w:t xml:space="preserve">Weight: bold</w:t>
      </w:r>
      <w:r w:rsidDel="00000000" w:rsidR="00000000" w:rsidRPr="00000000">
        <w:rPr>
          <w:rtl w:val="0"/>
        </w:rPr>
      </w:r>
    </w:p>
    <w:p w:rsidR="00000000" w:rsidDel="00000000" w:rsidP="00000000" w:rsidRDefault="00000000" w:rsidRPr="00000000" w14:paraId="00000053">
      <w:pPr>
        <w:numPr>
          <w:ilvl w:val="0"/>
          <w:numId w:val="3"/>
        </w:numPr>
        <w:spacing w:after="0" w:lineRule="auto"/>
        <w:ind w:left="720" w:hanging="360"/>
        <w:rPr>
          <w:u w:val="none"/>
        </w:rPr>
      </w:pPr>
      <w:r w:rsidDel="00000000" w:rsidR="00000000" w:rsidRPr="00000000">
        <w:rPr>
          <w:rtl w:val="0"/>
        </w:rPr>
        <w:t xml:space="preserve">Word wrap</w:t>
      </w:r>
      <w:r w:rsidDel="00000000" w:rsidR="00000000" w:rsidRPr="00000000">
        <w:rPr>
          <w:rtl w:val="0"/>
        </w:rPr>
      </w:r>
    </w:p>
    <w:p w:rsidR="00000000" w:rsidDel="00000000" w:rsidP="00000000" w:rsidRDefault="00000000" w:rsidRPr="00000000" w14:paraId="00000054">
      <w:pPr>
        <w:numPr>
          <w:ilvl w:val="0"/>
          <w:numId w:val="3"/>
        </w:numPr>
        <w:ind w:left="720" w:hanging="360"/>
        <w:rPr>
          <w:u w:val="none"/>
        </w:rPr>
      </w:pPr>
      <w:r w:rsidDel="00000000" w:rsidR="00000000" w:rsidRPr="00000000">
        <w:rPr>
          <w:rtl w:val="0"/>
        </w:rPr>
        <w:t xml:space="preserve">Value: entity name without underscore</w:t>
      </w:r>
      <w:r w:rsidDel="00000000" w:rsidR="00000000" w:rsidRPr="00000000">
        <w:rPr>
          <w:rtl w:val="0"/>
        </w:rPr>
      </w:r>
    </w:p>
    <w:p w:rsidR="00000000" w:rsidDel="00000000" w:rsidP="00000000" w:rsidRDefault="00000000" w:rsidRPr="00000000" w14:paraId="00000055">
      <w:pPr>
        <w:pStyle w:val="Heading3"/>
        <w:rPr/>
      </w:pPr>
      <w:bookmarkStart w:colFirst="0" w:colLast="0" w:name="_4d34og8" w:id="8"/>
      <w:bookmarkEnd w:id="8"/>
      <w:r w:rsidDel="00000000" w:rsidR="00000000" w:rsidRPr="00000000">
        <w:rPr>
          <w:rtl w:val="0"/>
        </w:rPr>
        <w:t xml:space="preserve">Data</w:t>
      </w:r>
    </w:p>
    <w:p w:rsidR="00000000" w:rsidDel="00000000" w:rsidP="00000000" w:rsidRDefault="00000000" w:rsidRPr="00000000" w14:paraId="00000056">
      <w:pPr>
        <w:numPr>
          <w:ilvl w:val="0"/>
          <w:numId w:val="7"/>
        </w:numPr>
        <w:spacing w:after="0" w:lineRule="auto"/>
        <w:ind w:left="720" w:hanging="360"/>
        <w:rPr/>
      </w:pPr>
      <w:r w:rsidDel="00000000" w:rsidR="00000000" w:rsidRPr="00000000">
        <w:rPr>
          <w:rtl w:val="0"/>
        </w:rPr>
        <w:t xml:space="preserve">URI</w:t>
      </w:r>
    </w:p>
    <w:p w:rsidR="00000000" w:rsidDel="00000000" w:rsidP="00000000" w:rsidRDefault="00000000" w:rsidRPr="00000000" w14:paraId="00000057">
      <w:pPr>
        <w:numPr>
          <w:ilvl w:val="0"/>
          <w:numId w:val="7"/>
        </w:numPr>
        <w:spacing w:after="0" w:lineRule="auto"/>
        <w:ind w:left="720" w:hanging="360"/>
        <w:rPr/>
      </w:pPr>
      <w:r w:rsidDel="00000000" w:rsidR="00000000" w:rsidRPr="00000000">
        <w:rPr>
          <w:rtl w:val="0"/>
        </w:rPr>
        <w:t xml:space="preserve">Labels in available languages</w:t>
      </w:r>
    </w:p>
    <w:p w:rsidR="00000000" w:rsidDel="00000000" w:rsidP="00000000" w:rsidRDefault="00000000" w:rsidRPr="00000000" w14:paraId="00000058">
      <w:pPr>
        <w:numPr>
          <w:ilvl w:val="0"/>
          <w:numId w:val="7"/>
        </w:numPr>
        <w:spacing w:after="0" w:lineRule="auto"/>
        <w:ind w:left="720" w:hanging="360"/>
        <w:rPr/>
      </w:pPr>
      <w:r w:rsidDel="00000000" w:rsidR="00000000" w:rsidRPr="00000000">
        <w:rPr>
          <w:rtl w:val="0"/>
        </w:rPr>
        <w:t xml:space="preserve">No scope note</w:t>
      </w:r>
    </w:p>
    <w:p w:rsidR="00000000" w:rsidDel="00000000" w:rsidP="00000000" w:rsidRDefault="00000000" w:rsidRPr="00000000" w14:paraId="00000059">
      <w:pPr>
        <w:numPr>
          <w:ilvl w:val="0"/>
          <w:numId w:val="7"/>
        </w:numPr>
        <w:ind w:left="720" w:hanging="360"/>
        <w:rPr/>
      </w:pPr>
      <w:r w:rsidDel="00000000" w:rsidR="00000000" w:rsidRPr="00000000">
        <w:rPr>
          <w:rtl w:val="0"/>
        </w:rPr>
        <w:t xml:space="preserve">Link (clickable)</w:t>
      </w:r>
    </w:p>
    <w:p w:rsidR="00000000" w:rsidDel="00000000" w:rsidP="00000000" w:rsidRDefault="00000000" w:rsidRPr="00000000" w14:paraId="0000005A">
      <w:pPr>
        <w:pStyle w:val="Heading2"/>
        <w:rPr/>
      </w:pPr>
      <w:bookmarkStart w:colFirst="0" w:colLast="0" w:name="_2s8eyo1" w:id="9"/>
      <w:bookmarkEnd w:id="9"/>
      <w:r w:rsidDel="00000000" w:rsidR="00000000" w:rsidRPr="00000000">
        <w:rPr>
          <w:rtl w:val="0"/>
        </w:rPr>
        <w:t xml:space="preserve">Properties</w:t>
      </w:r>
    </w:p>
    <w:p w:rsidR="00000000" w:rsidDel="00000000" w:rsidP="00000000" w:rsidRDefault="00000000" w:rsidRPr="00000000" w14:paraId="0000005B">
      <w:pPr>
        <w:pStyle w:val="Heading3"/>
        <w:rPr/>
      </w:pPr>
      <w:bookmarkStart w:colFirst="0" w:colLast="0" w:name="_17dp8vu" w:id="10"/>
      <w:bookmarkEnd w:id="10"/>
      <w:r w:rsidDel="00000000" w:rsidR="00000000" w:rsidRPr="00000000">
        <w:rPr>
          <w:rtl w:val="0"/>
        </w:rPr>
        <w:t xml:space="preserve">Shape</w:t>
      </w:r>
    </w:p>
    <w:p w:rsidR="00000000" w:rsidDel="00000000" w:rsidP="00000000" w:rsidRDefault="00000000" w:rsidRPr="00000000" w14:paraId="0000005C">
      <w:pPr>
        <w:numPr>
          <w:ilvl w:val="0"/>
          <w:numId w:val="1"/>
        </w:numPr>
        <w:spacing w:after="0" w:lineRule="auto"/>
        <w:ind w:left="720" w:hanging="360"/>
        <w:rPr>
          <w:u w:val="none"/>
        </w:rPr>
      </w:pPr>
      <w:r w:rsidDel="00000000" w:rsidR="00000000" w:rsidRPr="00000000">
        <w:rPr>
          <w:rtl w:val="0"/>
        </w:rPr>
        <w:t xml:space="preserve">One-way arrow</w:t>
      </w:r>
      <w:r w:rsidDel="00000000" w:rsidR="00000000" w:rsidRPr="00000000">
        <w:rPr>
          <w:rtl w:val="0"/>
        </w:rPr>
      </w:r>
    </w:p>
    <w:p w:rsidR="00000000" w:rsidDel="00000000" w:rsidP="00000000" w:rsidRDefault="00000000" w:rsidRPr="00000000" w14:paraId="0000005D">
      <w:pPr>
        <w:numPr>
          <w:ilvl w:val="0"/>
          <w:numId w:val="1"/>
        </w:numPr>
        <w:spacing w:after="0" w:lineRule="auto"/>
        <w:ind w:left="720" w:hanging="360"/>
        <w:rPr>
          <w:u w:val="none"/>
        </w:rPr>
      </w:pPr>
      <w:r w:rsidDel="00000000" w:rsidR="00000000" w:rsidRPr="00000000">
        <w:rPr>
          <w:rtl w:val="0"/>
        </w:rPr>
        <w:t xml:space="preserve">Stroke width: 2 pt</w:t>
      </w:r>
      <w:r w:rsidDel="00000000" w:rsidR="00000000" w:rsidRPr="00000000">
        <w:rPr>
          <w:rtl w:val="0"/>
        </w:rPr>
      </w:r>
    </w:p>
    <w:p w:rsidR="00000000" w:rsidDel="00000000" w:rsidP="00000000" w:rsidRDefault="00000000" w:rsidRPr="00000000" w14:paraId="0000005E">
      <w:pPr>
        <w:numPr>
          <w:ilvl w:val="0"/>
          <w:numId w:val="1"/>
        </w:numPr>
        <w:ind w:left="720" w:hanging="360"/>
        <w:rPr>
          <w:u w:val="none"/>
        </w:rPr>
      </w:pPr>
      <w:r w:rsidDel="00000000" w:rsidR="00000000" w:rsidRPr="00000000">
        <w:rPr>
          <w:rtl w:val="0"/>
        </w:rPr>
        <w:t xml:space="preserve">Color: black</w:t>
      </w:r>
      <w:r w:rsidDel="00000000" w:rsidR="00000000" w:rsidRPr="00000000">
        <w:rPr>
          <w:rtl w:val="0"/>
        </w:rPr>
      </w:r>
    </w:p>
    <w:p w:rsidR="00000000" w:rsidDel="00000000" w:rsidP="00000000" w:rsidRDefault="00000000" w:rsidRPr="00000000" w14:paraId="0000005F">
      <w:pPr>
        <w:pStyle w:val="Heading3"/>
        <w:rPr/>
      </w:pPr>
      <w:bookmarkStart w:colFirst="0" w:colLast="0" w:name="_3rdcrjn" w:id="11"/>
      <w:bookmarkEnd w:id="11"/>
      <w:r w:rsidDel="00000000" w:rsidR="00000000" w:rsidRPr="00000000">
        <w:rPr>
          <w:rtl w:val="0"/>
        </w:rPr>
        <w:t xml:space="preserve">Text</w:t>
      </w:r>
    </w:p>
    <w:p w:rsidR="00000000" w:rsidDel="00000000" w:rsidP="00000000" w:rsidRDefault="00000000" w:rsidRPr="00000000" w14:paraId="00000060">
      <w:pPr>
        <w:numPr>
          <w:ilvl w:val="0"/>
          <w:numId w:val="2"/>
        </w:numPr>
        <w:spacing w:after="0" w:lineRule="auto"/>
        <w:ind w:left="720" w:hanging="360"/>
        <w:rPr>
          <w:u w:val="none"/>
        </w:rPr>
      </w:pPr>
      <w:r w:rsidDel="00000000" w:rsidR="00000000" w:rsidRPr="00000000">
        <w:rPr>
          <w:rtl w:val="0"/>
        </w:rPr>
        <w:t xml:space="preserve">Font: Helvetica</w:t>
      </w:r>
      <w:r w:rsidDel="00000000" w:rsidR="00000000" w:rsidRPr="00000000">
        <w:rPr>
          <w:rtl w:val="0"/>
        </w:rPr>
      </w:r>
    </w:p>
    <w:p w:rsidR="00000000" w:rsidDel="00000000" w:rsidP="00000000" w:rsidRDefault="00000000" w:rsidRPr="00000000" w14:paraId="00000061">
      <w:pPr>
        <w:numPr>
          <w:ilvl w:val="0"/>
          <w:numId w:val="2"/>
        </w:numPr>
        <w:spacing w:after="0" w:lineRule="auto"/>
        <w:ind w:left="720" w:hanging="360"/>
        <w:rPr>
          <w:u w:val="none"/>
        </w:rPr>
      </w:pPr>
      <w:r w:rsidDel="00000000" w:rsidR="00000000" w:rsidRPr="00000000">
        <w:rPr>
          <w:rtl w:val="0"/>
        </w:rPr>
        <w:t xml:space="preserve">Color: black</w:t>
      </w:r>
      <w:r w:rsidDel="00000000" w:rsidR="00000000" w:rsidRPr="00000000">
        <w:rPr>
          <w:rtl w:val="0"/>
        </w:rPr>
      </w:r>
    </w:p>
    <w:p w:rsidR="00000000" w:rsidDel="00000000" w:rsidP="00000000" w:rsidRDefault="00000000" w:rsidRPr="00000000" w14:paraId="00000062">
      <w:pPr>
        <w:numPr>
          <w:ilvl w:val="0"/>
          <w:numId w:val="2"/>
        </w:numPr>
        <w:spacing w:after="0" w:lineRule="auto"/>
        <w:ind w:left="720" w:hanging="360"/>
        <w:rPr>
          <w:u w:val="none"/>
        </w:rPr>
      </w:pPr>
      <w:r w:rsidDel="00000000" w:rsidR="00000000" w:rsidRPr="00000000">
        <w:rPr>
          <w:rtl w:val="0"/>
        </w:rPr>
        <w:t xml:space="preserve">Size: 14</w:t>
      </w:r>
      <w:r w:rsidDel="00000000" w:rsidR="00000000" w:rsidRPr="00000000">
        <w:rPr>
          <w:rtl w:val="0"/>
        </w:rPr>
      </w:r>
    </w:p>
    <w:p w:rsidR="00000000" w:rsidDel="00000000" w:rsidP="00000000" w:rsidRDefault="00000000" w:rsidRPr="00000000" w14:paraId="00000063">
      <w:pPr>
        <w:numPr>
          <w:ilvl w:val="0"/>
          <w:numId w:val="2"/>
        </w:numPr>
        <w:spacing w:after="0" w:lineRule="auto"/>
        <w:ind w:left="720" w:hanging="360"/>
        <w:rPr>
          <w:u w:val="none"/>
        </w:rPr>
      </w:pPr>
      <w:r w:rsidDel="00000000" w:rsidR="00000000" w:rsidRPr="00000000">
        <w:rPr>
          <w:rtl w:val="0"/>
        </w:rPr>
        <w:t xml:space="preserve">Weight: bold</w:t>
      </w:r>
      <w:r w:rsidDel="00000000" w:rsidR="00000000" w:rsidRPr="00000000">
        <w:rPr>
          <w:rtl w:val="0"/>
        </w:rPr>
      </w:r>
    </w:p>
    <w:p w:rsidR="00000000" w:rsidDel="00000000" w:rsidP="00000000" w:rsidRDefault="00000000" w:rsidRPr="00000000" w14:paraId="00000064">
      <w:pPr>
        <w:numPr>
          <w:ilvl w:val="0"/>
          <w:numId w:val="2"/>
        </w:numPr>
        <w:spacing w:after="0" w:lineRule="auto"/>
        <w:ind w:left="720" w:hanging="360"/>
        <w:rPr>
          <w:u w:val="none"/>
        </w:rPr>
      </w:pPr>
      <w:r w:rsidDel="00000000" w:rsidR="00000000" w:rsidRPr="00000000">
        <w:rPr>
          <w:rtl w:val="0"/>
        </w:rPr>
        <w:t xml:space="preserve">Background color: white</w:t>
      </w:r>
      <w:r w:rsidDel="00000000" w:rsidR="00000000" w:rsidRPr="00000000">
        <w:rPr>
          <w:rtl w:val="0"/>
        </w:rPr>
      </w:r>
    </w:p>
    <w:p w:rsidR="00000000" w:rsidDel="00000000" w:rsidP="00000000" w:rsidRDefault="00000000" w:rsidRPr="00000000" w14:paraId="00000065">
      <w:pPr>
        <w:numPr>
          <w:ilvl w:val="0"/>
          <w:numId w:val="2"/>
        </w:numPr>
        <w:spacing w:after="0" w:lineRule="auto"/>
        <w:ind w:left="720" w:hanging="360"/>
        <w:rPr/>
      </w:pPr>
      <w:r w:rsidDel="00000000" w:rsidR="00000000" w:rsidRPr="00000000">
        <w:rPr>
          <w:rtl w:val="0"/>
        </w:rPr>
        <w:t xml:space="preserve">Horizontal align: center</w:t>
      </w:r>
    </w:p>
    <w:p w:rsidR="00000000" w:rsidDel="00000000" w:rsidP="00000000" w:rsidRDefault="00000000" w:rsidRPr="00000000" w14:paraId="00000066">
      <w:pPr>
        <w:numPr>
          <w:ilvl w:val="0"/>
          <w:numId w:val="2"/>
        </w:numPr>
        <w:spacing w:after="0" w:lineRule="auto"/>
        <w:ind w:left="720" w:hanging="360"/>
        <w:rPr/>
      </w:pPr>
      <w:r w:rsidDel="00000000" w:rsidR="00000000" w:rsidRPr="00000000">
        <w:rPr>
          <w:rtl w:val="0"/>
        </w:rPr>
        <w:t xml:space="preserve">Vertical align: middle</w:t>
      </w:r>
    </w:p>
    <w:p w:rsidR="00000000" w:rsidDel="00000000" w:rsidP="00000000" w:rsidRDefault="00000000" w:rsidRPr="00000000" w14:paraId="00000067">
      <w:pPr>
        <w:numPr>
          <w:ilvl w:val="0"/>
          <w:numId w:val="2"/>
        </w:numPr>
        <w:ind w:left="720" w:hanging="360"/>
        <w:rPr/>
      </w:pPr>
      <w:r w:rsidDel="00000000" w:rsidR="00000000" w:rsidRPr="00000000">
        <w:rPr>
          <w:rtl w:val="0"/>
        </w:rPr>
        <w:t xml:space="preserve">Value: entity name without underscore, quantifications</w:t>
      </w:r>
    </w:p>
    <w:p w:rsidR="00000000" w:rsidDel="00000000" w:rsidP="00000000" w:rsidRDefault="00000000" w:rsidRPr="00000000" w14:paraId="00000068">
      <w:pPr>
        <w:pStyle w:val="Heading3"/>
        <w:rPr/>
      </w:pPr>
      <w:bookmarkStart w:colFirst="0" w:colLast="0" w:name="_26in1rg" w:id="12"/>
      <w:bookmarkEnd w:id="12"/>
      <w:r w:rsidDel="00000000" w:rsidR="00000000" w:rsidRPr="00000000">
        <w:rPr>
          <w:rtl w:val="0"/>
        </w:rPr>
        <w:t xml:space="preserve">Data</w:t>
      </w:r>
    </w:p>
    <w:p w:rsidR="00000000" w:rsidDel="00000000" w:rsidP="00000000" w:rsidRDefault="00000000" w:rsidRPr="00000000" w14:paraId="00000069">
      <w:pPr>
        <w:numPr>
          <w:ilvl w:val="0"/>
          <w:numId w:val="7"/>
        </w:numPr>
        <w:spacing w:after="0" w:lineRule="auto"/>
        <w:ind w:left="720" w:hanging="360"/>
        <w:rPr>
          <w:u w:val="none"/>
        </w:rPr>
      </w:pPr>
      <w:r w:rsidDel="00000000" w:rsidR="00000000" w:rsidRPr="00000000">
        <w:rPr>
          <w:rtl w:val="0"/>
        </w:rPr>
        <w:t xml:space="preserve">URI</w:t>
      </w:r>
      <w:r w:rsidDel="00000000" w:rsidR="00000000" w:rsidRPr="00000000">
        <w:rPr>
          <w:rtl w:val="0"/>
        </w:rPr>
      </w:r>
    </w:p>
    <w:p w:rsidR="00000000" w:rsidDel="00000000" w:rsidP="00000000" w:rsidRDefault="00000000" w:rsidRPr="00000000" w14:paraId="0000006A">
      <w:pPr>
        <w:numPr>
          <w:ilvl w:val="0"/>
          <w:numId w:val="7"/>
        </w:numPr>
        <w:spacing w:after="0" w:lineRule="auto"/>
        <w:ind w:left="720" w:hanging="360"/>
        <w:rPr>
          <w:u w:val="none"/>
        </w:rPr>
      </w:pPr>
      <w:r w:rsidDel="00000000" w:rsidR="00000000" w:rsidRPr="00000000">
        <w:rPr>
          <w:rtl w:val="0"/>
        </w:rPr>
        <w:t xml:space="preserve">Labels in available languages</w:t>
      </w:r>
      <w:r w:rsidDel="00000000" w:rsidR="00000000" w:rsidRPr="00000000">
        <w:rPr>
          <w:rtl w:val="0"/>
        </w:rPr>
      </w:r>
    </w:p>
    <w:p w:rsidR="00000000" w:rsidDel="00000000" w:rsidP="00000000" w:rsidRDefault="00000000" w:rsidRPr="00000000" w14:paraId="0000006B">
      <w:pPr>
        <w:numPr>
          <w:ilvl w:val="0"/>
          <w:numId w:val="7"/>
        </w:numPr>
        <w:spacing w:after="0" w:lineRule="auto"/>
        <w:ind w:left="720" w:hanging="360"/>
        <w:rPr>
          <w:u w:val="none"/>
        </w:rPr>
      </w:pPr>
      <w:r w:rsidDel="00000000" w:rsidR="00000000" w:rsidRPr="00000000">
        <w:rPr>
          <w:rtl w:val="0"/>
        </w:rPr>
        <w:t xml:space="preserve">No scope note</w:t>
      </w:r>
      <w:r w:rsidDel="00000000" w:rsidR="00000000" w:rsidRPr="00000000">
        <w:rPr>
          <w:rtl w:val="0"/>
        </w:rPr>
      </w:r>
    </w:p>
    <w:p w:rsidR="00000000" w:rsidDel="00000000" w:rsidP="00000000" w:rsidRDefault="00000000" w:rsidRPr="00000000" w14:paraId="0000006C">
      <w:pPr>
        <w:numPr>
          <w:ilvl w:val="0"/>
          <w:numId w:val="7"/>
        </w:numPr>
        <w:ind w:left="720" w:hanging="360"/>
        <w:rPr>
          <w:u w:val="none"/>
        </w:rPr>
      </w:pPr>
      <w:r w:rsidDel="00000000" w:rsidR="00000000" w:rsidRPr="00000000">
        <w:rPr>
          <w:rtl w:val="0"/>
        </w:rPr>
        <w:t xml:space="preserve">Link (clickable)</w:t>
      </w:r>
      <w:r w:rsidDel="00000000" w:rsidR="00000000" w:rsidRPr="00000000">
        <w:rPr>
          <w:rtl w:val="0"/>
        </w:rPr>
      </w:r>
    </w:p>
    <w:p w:rsidR="00000000" w:rsidDel="00000000" w:rsidP="00000000" w:rsidRDefault="00000000" w:rsidRPr="00000000" w14:paraId="0000006D">
      <w:pPr>
        <w:pStyle w:val="Heading1"/>
        <w:rPr/>
      </w:pPr>
      <w:bookmarkStart w:colFirst="0" w:colLast="0" w:name="_lnxbz9" w:id="13"/>
      <w:bookmarkEnd w:id="13"/>
      <w:r w:rsidDel="00000000" w:rsidR="00000000" w:rsidRPr="00000000">
        <w:rPr>
          <w:rtl w:val="0"/>
        </w:rPr>
        <w:t xml:space="preserve">Examples</w:t>
      </w:r>
    </w:p>
    <w:p w:rsidR="00000000" w:rsidDel="00000000" w:rsidP="00000000" w:rsidRDefault="00000000" w:rsidRPr="00000000" w14:paraId="0000006E">
      <w:pPr>
        <w:rPr/>
      </w:pPr>
      <w:r w:rsidDel="00000000" w:rsidR="00000000" w:rsidRPr="00000000">
        <w:rPr>
          <w:rtl w:val="0"/>
        </w:rPr>
        <w:t xml:space="preserve">The following examples were generated using </w:t>
      </w:r>
      <w:hyperlink r:id="rId8">
        <w:r w:rsidDel="00000000" w:rsidR="00000000" w:rsidRPr="00000000">
          <w:rPr>
            <w:color w:val="1155cc"/>
            <w:u w:val="single"/>
            <w:rtl w:val="0"/>
          </w:rPr>
          <w:t xml:space="preserve">diagrams.net</w:t>
        </w:r>
      </w:hyperlink>
      <w:r w:rsidDel="00000000" w:rsidR="00000000" w:rsidRPr="00000000">
        <w:rPr>
          <w:rtl w:val="0"/>
        </w:rPr>
        <w:t xml:space="preserve"> and are intended only to quickly demonstrate the stylistic rendering. The positioning of elements in relation to each other is not a formal recommendation.</w:t>
      </w:r>
    </w:p>
    <w:p w:rsidR="00000000" w:rsidDel="00000000" w:rsidP="00000000" w:rsidRDefault="00000000" w:rsidRPr="00000000" w14:paraId="0000006F">
      <w:pPr>
        <w:pStyle w:val="Heading2"/>
        <w:rPr/>
      </w:pPr>
      <w:bookmarkStart w:colFirst="0" w:colLast="0" w:name="_35nkun2" w:id="14"/>
      <w:bookmarkEnd w:id="14"/>
      <w:r w:rsidDel="00000000" w:rsidR="00000000" w:rsidRPr="00000000">
        <w:rPr>
          <w:rtl w:val="0"/>
        </w:rPr>
        <w:t xml:space="preserve">Ontological representation</w:t>
      </w:r>
    </w:p>
    <w:p w:rsidR="00000000" w:rsidDel="00000000" w:rsidP="00000000" w:rsidRDefault="00000000" w:rsidRPr="00000000" w14:paraId="00000070">
      <w:pPr>
        <w:rPr/>
      </w:pPr>
      <w:r w:rsidDel="00000000" w:rsidR="00000000" w:rsidRPr="00000000">
        <w:rPr>
          <w:rtl w:val="0"/>
        </w:rPr>
        <w:t xml:space="preserve">In this example, the property is linked directly to classes and includes its quantifications. Property's label includes both forward and backward values.</w:t>
      </w:r>
    </w:p>
    <w:p w:rsidR="00000000" w:rsidDel="00000000" w:rsidP="00000000" w:rsidRDefault="00000000" w:rsidRPr="00000000" w14:paraId="00000071">
      <w:pPr>
        <w:rPr/>
      </w:pPr>
      <w:r w:rsidDel="00000000" w:rsidR="00000000" w:rsidRPr="00000000">
        <w:rPr/>
        <w:drawing>
          <wp:inline distB="114300" distT="114300" distL="114300" distR="114300">
            <wp:extent cx="5943600" cy="977900"/>
            <wp:effectExtent b="0" l="0" r="0" t="0"/>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943600" cy="977900"/>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pStyle w:val="Heading2"/>
        <w:rPr/>
      </w:pPr>
      <w:bookmarkStart w:colFirst="0" w:colLast="0" w:name="_1ksv4uv" w:id="15"/>
      <w:bookmarkEnd w:id="15"/>
      <w:r w:rsidDel="00000000" w:rsidR="00000000" w:rsidRPr="00000000">
        <w:rPr>
          <w:rtl w:val="0"/>
        </w:rPr>
        <w:t xml:space="preserve">Knowledge Graph representation</w:t>
      </w:r>
    </w:p>
    <w:p w:rsidR="00000000" w:rsidDel="00000000" w:rsidP="00000000" w:rsidRDefault="00000000" w:rsidRPr="00000000" w14:paraId="00000073">
      <w:pPr>
        <w:rPr/>
      </w:pPr>
      <w:r w:rsidDel="00000000" w:rsidR="00000000" w:rsidRPr="00000000">
        <w:rPr>
          <w:rtl w:val="0"/>
        </w:rPr>
        <w:t xml:space="preserve">In this example, the property is linked directly to instances and does not include quantifications. Instances are attached directly under the classes they are associated with. Property's label includes only forward value.</w:t>
      </w:r>
    </w:p>
    <w:p w:rsidR="00000000" w:rsidDel="00000000" w:rsidP="00000000" w:rsidRDefault="00000000" w:rsidRPr="00000000" w14:paraId="00000074">
      <w:pPr>
        <w:rPr/>
      </w:pPr>
      <w:r w:rsidDel="00000000" w:rsidR="00000000" w:rsidRPr="00000000">
        <w:rPr/>
        <w:drawing>
          <wp:inline distB="114300" distT="114300" distL="114300" distR="114300">
            <wp:extent cx="5943600" cy="1651000"/>
            <wp:effectExtent b="0" l="0" r="0" t="0"/>
            <wp:docPr id="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943600" cy="1651000"/>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sectPr>
      <w:headerReference r:id="rId11" w:type="default"/>
      <w:headerReference r:id="rId12" w:type="first"/>
      <w:footerReference r:id="rId13" w:type="default"/>
      <w:footerReference r:id="rId14" w:type="first"/>
      <w:pgSz w:h="15840" w:w="12240" w:orient="portrait"/>
      <w:pgMar w:bottom="1440.0000000000002" w:top="1440.0000000000002" w:left="1440.0000000000002" w:right="1440.0000000000002" w:header="708.6614173228347" w:footer="708.6614173228347"/>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Philippe Michon" w:id="0" w:date="2024-03-04T13:38:41Z">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inserted this sentence because during discussions on the colors to use for classes different arguments relating to color theories were mentioned. However, is it relevant to mention this without specifying the theories we retain? Can we simply remove this requirement?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Montserrat Light">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jc w:val="right"/>
      <w:rPr>
        <w:color w:val="2e75b5"/>
      </w:rPr>
    </w:pPr>
    <w:r w:rsidDel="00000000" w:rsidR="00000000" w:rsidRPr="00000000">
      <w:rPr>
        <w:rFonts w:ascii="Montserrat Light" w:cs="Montserrat Light" w:eastAsia="Montserrat Light" w:hAnsi="Montserrat Light"/>
        <w:color w:val="2e75b5"/>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ontserrat Light" w:cs="Montserrat Light" w:eastAsia="Montserrat Light" w:hAnsi="Montserrat Light"/>
        <w:sz w:val="22"/>
        <w:szCs w:val="22"/>
        <w:lang w:val="en-US"/>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200" w:before="240" w:lineRule="auto"/>
    </w:pPr>
    <w:rPr>
      <w:rFonts w:ascii="Montserrat Medium" w:cs="Montserrat Medium" w:eastAsia="Montserrat Medium" w:hAnsi="Montserrat Medium"/>
      <w:color w:val="2e75b5"/>
      <w:sz w:val="36"/>
      <w:szCs w:val="36"/>
    </w:rPr>
  </w:style>
  <w:style w:type="paragraph" w:styleId="Heading2">
    <w:name w:val="heading 2"/>
    <w:basedOn w:val="Normal"/>
    <w:next w:val="Normal"/>
    <w:pPr>
      <w:keepNext w:val="1"/>
      <w:keepLines w:val="1"/>
      <w:pageBreakBefore w:val="0"/>
      <w:spacing w:after="200" w:before="40" w:line="276" w:lineRule="auto"/>
    </w:pPr>
    <w:rPr>
      <w:rFonts w:ascii="Montserrat" w:cs="Montserrat" w:eastAsia="Montserrat" w:hAnsi="Montserrat"/>
      <w:color w:val="2e75b5"/>
      <w:sz w:val="32"/>
      <w:szCs w:val="32"/>
    </w:rPr>
  </w:style>
  <w:style w:type="paragraph" w:styleId="Heading3">
    <w:name w:val="heading 3"/>
    <w:basedOn w:val="Normal"/>
    <w:next w:val="Normal"/>
    <w:pPr>
      <w:keepNext w:val="1"/>
      <w:keepLines w:val="1"/>
      <w:pageBreakBefore w:val="0"/>
      <w:spacing w:after="200" w:before="40" w:line="276" w:lineRule="auto"/>
    </w:pPr>
    <w:rPr>
      <w:color w:val="2e75b5"/>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image" Target="media/image1.png"/><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2.png"/><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diagrams.net" TargetMode="External"/><Relationship Id="rId8" Type="http://schemas.openxmlformats.org/officeDocument/2006/relationships/hyperlink" Target="http://diagrams.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11" Type="http://schemas.openxmlformats.org/officeDocument/2006/relationships/font" Target="fonts/MontserratLight-italic.ttf"/><Relationship Id="rId10" Type="http://schemas.openxmlformats.org/officeDocument/2006/relationships/font" Target="fonts/MontserratLight-bold.ttf"/><Relationship Id="rId12" Type="http://schemas.openxmlformats.org/officeDocument/2006/relationships/font" Target="fonts/MontserratLight-boldItalic.ttf"/><Relationship Id="rId9" Type="http://schemas.openxmlformats.org/officeDocument/2006/relationships/font" Target="fonts/MontserratLight-regular.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