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3B5" w:rsidRPr="009E0BDB" w:rsidRDefault="009E0BDB">
      <w:pPr>
        <w:pStyle w:val="Heading1"/>
        <w:rPr>
          <w:lang w:val="en-US"/>
        </w:rPr>
      </w:pPr>
      <w:bookmarkStart w:id="0" w:name="_qzglajcf6t59" w:colFirst="0" w:colLast="0"/>
      <w:bookmarkEnd w:id="0"/>
      <w:r w:rsidRPr="009E0BDB">
        <w:rPr>
          <w:lang w:val="en-US"/>
        </w:rPr>
        <w:t>596: Supplementary Documentation</w:t>
      </w:r>
      <w:r w:rsidRPr="009E0BDB">
        <w:rPr>
          <w:lang w:val="en-US"/>
        </w:rPr>
        <w:t xml:space="preserve"> </w:t>
      </w:r>
    </w:p>
    <w:p w:rsidR="006833B5" w:rsidRPr="009E0BDB" w:rsidRDefault="009E0BDB">
      <w:pPr>
        <w:pStyle w:val="Heading3"/>
        <w:rPr>
          <w:lang w:val="en-US"/>
        </w:rPr>
      </w:pPr>
      <w:bookmarkStart w:id="1" w:name="_jqekoygb20tx" w:colFirst="0" w:colLast="0"/>
      <w:bookmarkEnd w:id="1"/>
      <w:r w:rsidRPr="009E0BDB">
        <w:rPr>
          <w:lang w:val="en-US"/>
        </w:rPr>
        <w:t>Background</w:t>
      </w:r>
    </w:p>
    <w:p w:rsidR="006833B5" w:rsidRPr="009E0BDB" w:rsidRDefault="009E0BDB">
      <w:pPr>
        <w:rPr>
          <w:lang w:val="en-US"/>
        </w:rPr>
      </w:pPr>
      <w:hyperlink r:id="rId5">
        <w:r w:rsidRPr="009E0BDB">
          <w:rPr>
            <w:color w:val="1155CC"/>
            <w:u w:val="single"/>
            <w:lang w:val="en-US"/>
          </w:rPr>
          <w:t xml:space="preserve">Link </w:t>
        </w:r>
      </w:hyperlink>
      <w:r w:rsidRPr="009E0BDB">
        <w:rPr>
          <w:lang w:val="en-US"/>
        </w:rPr>
        <w:t xml:space="preserve">to issue description. </w:t>
      </w:r>
    </w:p>
    <w:p w:rsidR="006833B5" w:rsidRPr="009E0BDB" w:rsidRDefault="009E0BDB">
      <w:pPr>
        <w:rPr>
          <w:lang w:val="en-US"/>
        </w:rPr>
      </w:pPr>
      <w:r w:rsidRPr="009E0BDB">
        <w:rPr>
          <w:lang w:val="en-US"/>
        </w:rPr>
        <w:t xml:space="preserve">It’s a new issue the goal of which is to group and present additional documentation on the CIDOC CRM in a way that it is easily accessible. </w:t>
      </w:r>
    </w:p>
    <w:p w:rsidR="006833B5" w:rsidRPr="009E0BDB" w:rsidRDefault="009E0BDB">
      <w:pPr>
        <w:rPr>
          <w:lang w:val="en-US"/>
        </w:rPr>
      </w:pPr>
      <w:r w:rsidRPr="009E0BDB">
        <w:rPr>
          <w:lang w:val="en-US"/>
        </w:rPr>
        <w:t>A number of documents (outputs of resolved/ongoing issues) were identified as falling into this category. For the m</w:t>
      </w:r>
      <w:r w:rsidRPr="009E0BDB">
        <w:rPr>
          <w:lang w:val="en-US"/>
        </w:rPr>
        <w:t>oment, said documents can be found embedded in issue threads, but they need to be accessed from a central point on the site.</w:t>
      </w:r>
    </w:p>
    <w:p w:rsidR="006833B5" w:rsidRPr="009E0BDB" w:rsidRDefault="009E0BDB">
      <w:pPr>
        <w:pStyle w:val="Heading3"/>
        <w:rPr>
          <w:lang w:val="en-US"/>
        </w:rPr>
      </w:pPr>
      <w:bookmarkStart w:id="2" w:name="_7yy3dhnkbg8k" w:colFirst="0" w:colLast="0"/>
      <w:bookmarkEnd w:id="2"/>
      <w:r w:rsidRPr="009E0BDB">
        <w:rPr>
          <w:lang w:val="en-US"/>
        </w:rPr>
        <w:t>Current state:</w:t>
      </w:r>
    </w:p>
    <w:p w:rsidR="006833B5" w:rsidRPr="009E0BDB" w:rsidRDefault="009E0BDB">
      <w:pPr>
        <w:rPr>
          <w:lang w:val="en-US"/>
        </w:rPr>
      </w:pPr>
      <w:r w:rsidRPr="009E0BDB">
        <w:rPr>
          <w:lang w:val="en-US"/>
        </w:rPr>
        <w:t xml:space="preserve">Documents (with reference to issue): </w:t>
      </w:r>
    </w:p>
    <w:p w:rsidR="006833B5" w:rsidRDefault="009E0BDB">
      <w:pPr>
        <w:numPr>
          <w:ilvl w:val="0"/>
          <w:numId w:val="1"/>
        </w:numPr>
      </w:pPr>
      <w:r w:rsidRPr="009E0BDB">
        <w:rPr>
          <w:lang w:val="en-US"/>
        </w:rPr>
        <w:t xml:space="preserve">Template for family models </w:t>
      </w:r>
      <w:hyperlink r:id="rId6">
        <w:r w:rsidRPr="009E0BDB">
          <w:rPr>
            <w:color w:val="1155CC"/>
            <w:u w:val="single"/>
            <w:lang w:val="en-US"/>
          </w:rPr>
          <w:t>doc</w:t>
        </w:r>
      </w:hyperlink>
      <w:r w:rsidRPr="009E0BDB">
        <w:rPr>
          <w:lang w:val="en-US"/>
        </w:rPr>
        <w:t xml:space="preserve">. </w:t>
      </w:r>
      <w:r>
        <w:t>(</w:t>
      </w:r>
      <w:proofErr w:type="spellStart"/>
      <w:r>
        <w:t>issue</w:t>
      </w:r>
      <w:proofErr w:type="spellEnd"/>
      <w:r>
        <w:t xml:space="preserve"> </w:t>
      </w:r>
      <w:hyperlink r:id="rId7">
        <w:r>
          <w:rPr>
            <w:color w:val="1155CC"/>
            <w:u w:val="single"/>
          </w:rPr>
          <w:t>384</w:t>
        </w:r>
      </w:hyperlink>
      <w:r>
        <w:t>)</w:t>
      </w:r>
    </w:p>
    <w:p w:rsidR="006833B5" w:rsidRDefault="009E0BDB">
      <w:pPr>
        <w:numPr>
          <w:ilvl w:val="0"/>
          <w:numId w:val="1"/>
        </w:numPr>
      </w:pPr>
      <w:proofErr w:type="spellStart"/>
      <w:r>
        <w:t>Example</w:t>
      </w:r>
      <w:proofErr w:type="spellEnd"/>
      <w:r>
        <w:t xml:space="preserve"> </w:t>
      </w:r>
      <w:proofErr w:type="spellStart"/>
      <w:r>
        <w:t>templates</w:t>
      </w:r>
      <w:proofErr w:type="spellEnd"/>
      <w:r>
        <w:t xml:space="preserve"> </w:t>
      </w:r>
      <w:hyperlink r:id="rId8">
        <w:proofErr w:type="spellStart"/>
        <w:r>
          <w:rPr>
            <w:color w:val="1155CC"/>
            <w:u w:val="single"/>
          </w:rPr>
          <w:t>doc</w:t>
        </w:r>
        <w:proofErr w:type="spellEnd"/>
      </w:hyperlink>
      <w:r>
        <w:t>. (</w:t>
      </w:r>
      <w:proofErr w:type="spellStart"/>
      <w:r>
        <w:t>Issue</w:t>
      </w:r>
      <w:proofErr w:type="spellEnd"/>
      <w:r>
        <w:t xml:space="preserve"> </w:t>
      </w:r>
      <w:hyperlink r:id="rId9">
        <w:r>
          <w:rPr>
            <w:color w:val="1155CC"/>
            <w:u w:val="single"/>
          </w:rPr>
          <w:t>493</w:t>
        </w:r>
      </w:hyperlink>
      <w:r>
        <w:t>)</w:t>
      </w:r>
    </w:p>
    <w:p w:rsidR="006833B5" w:rsidRDefault="009E0BDB">
      <w:pPr>
        <w:numPr>
          <w:ilvl w:val="0"/>
          <w:numId w:val="1"/>
        </w:numPr>
      </w:pPr>
      <w:r w:rsidRPr="009E0BDB">
        <w:rPr>
          <w:lang w:val="en-US"/>
        </w:rPr>
        <w:t xml:space="preserve">Scope-Note Writing Examples </w:t>
      </w:r>
      <w:hyperlink r:id="rId10">
        <w:r w:rsidRPr="009E0BDB">
          <w:rPr>
            <w:color w:val="1155CC"/>
            <w:u w:val="single"/>
            <w:lang w:val="en-US"/>
          </w:rPr>
          <w:t>doc</w:t>
        </w:r>
      </w:hyperlink>
      <w:r w:rsidRPr="009E0BDB">
        <w:rPr>
          <w:lang w:val="en-US"/>
        </w:rPr>
        <w:t xml:space="preserve">. </w:t>
      </w:r>
      <w:r>
        <w:t>(</w:t>
      </w:r>
      <w:proofErr w:type="spellStart"/>
      <w:r>
        <w:t>issue</w:t>
      </w:r>
      <w:proofErr w:type="spellEnd"/>
      <w:r>
        <w:t xml:space="preserve"> </w:t>
      </w:r>
      <w:hyperlink r:id="rId11">
        <w:r>
          <w:rPr>
            <w:color w:val="1155CC"/>
            <w:u w:val="single"/>
          </w:rPr>
          <w:t>494</w:t>
        </w:r>
      </w:hyperlink>
      <w:r>
        <w:t>)</w:t>
      </w:r>
    </w:p>
    <w:p w:rsidR="006833B5" w:rsidRPr="009E0BDB" w:rsidRDefault="009E0BDB">
      <w:pPr>
        <w:numPr>
          <w:ilvl w:val="0"/>
          <w:numId w:val="1"/>
        </w:numPr>
        <w:rPr>
          <w:lang w:val="en-US"/>
        </w:rPr>
      </w:pPr>
      <w:r w:rsidRPr="009E0BDB">
        <w:rPr>
          <w:lang w:val="en-US"/>
        </w:rPr>
        <w:t xml:space="preserve">Translation order proposal </w:t>
      </w:r>
      <w:hyperlink r:id="rId12">
        <w:r w:rsidRPr="009E0BDB">
          <w:rPr>
            <w:color w:val="1155CC"/>
            <w:u w:val="single"/>
            <w:lang w:val="en-US"/>
          </w:rPr>
          <w:t>doc</w:t>
        </w:r>
      </w:hyperlink>
      <w:r w:rsidRPr="009E0BDB">
        <w:rPr>
          <w:lang w:val="en-US"/>
        </w:rPr>
        <w:t xml:space="preserve">. (issue </w:t>
      </w:r>
      <w:hyperlink r:id="rId13">
        <w:r w:rsidRPr="009E0BDB">
          <w:rPr>
            <w:color w:val="1155CC"/>
            <w:u w:val="single"/>
            <w:lang w:val="en-US"/>
          </w:rPr>
          <w:t>528</w:t>
        </w:r>
      </w:hyperlink>
      <w:r w:rsidRPr="009E0BDB">
        <w:rPr>
          <w:lang w:val="en-US"/>
        </w:rPr>
        <w:t>)</w:t>
      </w:r>
    </w:p>
    <w:p w:rsidR="006833B5" w:rsidRPr="009E0BDB" w:rsidRDefault="009E0BDB">
      <w:pPr>
        <w:numPr>
          <w:ilvl w:val="0"/>
          <w:numId w:val="1"/>
        </w:numPr>
        <w:rPr>
          <w:lang w:val="en-US"/>
        </w:rPr>
      </w:pPr>
      <w:r w:rsidRPr="009E0BDB">
        <w:rPr>
          <w:lang w:val="en-US"/>
        </w:rPr>
        <w:t xml:space="preserve">Best Practices Guide </w:t>
      </w:r>
      <w:hyperlink r:id="rId14">
        <w:r w:rsidRPr="009E0BDB">
          <w:rPr>
            <w:color w:val="1155CC"/>
            <w:u w:val="single"/>
            <w:lang w:val="en-US"/>
          </w:rPr>
          <w:t>doc</w:t>
        </w:r>
      </w:hyperlink>
      <w:r w:rsidRPr="009E0BDB">
        <w:rPr>
          <w:lang w:val="en-US"/>
        </w:rPr>
        <w:t xml:space="preserve">. (issue </w:t>
      </w:r>
      <w:hyperlink r:id="rId15">
        <w:r w:rsidRPr="009E0BDB">
          <w:rPr>
            <w:color w:val="1155CC"/>
            <w:u w:val="single"/>
            <w:lang w:val="en-US"/>
          </w:rPr>
          <w:t>528</w:t>
        </w:r>
      </w:hyperlink>
      <w:r w:rsidRPr="009E0BDB">
        <w:rPr>
          <w:lang w:val="en-US"/>
        </w:rPr>
        <w:t>)</w:t>
      </w:r>
    </w:p>
    <w:p w:rsidR="006833B5" w:rsidRDefault="009E0BDB">
      <w:pPr>
        <w:numPr>
          <w:ilvl w:val="0"/>
          <w:numId w:val="1"/>
        </w:numPr>
      </w:pPr>
      <w:r w:rsidRPr="009E0BDB">
        <w:rPr>
          <w:color w:val="B7B7B7"/>
          <w:lang w:val="en-US"/>
        </w:rPr>
        <w:t xml:space="preserve">Governance Guideline (once it’s ready, now it’s at a very early stage) </w:t>
      </w:r>
      <w:hyperlink r:id="rId16">
        <w:r w:rsidRPr="009E0BDB">
          <w:rPr>
            <w:color w:val="1155CC"/>
            <w:u w:val="single"/>
            <w:lang w:val="en-US"/>
          </w:rPr>
          <w:t>doc</w:t>
        </w:r>
      </w:hyperlink>
      <w:r w:rsidRPr="009E0BDB">
        <w:rPr>
          <w:lang w:val="en-US"/>
        </w:rPr>
        <w:t xml:space="preserve">.  </w:t>
      </w:r>
      <w:r>
        <w:t>(</w:t>
      </w:r>
      <w:proofErr w:type="spellStart"/>
      <w:r>
        <w:t>issue</w:t>
      </w:r>
      <w:proofErr w:type="spellEnd"/>
      <w:r>
        <w:t xml:space="preserve"> </w:t>
      </w:r>
      <w:hyperlink r:id="rId17">
        <w:r>
          <w:rPr>
            <w:color w:val="1155CC"/>
            <w:u w:val="single"/>
          </w:rPr>
          <w:t>528</w:t>
        </w:r>
      </w:hyperlink>
      <w:r>
        <w:t>)</w:t>
      </w:r>
    </w:p>
    <w:p w:rsidR="006833B5" w:rsidRPr="009E0BDB" w:rsidRDefault="009E0BDB">
      <w:pPr>
        <w:numPr>
          <w:ilvl w:val="0"/>
          <w:numId w:val="1"/>
        </w:numPr>
        <w:rPr>
          <w:lang w:val="en-US"/>
        </w:rPr>
      </w:pPr>
      <w:r w:rsidRPr="009E0BDB">
        <w:rPr>
          <w:lang w:val="en-US"/>
        </w:rPr>
        <w:t>The small edits checklist for CRM and family models (</w:t>
      </w:r>
      <w:hyperlink r:id="rId18">
        <w:r w:rsidRPr="009E0BDB">
          <w:rPr>
            <w:color w:val="1155CC"/>
            <w:u w:val="single"/>
            <w:lang w:val="en-US"/>
          </w:rPr>
          <w:t>submission form</w:t>
        </w:r>
      </w:hyperlink>
      <w:r w:rsidRPr="009E0BDB">
        <w:rPr>
          <w:lang w:val="en-US"/>
        </w:rPr>
        <w:t xml:space="preserve"> and </w:t>
      </w:r>
      <w:hyperlink r:id="rId19">
        <w:r w:rsidRPr="009E0BDB">
          <w:rPr>
            <w:color w:val="1155CC"/>
            <w:u w:val="single"/>
            <w:lang w:val="en-US"/>
          </w:rPr>
          <w:t>response sheet</w:t>
        </w:r>
      </w:hyperlink>
      <w:r w:rsidRPr="009E0BDB">
        <w:rPr>
          <w:lang w:val="en-US"/>
        </w:rPr>
        <w:t>)</w:t>
      </w:r>
    </w:p>
    <w:p w:rsidR="006833B5" w:rsidRPr="009E0BDB" w:rsidRDefault="009E0BDB">
      <w:pPr>
        <w:numPr>
          <w:ilvl w:val="0"/>
          <w:numId w:val="1"/>
        </w:numPr>
        <w:rPr>
          <w:lang w:val="en-US"/>
        </w:rPr>
      </w:pPr>
      <w:r w:rsidRPr="009E0BDB">
        <w:rPr>
          <w:lang w:val="en-US"/>
        </w:rPr>
        <w:t>An overview of .1 properties per CIDOC CRM version (</w:t>
      </w:r>
      <w:hyperlink r:id="rId20">
        <w:r w:rsidRPr="009E0BDB">
          <w:rPr>
            <w:color w:val="1155CC"/>
            <w:u w:val="single"/>
            <w:lang w:val="en-US"/>
          </w:rPr>
          <w:t>here</w:t>
        </w:r>
      </w:hyperlink>
      <w:r w:rsidRPr="009E0BDB">
        <w:rPr>
          <w:lang w:val="en-US"/>
        </w:rPr>
        <w:t xml:space="preserve">) (Issue </w:t>
      </w:r>
      <w:hyperlink r:id="rId21">
        <w:r w:rsidRPr="009E0BDB">
          <w:rPr>
            <w:color w:val="1155CC"/>
            <w:u w:val="single"/>
            <w:lang w:val="en-US"/>
          </w:rPr>
          <w:t>571</w:t>
        </w:r>
      </w:hyperlink>
      <w:r w:rsidRPr="009E0BDB">
        <w:rPr>
          <w:lang w:val="en-US"/>
        </w:rPr>
        <w:t>)</w:t>
      </w:r>
    </w:p>
    <w:p w:rsidR="006833B5" w:rsidRDefault="009E0BDB">
      <w:pPr>
        <w:numPr>
          <w:ilvl w:val="0"/>
          <w:numId w:val="1"/>
        </w:numPr>
      </w:pPr>
      <w:r w:rsidRPr="009E0BDB">
        <w:rPr>
          <w:lang w:val="en-US"/>
        </w:rPr>
        <w:t>An overview of the properties of the CIDOC CRM the domain and range of which are the same class (</w:t>
      </w:r>
      <w:hyperlink r:id="rId22">
        <w:r w:rsidRPr="009E0BDB">
          <w:rPr>
            <w:color w:val="1155CC"/>
            <w:u w:val="single"/>
            <w:lang w:val="en-US"/>
          </w:rPr>
          <w:t>doc</w:t>
        </w:r>
      </w:hyperlink>
      <w:r w:rsidRPr="009E0BDB">
        <w:rPr>
          <w:lang w:val="en-US"/>
        </w:rPr>
        <w:t xml:space="preserve">). </w:t>
      </w:r>
      <w:r>
        <w:t>(</w:t>
      </w:r>
      <w:proofErr w:type="spellStart"/>
      <w:r>
        <w:t>Issue</w:t>
      </w:r>
      <w:proofErr w:type="spellEnd"/>
      <w:r>
        <w:t xml:space="preserve"> </w:t>
      </w:r>
      <w:hyperlink r:id="rId23">
        <w:r>
          <w:rPr>
            <w:color w:val="1155CC"/>
            <w:u w:val="single"/>
          </w:rPr>
          <w:t>517</w:t>
        </w:r>
      </w:hyperlink>
      <w:r>
        <w:t>)</w:t>
      </w:r>
    </w:p>
    <w:p w:rsidR="006833B5" w:rsidRPr="009E0BDB" w:rsidRDefault="009E0BDB">
      <w:pPr>
        <w:numPr>
          <w:ilvl w:val="0"/>
          <w:numId w:val="1"/>
        </w:numPr>
        <w:rPr>
          <w:lang w:val="en-US"/>
        </w:rPr>
      </w:pPr>
      <w:r w:rsidRPr="009E0BDB">
        <w:rPr>
          <w:lang w:val="en-US"/>
        </w:rPr>
        <w:t>information on institutions/projects that use the CIDOC CRM (</w:t>
      </w:r>
      <w:hyperlink r:id="rId24">
        <w:r w:rsidRPr="009E0BDB">
          <w:rPr>
            <w:color w:val="1155CC"/>
            <w:u w:val="single"/>
            <w:lang w:val="en-US"/>
          </w:rPr>
          <w:t>spreadsheet</w:t>
        </w:r>
      </w:hyperlink>
      <w:r w:rsidRPr="009E0BDB">
        <w:rPr>
          <w:lang w:val="en-US"/>
        </w:rPr>
        <w:t xml:space="preserve">) (Issue </w:t>
      </w:r>
      <w:hyperlink r:id="rId25">
        <w:r w:rsidRPr="009E0BDB">
          <w:rPr>
            <w:color w:val="1155CC"/>
            <w:u w:val="single"/>
            <w:lang w:val="en-US"/>
          </w:rPr>
          <w:t>512</w:t>
        </w:r>
      </w:hyperlink>
      <w:r w:rsidRPr="009E0BDB">
        <w:rPr>
          <w:lang w:val="en-US"/>
        </w:rPr>
        <w:t>)</w:t>
      </w:r>
    </w:p>
    <w:p w:rsidR="006833B5" w:rsidRPr="009E0BDB" w:rsidRDefault="009E0BDB">
      <w:pPr>
        <w:numPr>
          <w:ilvl w:val="0"/>
          <w:numId w:val="1"/>
        </w:numPr>
        <w:rPr>
          <w:lang w:val="en-US"/>
        </w:rPr>
      </w:pPr>
      <w:r w:rsidRPr="009E0BDB">
        <w:rPr>
          <w:lang w:val="en-US"/>
        </w:rPr>
        <w:t>information on institutions/people (&amp; contact points) involved in the tr</w:t>
      </w:r>
      <w:r w:rsidRPr="009E0BDB">
        <w:rPr>
          <w:lang w:val="en-US"/>
        </w:rPr>
        <w:t xml:space="preserve">anslation initiative (PM to provide the relevant info) (Issue </w:t>
      </w:r>
      <w:hyperlink r:id="rId26">
        <w:r w:rsidRPr="009E0BDB">
          <w:rPr>
            <w:color w:val="1155CC"/>
            <w:u w:val="single"/>
            <w:lang w:val="en-US"/>
          </w:rPr>
          <w:t>528</w:t>
        </w:r>
      </w:hyperlink>
      <w:r w:rsidRPr="009E0BDB">
        <w:rPr>
          <w:lang w:val="en-US"/>
        </w:rPr>
        <w:t xml:space="preserve">). </w:t>
      </w:r>
    </w:p>
    <w:p w:rsidR="006833B5" w:rsidRPr="009E0BDB" w:rsidRDefault="009E0BDB">
      <w:pPr>
        <w:numPr>
          <w:ilvl w:val="0"/>
          <w:numId w:val="1"/>
        </w:numPr>
        <w:rPr>
          <w:lang w:val="en-US"/>
        </w:rPr>
      </w:pPr>
      <w:r w:rsidRPr="009E0BDB">
        <w:rPr>
          <w:lang w:val="en-US"/>
        </w:rPr>
        <w:t xml:space="preserve">Data Examples (representation of CIDOC CRM instances in RDF) (Issue </w:t>
      </w:r>
      <w:hyperlink r:id="rId27">
        <w:r w:rsidRPr="009E0BDB">
          <w:rPr>
            <w:color w:val="1155CC"/>
            <w:u w:val="single"/>
            <w:lang w:val="en-US"/>
          </w:rPr>
          <w:t>471</w:t>
        </w:r>
      </w:hyperlink>
      <w:r w:rsidRPr="009E0BDB">
        <w:rPr>
          <w:lang w:val="en-US"/>
        </w:rPr>
        <w:t>)</w:t>
      </w:r>
    </w:p>
    <w:p w:rsidR="006833B5" w:rsidRPr="009E0BDB" w:rsidRDefault="006833B5">
      <w:pPr>
        <w:rPr>
          <w:lang w:val="en-US"/>
        </w:rPr>
      </w:pPr>
    </w:p>
    <w:p w:rsidR="006833B5" w:rsidRPr="009E0BDB" w:rsidRDefault="009E0BDB">
      <w:pPr>
        <w:pStyle w:val="Heading3"/>
        <w:rPr>
          <w:lang w:val="en-US"/>
        </w:rPr>
      </w:pPr>
      <w:bookmarkStart w:id="3" w:name="_rvolxrn0mqqb" w:colFirst="0" w:colLast="0"/>
      <w:bookmarkEnd w:id="3"/>
      <w:r w:rsidRPr="009E0BDB">
        <w:rPr>
          <w:lang w:val="en-US"/>
        </w:rPr>
        <w:t xml:space="preserve">Proposal: </w:t>
      </w:r>
    </w:p>
    <w:p w:rsidR="006833B5" w:rsidRPr="009E0BDB" w:rsidRDefault="009E0BDB">
      <w:pPr>
        <w:rPr>
          <w:lang w:val="en-US"/>
        </w:rPr>
      </w:pPr>
      <w:r w:rsidRPr="009E0BDB">
        <w:rPr>
          <w:lang w:val="en-US"/>
        </w:rPr>
        <w:t xml:space="preserve">The documents fall into </w:t>
      </w:r>
      <w:r w:rsidRPr="009E0BDB">
        <w:rPr>
          <w:b/>
          <w:lang w:val="en-US"/>
        </w:rPr>
        <w:t xml:space="preserve">five </w:t>
      </w:r>
      <w:r w:rsidRPr="009E0BDB">
        <w:rPr>
          <w:lang w:val="en-US"/>
        </w:rPr>
        <w:t xml:space="preserve">separate types: </w:t>
      </w:r>
    </w:p>
    <w:p w:rsidR="006833B5" w:rsidRPr="009E0BDB" w:rsidRDefault="009E0BDB">
      <w:pPr>
        <w:numPr>
          <w:ilvl w:val="0"/>
          <w:numId w:val="8"/>
        </w:numPr>
        <w:rPr>
          <w:lang w:val="en-US"/>
        </w:rPr>
      </w:pPr>
      <w:r w:rsidRPr="009E0BDB">
        <w:rPr>
          <w:lang w:val="en-US"/>
        </w:rPr>
        <w:t xml:space="preserve">documents relevant for all models, irrespective of their version </w:t>
      </w:r>
      <w:r w:rsidRPr="009E0BDB">
        <w:rPr>
          <w:b/>
          <w:lang w:val="en-US"/>
        </w:rPr>
        <w:t>(1-6)</w:t>
      </w:r>
      <w:r w:rsidRPr="009E0BDB">
        <w:rPr>
          <w:lang w:val="en-US"/>
        </w:rPr>
        <w:t xml:space="preserve">, </w:t>
      </w:r>
    </w:p>
    <w:p w:rsidR="006833B5" w:rsidRPr="009E0BDB" w:rsidRDefault="009E0BDB">
      <w:pPr>
        <w:numPr>
          <w:ilvl w:val="0"/>
          <w:numId w:val="8"/>
        </w:numPr>
        <w:rPr>
          <w:lang w:val="en-US"/>
        </w:rPr>
      </w:pPr>
      <w:r w:rsidRPr="009E0BDB">
        <w:rPr>
          <w:lang w:val="en-US"/>
        </w:rPr>
        <w:t xml:space="preserve">documents relevant for one particular version of </w:t>
      </w:r>
      <w:proofErr w:type="spellStart"/>
      <w:r w:rsidRPr="009E0BDB">
        <w:rPr>
          <w:lang w:val="en-US"/>
        </w:rPr>
        <w:t>CRMbase</w:t>
      </w:r>
      <w:proofErr w:type="spellEnd"/>
      <w:r w:rsidRPr="009E0BDB">
        <w:rPr>
          <w:lang w:val="en-US"/>
        </w:rPr>
        <w:t xml:space="preserve"> &amp; fam</w:t>
      </w:r>
      <w:r w:rsidRPr="009E0BDB">
        <w:rPr>
          <w:lang w:val="en-US"/>
        </w:rPr>
        <w:t xml:space="preserve">ily models that influence subsequent releases thereof </w:t>
      </w:r>
      <w:r w:rsidRPr="009E0BDB">
        <w:rPr>
          <w:b/>
          <w:lang w:val="en-US"/>
        </w:rPr>
        <w:t>(7)</w:t>
      </w:r>
      <w:r w:rsidRPr="009E0BDB">
        <w:rPr>
          <w:lang w:val="en-US"/>
        </w:rPr>
        <w:t xml:space="preserve">,  </w:t>
      </w:r>
    </w:p>
    <w:p w:rsidR="006833B5" w:rsidRPr="009E0BDB" w:rsidRDefault="009E0BDB">
      <w:pPr>
        <w:numPr>
          <w:ilvl w:val="0"/>
          <w:numId w:val="8"/>
        </w:numPr>
        <w:rPr>
          <w:lang w:val="en-US"/>
        </w:rPr>
      </w:pPr>
      <w:r w:rsidRPr="009E0BDB">
        <w:rPr>
          <w:lang w:val="en-US"/>
        </w:rPr>
        <w:t xml:space="preserve">documents relevant only for a specific version of </w:t>
      </w:r>
      <w:proofErr w:type="spellStart"/>
      <w:r w:rsidRPr="009E0BDB">
        <w:rPr>
          <w:lang w:val="en-US"/>
        </w:rPr>
        <w:t>CRMbase</w:t>
      </w:r>
      <w:proofErr w:type="spellEnd"/>
      <w:r w:rsidRPr="009E0BDB">
        <w:rPr>
          <w:lang w:val="en-US"/>
        </w:rPr>
        <w:t xml:space="preserve"> </w:t>
      </w:r>
      <w:r w:rsidRPr="009E0BDB">
        <w:rPr>
          <w:b/>
          <w:lang w:val="en-US"/>
        </w:rPr>
        <w:t>(8,9)</w:t>
      </w:r>
      <w:r w:rsidRPr="009E0BDB">
        <w:rPr>
          <w:lang w:val="en-US"/>
        </w:rPr>
        <w:t xml:space="preserve">, </w:t>
      </w:r>
    </w:p>
    <w:p w:rsidR="006833B5" w:rsidRDefault="009E0BDB">
      <w:pPr>
        <w:numPr>
          <w:ilvl w:val="0"/>
          <w:numId w:val="8"/>
        </w:numPr>
      </w:pPr>
      <w:r w:rsidRPr="009E0BDB">
        <w:rPr>
          <w:lang w:val="en-US"/>
        </w:rPr>
        <w:t xml:space="preserve">documents conveying information on implementations of the </w:t>
      </w:r>
      <w:proofErr w:type="spellStart"/>
      <w:r w:rsidRPr="009E0BDB">
        <w:rPr>
          <w:lang w:val="en-US"/>
        </w:rPr>
        <w:t>CRMbase</w:t>
      </w:r>
      <w:proofErr w:type="spellEnd"/>
      <w:r w:rsidRPr="009E0BDB">
        <w:rPr>
          <w:lang w:val="en-US"/>
        </w:rPr>
        <w:t xml:space="preserve"> &amp; family models in projects etc. </w:t>
      </w:r>
      <w:r>
        <w:t>(</w:t>
      </w:r>
      <w:r>
        <w:rPr>
          <w:b/>
        </w:rPr>
        <w:t>10, 11</w:t>
      </w:r>
      <w:r>
        <w:t>).</w:t>
      </w:r>
    </w:p>
    <w:p w:rsidR="006833B5" w:rsidRDefault="009E0BDB">
      <w:pPr>
        <w:numPr>
          <w:ilvl w:val="0"/>
          <w:numId w:val="8"/>
        </w:numPr>
      </w:pPr>
      <w:proofErr w:type="spellStart"/>
      <w:r>
        <w:t>data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(12)</w:t>
      </w:r>
    </w:p>
    <w:p w:rsidR="006833B5" w:rsidRDefault="006833B5"/>
    <w:p w:rsidR="006833B5" w:rsidRDefault="009E0BDB">
      <w:pPr>
        <w:pStyle w:val="Heading4"/>
      </w:pPr>
      <w:bookmarkStart w:id="4" w:name="_np4nggf5z273" w:colFirst="0" w:colLast="0"/>
      <w:bookmarkEnd w:id="4"/>
      <w:r>
        <w:br w:type="page"/>
      </w:r>
    </w:p>
    <w:p w:rsidR="006833B5" w:rsidRPr="009E0BDB" w:rsidRDefault="009E0BDB">
      <w:pPr>
        <w:pStyle w:val="Heading4"/>
        <w:rPr>
          <w:lang w:val="en-US"/>
        </w:rPr>
      </w:pPr>
      <w:bookmarkStart w:id="5" w:name="_ywdxxxjyyp8m" w:colFirst="0" w:colLast="0"/>
      <w:bookmarkEnd w:id="5"/>
      <w:r w:rsidRPr="009E0BDB">
        <w:rPr>
          <w:lang w:val="en-US"/>
        </w:rPr>
        <w:lastRenderedPageBreak/>
        <w:t>For type (a): documents relevant for all models, irrespective of their version (1-6)</w:t>
      </w:r>
    </w:p>
    <w:p w:rsidR="006833B5" w:rsidRPr="009E0BDB" w:rsidRDefault="009E0BDB">
      <w:pPr>
        <w:numPr>
          <w:ilvl w:val="0"/>
          <w:numId w:val="7"/>
        </w:numPr>
        <w:rPr>
          <w:lang w:val="en-US"/>
        </w:rPr>
      </w:pPr>
      <w:r w:rsidRPr="009E0BDB">
        <w:rPr>
          <w:b/>
          <w:lang w:val="en-US"/>
        </w:rPr>
        <w:t>Resources</w:t>
      </w:r>
      <w:r w:rsidRPr="009E0BDB">
        <w:rPr>
          <w:lang w:val="en-US"/>
        </w:rPr>
        <w:t xml:space="preserve">\ </w:t>
      </w:r>
      <w:r w:rsidRPr="009E0BDB">
        <w:rPr>
          <w:u w:val="single"/>
          <w:lang w:val="en-US"/>
        </w:rPr>
        <w:t xml:space="preserve">“Guidelines and Templates” or “Craft Materials” </w:t>
      </w:r>
      <w:r w:rsidRPr="009E0BDB">
        <w:rPr>
          <w:lang w:val="en-US"/>
        </w:rPr>
        <w:t xml:space="preserve">\ </w:t>
      </w:r>
      <w:r w:rsidRPr="009E0BDB">
        <w:rPr>
          <w:u w:val="single"/>
          <w:lang w:val="en-US"/>
        </w:rPr>
        <w:t>“Templates”</w:t>
      </w:r>
      <w:r w:rsidRPr="009E0BDB">
        <w:rPr>
          <w:lang w:val="en-US"/>
        </w:rPr>
        <w:t xml:space="preserve"> </w:t>
      </w:r>
      <w:r w:rsidRPr="009E0BDB">
        <w:rPr>
          <w:b/>
          <w:color w:val="0000FF"/>
          <w:sz w:val="24"/>
          <w:szCs w:val="24"/>
          <w:vertAlign w:val="superscript"/>
          <w:lang w:val="en-US"/>
        </w:rPr>
        <w:t>[1]</w:t>
      </w:r>
    </w:p>
    <w:p w:rsidR="006833B5" w:rsidRPr="009E0BDB" w:rsidRDefault="009E0BDB">
      <w:pPr>
        <w:numPr>
          <w:ilvl w:val="0"/>
          <w:numId w:val="4"/>
        </w:numPr>
        <w:rPr>
          <w:lang w:val="en-US"/>
        </w:rPr>
      </w:pPr>
      <w:r w:rsidRPr="009E0BDB">
        <w:rPr>
          <w:lang w:val="en-US"/>
        </w:rPr>
        <w:t xml:space="preserve">Template for family models </w:t>
      </w:r>
      <w:hyperlink r:id="rId28">
        <w:r w:rsidRPr="009E0BDB">
          <w:rPr>
            <w:color w:val="1155CC"/>
            <w:u w:val="single"/>
            <w:lang w:val="en-US"/>
          </w:rPr>
          <w:t>doc</w:t>
        </w:r>
      </w:hyperlink>
      <w:r w:rsidRPr="009E0BDB">
        <w:rPr>
          <w:lang w:val="en-US"/>
        </w:rPr>
        <w:t>.</w:t>
      </w:r>
    </w:p>
    <w:p w:rsidR="006833B5" w:rsidRDefault="009E0BDB">
      <w:pPr>
        <w:numPr>
          <w:ilvl w:val="0"/>
          <w:numId w:val="4"/>
        </w:numPr>
      </w:pPr>
      <w:proofErr w:type="spellStart"/>
      <w:r>
        <w:t>Example</w:t>
      </w:r>
      <w:proofErr w:type="spellEnd"/>
      <w:r>
        <w:t xml:space="preserve"> </w:t>
      </w:r>
      <w:proofErr w:type="spellStart"/>
      <w:r>
        <w:t>templates</w:t>
      </w:r>
      <w:proofErr w:type="spellEnd"/>
      <w:r>
        <w:t xml:space="preserve"> </w:t>
      </w:r>
      <w:hyperlink r:id="rId29">
        <w:proofErr w:type="spellStart"/>
        <w:r>
          <w:rPr>
            <w:color w:val="1155CC"/>
            <w:u w:val="single"/>
          </w:rPr>
          <w:t>doc</w:t>
        </w:r>
        <w:proofErr w:type="spellEnd"/>
      </w:hyperlink>
    </w:p>
    <w:p w:rsidR="006833B5" w:rsidRPr="009E0BDB" w:rsidRDefault="009E0BDB">
      <w:pPr>
        <w:numPr>
          <w:ilvl w:val="0"/>
          <w:numId w:val="4"/>
        </w:numPr>
        <w:spacing w:after="200"/>
        <w:rPr>
          <w:lang w:val="en-US"/>
        </w:rPr>
      </w:pPr>
      <w:r w:rsidRPr="009E0BDB">
        <w:rPr>
          <w:lang w:val="en-US"/>
        </w:rPr>
        <w:t>Scope-Note Writing E</w:t>
      </w:r>
      <w:r w:rsidRPr="009E0BDB">
        <w:rPr>
          <w:lang w:val="en-US"/>
        </w:rPr>
        <w:t xml:space="preserve">xamples </w:t>
      </w:r>
      <w:hyperlink r:id="rId30">
        <w:r w:rsidRPr="009E0BDB">
          <w:rPr>
            <w:color w:val="1155CC"/>
            <w:u w:val="single"/>
            <w:lang w:val="en-US"/>
          </w:rPr>
          <w:t>doc</w:t>
        </w:r>
      </w:hyperlink>
      <w:r w:rsidRPr="009E0BDB">
        <w:rPr>
          <w:lang w:val="en-US"/>
        </w:rPr>
        <w:t>.</w:t>
      </w:r>
    </w:p>
    <w:p w:rsidR="006833B5" w:rsidRDefault="009E0BDB">
      <w:pPr>
        <w:spacing w:after="200"/>
        <w:ind w:left="1133"/>
      </w:pPr>
      <w:r w:rsidRPr="009E0BDB">
        <w:rPr>
          <w:b/>
          <w:color w:val="0000FF"/>
          <w:sz w:val="24"/>
          <w:szCs w:val="24"/>
          <w:vertAlign w:val="superscript"/>
          <w:lang w:val="en-US"/>
        </w:rPr>
        <w:t>[1</w:t>
      </w:r>
      <w:proofErr w:type="gramStart"/>
      <w:r w:rsidRPr="009E0BDB">
        <w:rPr>
          <w:b/>
          <w:color w:val="0000FF"/>
          <w:sz w:val="24"/>
          <w:szCs w:val="24"/>
          <w:vertAlign w:val="superscript"/>
          <w:lang w:val="en-US"/>
        </w:rPr>
        <w:t xml:space="preserve">] </w:t>
      </w:r>
      <w:r w:rsidRPr="009E0BDB">
        <w:rPr>
          <w:lang w:val="en-US"/>
        </w:rPr>
        <w:t xml:space="preserve"> </w:t>
      </w:r>
      <w:r w:rsidRPr="009E0BDB">
        <w:rPr>
          <w:u w:val="single"/>
          <w:lang w:val="en-US"/>
        </w:rPr>
        <w:t>“</w:t>
      </w:r>
      <w:proofErr w:type="gramEnd"/>
      <w:r w:rsidRPr="009E0BDB">
        <w:rPr>
          <w:u w:val="single"/>
          <w:lang w:val="en-US"/>
        </w:rPr>
        <w:t xml:space="preserve">Guidelines and Templates” or “Craft Materials” </w:t>
      </w:r>
      <w:r w:rsidRPr="009E0BDB">
        <w:rPr>
          <w:lang w:val="en-US"/>
        </w:rPr>
        <w:t xml:space="preserve">\ </w:t>
      </w:r>
      <w:r w:rsidRPr="009E0BDB">
        <w:rPr>
          <w:u w:val="single"/>
          <w:lang w:val="en-US"/>
        </w:rPr>
        <w:t>“Templates”</w:t>
      </w:r>
      <w:r w:rsidRPr="009E0BDB">
        <w:rPr>
          <w:lang w:val="en-US"/>
        </w:rPr>
        <w:t>: corresponds to new secti</w:t>
      </w:r>
      <w:r w:rsidRPr="009E0BDB">
        <w:rPr>
          <w:lang w:val="en-US"/>
        </w:rPr>
        <w:t xml:space="preserve">ons on the site, under Resources. </w:t>
      </w:r>
      <w:r>
        <w:t xml:space="preserve">The </w:t>
      </w:r>
      <w:proofErr w:type="spellStart"/>
      <w:r>
        <w:t>labels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for </w:t>
      </w:r>
      <w:proofErr w:type="spellStart"/>
      <w:r>
        <w:t>debate</w:t>
      </w:r>
      <w:proofErr w:type="spellEnd"/>
      <w:r>
        <w:t xml:space="preserve">. </w:t>
      </w:r>
    </w:p>
    <w:p w:rsidR="006833B5" w:rsidRPr="009E0BDB" w:rsidRDefault="009E0BDB">
      <w:pPr>
        <w:numPr>
          <w:ilvl w:val="0"/>
          <w:numId w:val="2"/>
        </w:numPr>
        <w:spacing w:before="200"/>
        <w:rPr>
          <w:lang w:val="en-US"/>
        </w:rPr>
      </w:pPr>
      <w:r w:rsidRPr="009E0BDB">
        <w:rPr>
          <w:b/>
          <w:lang w:val="en-US"/>
        </w:rPr>
        <w:t>Resources</w:t>
      </w:r>
      <w:proofErr w:type="gramStart"/>
      <w:r w:rsidRPr="009E0BDB">
        <w:rPr>
          <w:lang w:val="en-US"/>
        </w:rPr>
        <w:t>\</w:t>
      </w:r>
      <w:r w:rsidRPr="009E0BDB">
        <w:rPr>
          <w:u w:val="single"/>
          <w:lang w:val="en-US"/>
        </w:rPr>
        <w:t>“</w:t>
      </w:r>
      <w:proofErr w:type="gramEnd"/>
      <w:r w:rsidRPr="009E0BDB">
        <w:rPr>
          <w:u w:val="single"/>
          <w:lang w:val="en-US"/>
        </w:rPr>
        <w:t>Guidelines and Templates”</w:t>
      </w:r>
      <w:r w:rsidRPr="009E0BDB">
        <w:rPr>
          <w:lang w:val="en-US"/>
        </w:rPr>
        <w:t xml:space="preserve"> or </w:t>
      </w:r>
      <w:r w:rsidRPr="009E0BDB">
        <w:rPr>
          <w:u w:val="single"/>
          <w:lang w:val="en-US"/>
        </w:rPr>
        <w:t>“Craft Materials”</w:t>
      </w:r>
      <w:r w:rsidRPr="009E0BDB">
        <w:rPr>
          <w:lang w:val="en-US"/>
        </w:rPr>
        <w:t>\</w:t>
      </w:r>
      <w:r w:rsidRPr="009E0BDB">
        <w:rPr>
          <w:u w:val="single"/>
          <w:lang w:val="en-US"/>
        </w:rPr>
        <w:t>“Assisting Translations”</w:t>
      </w:r>
      <w:r w:rsidRPr="009E0BDB">
        <w:rPr>
          <w:lang w:val="en-US"/>
        </w:rPr>
        <w:t xml:space="preserve"> </w:t>
      </w:r>
      <w:r w:rsidRPr="009E0BDB">
        <w:rPr>
          <w:b/>
          <w:color w:val="0000FF"/>
          <w:sz w:val="24"/>
          <w:szCs w:val="24"/>
          <w:vertAlign w:val="superscript"/>
          <w:lang w:val="en-US"/>
        </w:rPr>
        <w:t>[2]</w:t>
      </w:r>
    </w:p>
    <w:p w:rsidR="006833B5" w:rsidRDefault="009E0BDB">
      <w:pPr>
        <w:numPr>
          <w:ilvl w:val="1"/>
          <w:numId w:val="2"/>
        </w:numPr>
      </w:pPr>
      <w:proofErr w:type="spellStart"/>
      <w:r>
        <w:t>Translation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hyperlink r:id="rId31">
        <w:proofErr w:type="spellStart"/>
        <w:r>
          <w:rPr>
            <w:color w:val="1155CC"/>
            <w:u w:val="single"/>
          </w:rPr>
          <w:t>doc</w:t>
        </w:r>
        <w:proofErr w:type="spellEnd"/>
      </w:hyperlink>
      <w:r>
        <w:t>.</w:t>
      </w:r>
    </w:p>
    <w:p w:rsidR="006833B5" w:rsidRDefault="009E0BDB">
      <w:pPr>
        <w:numPr>
          <w:ilvl w:val="1"/>
          <w:numId w:val="2"/>
        </w:numPr>
      </w:pPr>
      <w:r>
        <w:t xml:space="preserve">Best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hyperlink r:id="rId32">
        <w:proofErr w:type="spellStart"/>
        <w:r>
          <w:rPr>
            <w:color w:val="1155CC"/>
            <w:u w:val="single"/>
          </w:rPr>
          <w:t>doc</w:t>
        </w:r>
        <w:proofErr w:type="spellEnd"/>
      </w:hyperlink>
      <w:r>
        <w:t>.</w:t>
      </w:r>
    </w:p>
    <w:p w:rsidR="006833B5" w:rsidRDefault="009E0BDB">
      <w:pPr>
        <w:numPr>
          <w:ilvl w:val="1"/>
          <w:numId w:val="2"/>
        </w:numPr>
      </w:pPr>
      <w:proofErr w:type="spellStart"/>
      <w:r>
        <w:rPr>
          <w:color w:val="B7B7B7"/>
        </w:rPr>
        <w:t>Governance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Guideline</w:t>
      </w:r>
      <w:proofErr w:type="spellEnd"/>
      <w:r>
        <w:rPr>
          <w:color w:val="B7B7B7"/>
        </w:rPr>
        <w:t xml:space="preserve"> </w:t>
      </w:r>
      <w:hyperlink r:id="rId33">
        <w:proofErr w:type="spellStart"/>
        <w:r>
          <w:rPr>
            <w:color w:val="1155CC"/>
            <w:u w:val="single"/>
          </w:rPr>
          <w:t>doc</w:t>
        </w:r>
        <w:proofErr w:type="spellEnd"/>
      </w:hyperlink>
      <w:r>
        <w:t>.</w:t>
      </w:r>
    </w:p>
    <w:p w:rsidR="006833B5" w:rsidRPr="009E0BDB" w:rsidRDefault="009E0BDB">
      <w:pPr>
        <w:ind w:left="992"/>
        <w:rPr>
          <w:lang w:val="en-US"/>
        </w:rPr>
      </w:pPr>
      <w:r w:rsidRPr="009E0BDB">
        <w:rPr>
          <w:b/>
          <w:color w:val="0000FF"/>
          <w:sz w:val="24"/>
          <w:szCs w:val="24"/>
          <w:vertAlign w:val="superscript"/>
          <w:lang w:val="en-US"/>
        </w:rPr>
        <w:t>[2</w:t>
      </w:r>
      <w:proofErr w:type="gramStart"/>
      <w:r w:rsidRPr="009E0BDB">
        <w:rPr>
          <w:b/>
          <w:color w:val="0000FF"/>
          <w:sz w:val="24"/>
          <w:szCs w:val="24"/>
          <w:vertAlign w:val="superscript"/>
          <w:lang w:val="en-US"/>
        </w:rPr>
        <w:t xml:space="preserve">] </w:t>
      </w:r>
      <w:r w:rsidRPr="009E0BDB">
        <w:rPr>
          <w:lang w:val="en-US"/>
        </w:rPr>
        <w:t xml:space="preserve"> </w:t>
      </w:r>
      <w:r w:rsidRPr="009E0BDB">
        <w:rPr>
          <w:u w:val="single"/>
          <w:lang w:val="en-US"/>
        </w:rPr>
        <w:t>“</w:t>
      </w:r>
      <w:proofErr w:type="gramEnd"/>
      <w:r w:rsidRPr="009E0BDB">
        <w:rPr>
          <w:u w:val="single"/>
          <w:lang w:val="en-US"/>
        </w:rPr>
        <w:t xml:space="preserve">Guidelines and Templates” or “Craft Materials” </w:t>
      </w:r>
      <w:r w:rsidRPr="009E0BDB">
        <w:rPr>
          <w:lang w:val="en-US"/>
        </w:rPr>
        <w:t xml:space="preserve">\ </w:t>
      </w:r>
      <w:r w:rsidRPr="009E0BDB">
        <w:rPr>
          <w:u w:val="single"/>
          <w:lang w:val="en-US"/>
        </w:rPr>
        <w:t>“Assisting Translations”</w:t>
      </w:r>
      <w:r w:rsidRPr="009E0BDB">
        <w:rPr>
          <w:lang w:val="en-US"/>
        </w:rPr>
        <w:t>: corresponds to new sections on the site, under Resources. The labels are up for debate.</w:t>
      </w:r>
    </w:p>
    <w:p w:rsidR="006833B5" w:rsidRPr="009E0BDB" w:rsidRDefault="009E0BDB">
      <w:pPr>
        <w:pStyle w:val="Heading4"/>
        <w:rPr>
          <w:lang w:val="en-US"/>
        </w:rPr>
      </w:pPr>
      <w:bookmarkStart w:id="6" w:name="_3jrp3iclmz1v" w:colFirst="0" w:colLast="0"/>
      <w:bookmarkEnd w:id="6"/>
      <w:r w:rsidRPr="009E0BDB">
        <w:rPr>
          <w:lang w:val="en-US"/>
        </w:rPr>
        <w:t>For type (b</w:t>
      </w:r>
      <w:r w:rsidRPr="009E0BDB">
        <w:rPr>
          <w:lang w:val="en-US"/>
        </w:rPr>
        <w:t xml:space="preserve">): Small Edits checklist </w:t>
      </w:r>
    </w:p>
    <w:p w:rsidR="006833B5" w:rsidRPr="009E0BDB" w:rsidRDefault="009E0BDB">
      <w:pPr>
        <w:numPr>
          <w:ilvl w:val="0"/>
          <w:numId w:val="6"/>
        </w:numPr>
        <w:rPr>
          <w:lang w:val="en-US"/>
        </w:rPr>
      </w:pPr>
      <w:r w:rsidRPr="009E0BDB">
        <w:rPr>
          <w:b/>
          <w:lang w:val="en-US"/>
        </w:rPr>
        <w:t>Home</w:t>
      </w:r>
      <w:r w:rsidRPr="009E0BDB">
        <w:rPr>
          <w:lang w:val="en-US"/>
        </w:rPr>
        <w:t xml:space="preserve">\ </w:t>
      </w:r>
      <w:r w:rsidRPr="009E0BDB">
        <w:rPr>
          <w:u w:val="single"/>
          <w:lang w:val="en-US"/>
        </w:rPr>
        <w:t>“Editorial Issues”</w:t>
      </w:r>
      <w:r w:rsidRPr="009E0BDB">
        <w:rPr>
          <w:lang w:val="en-US"/>
        </w:rPr>
        <w:t xml:space="preserve"> or </w:t>
      </w:r>
      <w:r w:rsidRPr="009E0BDB">
        <w:rPr>
          <w:u w:val="single"/>
          <w:lang w:val="en-US"/>
        </w:rPr>
        <w:t xml:space="preserve">“Editorial Suggestions” </w:t>
      </w:r>
      <w:r w:rsidRPr="009E0BDB">
        <w:rPr>
          <w:b/>
          <w:color w:val="0000FF"/>
          <w:sz w:val="24"/>
          <w:szCs w:val="24"/>
          <w:vertAlign w:val="superscript"/>
          <w:lang w:val="en-US"/>
        </w:rPr>
        <w:t>[3]</w:t>
      </w:r>
    </w:p>
    <w:p w:rsidR="006833B5" w:rsidRDefault="009E0BDB">
      <w:pPr>
        <w:numPr>
          <w:ilvl w:val="1"/>
          <w:numId w:val="6"/>
        </w:numPr>
      </w:pPr>
      <w:hyperlink r:id="rId34">
        <w:proofErr w:type="spellStart"/>
        <w:r>
          <w:rPr>
            <w:color w:val="1155CC"/>
            <w:u w:val="single"/>
          </w:rPr>
          <w:t>submission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form</w:t>
        </w:r>
        <w:proofErr w:type="spellEnd"/>
      </w:hyperlink>
    </w:p>
    <w:p w:rsidR="006833B5" w:rsidRPr="009E0BDB" w:rsidRDefault="009E0BDB">
      <w:pPr>
        <w:numPr>
          <w:ilvl w:val="1"/>
          <w:numId w:val="6"/>
        </w:numPr>
        <w:rPr>
          <w:lang w:val="en-US"/>
        </w:rPr>
      </w:pPr>
      <w:hyperlink r:id="rId35">
        <w:r w:rsidRPr="009E0BDB">
          <w:rPr>
            <w:color w:val="1155CC"/>
            <w:u w:val="single"/>
            <w:lang w:val="en-US"/>
          </w:rPr>
          <w:t>response sheet</w:t>
        </w:r>
      </w:hyperlink>
      <w:r w:rsidRPr="009E0BDB">
        <w:rPr>
          <w:lang w:val="en-US"/>
        </w:rPr>
        <w:t xml:space="preserve"> that the form feeds into </w:t>
      </w:r>
    </w:p>
    <w:p w:rsidR="006833B5" w:rsidRPr="009E0BDB" w:rsidRDefault="009E0BDB">
      <w:pPr>
        <w:numPr>
          <w:ilvl w:val="2"/>
          <w:numId w:val="6"/>
        </w:numPr>
        <w:rPr>
          <w:lang w:val="en-US"/>
        </w:rPr>
      </w:pPr>
      <w:r w:rsidRPr="009E0BDB">
        <w:rPr>
          <w:lang w:val="en-US"/>
        </w:rPr>
        <w:t xml:space="preserve">Nb.1: the spreadsheet must to be set to “view only”,  </w:t>
      </w:r>
    </w:p>
    <w:p w:rsidR="006833B5" w:rsidRPr="009E0BDB" w:rsidRDefault="009E0BDB">
      <w:pPr>
        <w:numPr>
          <w:ilvl w:val="2"/>
          <w:numId w:val="6"/>
        </w:numPr>
        <w:rPr>
          <w:lang w:val="en-US"/>
        </w:rPr>
      </w:pPr>
      <w:r w:rsidRPr="009E0BDB">
        <w:rPr>
          <w:lang w:val="en-US"/>
        </w:rPr>
        <w:t xml:space="preserve">Nb.2: the names and emails of respondents </w:t>
      </w:r>
      <w:r w:rsidRPr="009E0BDB">
        <w:rPr>
          <w:lang w:val="en-US"/>
        </w:rPr>
        <w:t xml:space="preserve">must not be visible </w:t>
      </w:r>
    </w:p>
    <w:p w:rsidR="006833B5" w:rsidRPr="009E0BDB" w:rsidRDefault="009E0BDB">
      <w:pPr>
        <w:numPr>
          <w:ilvl w:val="2"/>
          <w:numId w:val="6"/>
        </w:numPr>
        <w:rPr>
          <w:lang w:val="en-US"/>
        </w:rPr>
      </w:pPr>
      <w:r w:rsidRPr="009E0BDB">
        <w:rPr>
          <w:lang w:val="en-US"/>
        </w:rPr>
        <w:t>The status of each proposal for editing must also be visible (Resolved, Rejected)</w:t>
      </w:r>
    </w:p>
    <w:p w:rsidR="006833B5" w:rsidRPr="009E0BDB" w:rsidRDefault="006833B5">
      <w:pPr>
        <w:rPr>
          <w:lang w:val="en-US"/>
        </w:rPr>
      </w:pPr>
    </w:p>
    <w:tbl>
      <w:tblPr>
        <w:tblStyle w:val="a"/>
        <w:tblW w:w="11685" w:type="dxa"/>
        <w:tblInd w:w="-12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1685"/>
      </w:tblGrid>
      <w:tr w:rsidR="006833B5">
        <w:trPr>
          <w:trHeight w:val="4434"/>
        </w:trPr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3B5" w:rsidRDefault="009E0BDB">
            <w:pPr>
              <w:ind w:left="-1133"/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7319963" cy="2723707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963" cy="27237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B5" w:rsidRPr="009E0BDB">
        <w:trPr>
          <w:trHeight w:val="568"/>
        </w:trPr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3B5" w:rsidRPr="009E0BDB" w:rsidRDefault="009E0BDB">
            <w:pPr>
              <w:ind w:left="1440"/>
              <w:jc w:val="center"/>
              <w:rPr>
                <w:lang w:val="en-US"/>
              </w:rPr>
            </w:pPr>
            <w:r w:rsidRPr="009E0BDB">
              <w:rPr>
                <w:b/>
                <w:sz w:val="18"/>
                <w:szCs w:val="18"/>
                <w:lang w:val="en-US"/>
              </w:rPr>
              <w:t>Figure</w:t>
            </w:r>
            <w:r w:rsidRPr="009E0BDB">
              <w:rPr>
                <w:sz w:val="18"/>
                <w:szCs w:val="18"/>
                <w:lang w:val="en-US"/>
              </w:rPr>
              <w:t>: Mockup for page “Editorial Suggestions”, including links for form submission and list of reported issues.</w:t>
            </w:r>
          </w:p>
        </w:tc>
      </w:tr>
    </w:tbl>
    <w:p w:rsidR="006833B5" w:rsidRPr="009E0BDB" w:rsidRDefault="009E0BDB">
      <w:pPr>
        <w:ind w:left="992"/>
        <w:rPr>
          <w:strike/>
          <w:lang w:val="en-US"/>
        </w:rPr>
      </w:pPr>
      <w:r w:rsidRPr="009E0BDB">
        <w:rPr>
          <w:b/>
          <w:color w:val="0000FF"/>
          <w:sz w:val="24"/>
          <w:szCs w:val="24"/>
          <w:vertAlign w:val="superscript"/>
          <w:lang w:val="en-US"/>
        </w:rPr>
        <w:lastRenderedPageBreak/>
        <w:t>[3</w:t>
      </w:r>
      <w:proofErr w:type="gramStart"/>
      <w:r w:rsidRPr="009E0BDB">
        <w:rPr>
          <w:b/>
          <w:color w:val="0000FF"/>
          <w:sz w:val="24"/>
          <w:szCs w:val="24"/>
          <w:vertAlign w:val="superscript"/>
          <w:lang w:val="en-US"/>
        </w:rPr>
        <w:t xml:space="preserve">] </w:t>
      </w:r>
      <w:r w:rsidRPr="009E0BDB">
        <w:rPr>
          <w:lang w:val="en-US"/>
        </w:rPr>
        <w:t xml:space="preserve"> </w:t>
      </w:r>
      <w:r w:rsidRPr="009E0BDB">
        <w:rPr>
          <w:sz w:val="16"/>
          <w:szCs w:val="16"/>
          <w:u w:val="single"/>
          <w:lang w:val="en-US"/>
        </w:rPr>
        <w:t>“</w:t>
      </w:r>
      <w:proofErr w:type="gramEnd"/>
      <w:r w:rsidRPr="009E0BDB">
        <w:rPr>
          <w:sz w:val="16"/>
          <w:szCs w:val="16"/>
          <w:u w:val="single"/>
          <w:lang w:val="en-US"/>
        </w:rPr>
        <w:t>Editorial Issues”</w:t>
      </w:r>
      <w:r w:rsidRPr="009E0BDB">
        <w:rPr>
          <w:sz w:val="16"/>
          <w:szCs w:val="16"/>
          <w:lang w:val="en-US"/>
        </w:rPr>
        <w:t xml:space="preserve"> or </w:t>
      </w:r>
      <w:r w:rsidRPr="009E0BDB">
        <w:rPr>
          <w:sz w:val="16"/>
          <w:szCs w:val="16"/>
          <w:u w:val="single"/>
          <w:lang w:val="en-US"/>
        </w:rPr>
        <w:t xml:space="preserve">“Editorial Suggestions” </w:t>
      </w:r>
      <w:r w:rsidRPr="009E0BDB">
        <w:rPr>
          <w:sz w:val="16"/>
          <w:szCs w:val="16"/>
          <w:lang w:val="en-US"/>
        </w:rPr>
        <w:t>: corresponds to a new section on the site, under Home. The labels are up for debate.</w:t>
      </w:r>
    </w:p>
    <w:p w:rsidR="006833B5" w:rsidRPr="009E0BDB" w:rsidRDefault="006833B5">
      <w:pPr>
        <w:ind w:left="-1133"/>
        <w:rPr>
          <w:lang w:val="en-US"/>
        </w:rPr>
      </w:pPr>
    </w:p>
    <w:p w:rsidR="006833B5" w:rsidRPr="009E0BDB" w:rsidRDefault="009E0BDB">
      <w:pPr>
        <w:pStyle w:val="Heading4"/>
        <w:rPr>
          <w:lang w:val="en-US"/>
        </w:rPr>
      </w:pPr>
      <w:bookmarkStart w:id="7" w:name="_xryxwa7wrlhv" w:colFirst="0" w:colLast="0"/>
      <w:bookmarkEnd w:id="7"/>
      <w:r w:rsidRPr="009E0BDB">
        <w:rPr>
          <w:lang w:val="en-US"/>
        </w:rPr>
        <w:t xml:space="preserve">For type (c): documents relevant only for a specific version of </w:t>
      </w:r>
      <w:proofErr w:type="spellStart"/>
      <w:r w:rsidRPr="009E0BDB">
        <w:rPr>
          <w:lang w:val="en-US"/>
        </w:rPr>
        <w:t>CRMbase</w:t>
      </w:r>
      <w:proofErr w:type="spellEnd"/>
    </w:p>
    <w:p w:rsidR="006833B5" w:rsidRPr="009E0BDB" w:rsidRDefault="009E0BDB">
      <w:pPr>
        <w:numPr>
          <w:ilvl w:val="0"/>
          <w:numId w:val="5"/>
        </w:numPr>
        <w:rPr>
          <w:lang w:val="en-US"/>
        </w:rPr>
      </w:pPr>
      <w:r w:rsidRPr="009E0BDB">
        <w:rPr>
          <w:b/>
          <w:lang w:val="en-US"/>
        </w:rPr>
        <w:t>Resources</w:t>
      </w:r>
      <w:r w:rsidRPr="009E0BDB">
        <w:rPr>
          <w:lang w:val="en-US"/>
        </w:rPr>
        <w:t xml:space="preserve">\Version </w:t>
      </w:r>
      <w:proofErr w:type="spellStart"/>
      <w:r w:rsidRPr="009E0BDB">
        <w:rPr>
          <w:b/>
          <w:lang w:val="en-US"/>
        </w:rPr>
        <w:t>x.y.z</w:t>
      </w:r>
      <w:proofErr w:type="spellEnd"/>
      <w:r w:rsidRPr="009E0BDB">
        <w:rPr>
          <w:lang w:val="en-US"/>
        </w:rPr>
        <w:t xml:space="preserve">\ </w:t>
      </w:r>
      <w:r w:rsidRPr="009E0BDB">
        <w:rPr>
          <w:u w:val="single"/>
          <w:lang w:val="en-US"/>
        </w:rPr>
        <w:t>Classes &amp; Properties Declarations</w:t>
      </w:r>
      <w:r w:rsidRPr="009E0BDB">
        <w:rPr>
          <w:lang w:val="en-US"/>
        </w:rPr>
        <w:t xml:space="preserve"> (stands for supplementary material, i.e., anything that is not the specification document)</w:t>
      </w:r>
    </w:p>
    <w:p w:rsidR="006833B5" w:rsidRPr="009E0BDB" w:rsidRDefault="009E0BDB">
      <w:pPr>
        <w:numPr>
          <w:ilvl w:val="1"/>
          <w:numId w:val="5"/>
        </w:numPr>
        <w:rPr>
          <w:lang w:val="en-US"/>
        </w:rPr>
      </w:pPr>
      <w:r w:rsidRPr="009E0BDB">
        <w:rPr>
          <w:lang w:val="en-US"/>
        </w:rPr>
        <w:t>overview of .1 properties per CIDOC CRM version (</w:t>
      </w:r>
      <w:hyperlink r:id="rId37">
        <w:r w:rsidRPr="009E0BDB">
          <w:rPr>
            <w:color w:val="1155CC"/>
            <w:u w:val="single"/>
            <w:lang w:val="en-US"/>
          </w:rPr>
          <w:t>here</w:t>
        </w:r>
      </w:hyperlink>
      <w:r w:rsidRPr="009E0BDB">
        <w:rPr>
          <w:lang w:val="en-US"/>
        </w:rPr>
        <w:t>)</w:t>
      </w:r>
    </w:p>
    <w:p w:rsidR="006833B5" w:rsidRPr="009E0BDB" w:rsidRDefault="009E0BDB">
      <w:pPr>
        <w:numPr>
          <w:ilvl w:val="1"/>
          <w:numId w:val="5"/>
        </w:numPr>
        <w:rPr>
          <w:lang w:val="en-US"/>
        </w:rPr>
      </w:pPr>
      <w:r w:rsidRPr="009E0BDB">
        <w:rPr>
          <w:lang w:val="en-US"/>
        </w:rPr>
        <w:t>overvie</w:t>
      </w:r>
      <w:r w:rsidRPr="009E0BDB">
        <w:rPr>
          <w:lang w:val="en-US"/>
        </w:rPr>
        <w:t>w of the properties of the CIDOC CRM the domain and range of which are the same class (</w:t>
      </w:r>
      <w:hyperlink r:id="rId38">
        <w:r w:rsidRPr="009E0BDB">
          <w:rPr>
            <w:color w:val="1155CC"/>
            <w:u w:val="single"/>
            <w:lang w:val="en-US"/>
          </w:rPr>
          <w:t>doc</w:t>
        </w:r>
      </w:hyperlink>
      <w:r w:rsidRPr="009E0BDB">
        <w:rPr>
          <w:lang w:val="en-US"/>
        </w:rPr>
        <w:t>)</w:t>
      </w:r>
    </w:p>
    <w:p w:rsidR="006833B5" w:rsidRPr="009E0BDB" w:rsidRDefault="009E0BDB">
      <w:pPr>
        <w:rPr>
          <w:lang w:val="en-US"/>
        </w:rPr>
      </w:pPr>
      <w:proofErr w:type="spellStart"/>
      <w:r w:rsidRPr="009E0BDB">
        <w:rPr>
          <w:b/>
          <w:lang w:val="en-US"/>
        </w:rPr>
        <w:t>ETz</w:t>
      </w:r>
      <w:proofErr w:type="spellEnd"/>
      <w:r w:rsidRPr="009E0BDB">
        <w:rPr>
          <w:b/>
          <w:lang w:val="en-US"/>
        </w:rPr>
        <w:t xml:space="preserve"> </w:t>
      </w:r>
      <w:r w:rsidRPr="009E0BDB">
        <w:rPr>
          <w:lang w:val="en-US"/>
        </w:rPr>
        <w:t>will be extracting both lists for each n</w:t>
      </w:r>
      <w:r w:rsidRPr="009E0BDB">
        <w:rPr>
          <w:lang w:val="en-US"/>
        </w:rPr>
        <w:t>ew version.</w:t>
      </w:r>
    </w:p>
    <w:p w:rsidR="006833B5" w:rsidRPr="009E0BDB" w:rsidRDefault="006833B5">
      <w:pPr>
        <w:rPr>
          <w:lang w:val="en-US"/>
        </w:rPr>
      </w:pPr>
    </w:p>
    <w:tbl>
      <w:tblPr>
        <w:tblStyle w:val="a0"/>
        <w:tblW w:w="90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33B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3B5" w:rsidRDefault="009E0BDB">
            <w:r>
              <w:rPr>
                <w:noProof/>
              </w:rPr>
              <w:drawing>
                <wp:inline distT="114300" distB="114300" distL="114300" distR="114300">
                  <wp:extent cx="5591175" cy="18415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184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B5" w:rsidRPr="009E0BD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3B5" w:rsidRPr="009E0BDB" w:rsidRDefault="009E0BDB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9E0BDB">
              <w:rPr>
                <w:b/>
                <w:sz w:val="18"/>
                <w:szCs w:val="18"/>
                <w:lang w:val="en-US"/>
              </w:rPr>
              <w:t>Figure</w:t>
            </w:r>
            <w:r w:rsidRPr="009E0BDB">
              <w:rPr>
                <w:sz w:val="18"/>
                <w:szCs w:val="18"/>
                <w:lang w:val="en-US"/>
              </w:rPr>
              <w:t>: where the two lists will appear under (v7.1.1 used to indicate position)</w:t>
            </w:r>
          </w:p>
        </w:tc>
      </w:tr>
    </w:tbl>
    <w:p w:rsidR="006833B5" w:rsidRPr="009E0BDB" w:rsidRDefault="006833B5">
      <w:pPr>
        <w:rPr>
          <w:lang w:val="en-US"/>
        </w:rPr>
      </w:pPr>
    </w:p>
    <w:p w:rsidR="006833B5" w:rsidRPr="009E0BDB" w:rsidRDefault="006833B5">
      <w:pPr>
        <w:rPr>
          <w:lang w:val="en-US"/>
        </w:rPr>
      </w:pPr>
    </w:p>
    <w:p w:rsidR="006833B5" w:rsidRPr="009E0BDB" w:rsidRDefault="006833B5">
      <w:pPr>
        <w:rPr>
          <w:lang w:val="en-US"/>
        </w:rPr>
      </w:pPr>
    </w:p>
    <w:p w:rsidR="006833B5" w:rsidRPr="009E0BDB" w:rsidRDefault="009E0BDB">
      <w:pPr>
        <w:pStyle w:val="Heading4"/>
        <w:rPr>
          <w:lang w:val="en-US"/>
        </w:rPr>
      </w:pPr>
      <w:bookmarkStart w:id="8" w:name="_hv1tlkpokt72" w:colFirst="0" w:colLast="0"/>
      <w:bookmarkEnd w:id="8"/>
      <w:r w:rsidRPr="009E0BDB">
        <w:rPr>
          <w:lang w:val="en-US"/>
        </w:rPr>
        <w:t xml:space="preserve">For type (d): documents conveying community information </w:t>
      </w:r>
    </w:p>
    <w:p w:rsidR="006833B5" w:rsidRPr="009E0BDB" w:rsidRDefault="009E0BDB">
      <w:pPr>
        <w:rPr>
          <w:lang w:val="en-US"/>
        </w:rPr>
      </w:pPr>
      <w:r w:rsidRPr="009E0BDB">
        <w:rPr>
          <w:lang w:val="en-US"/>
        </w:rPr>
        <w:t>CRM Community Activity Documentation (</w:t>
      </w:r>
      <w:hyperlink r:id="rId40" w:anchor="gid=926489927">
        <w:r w:rsidRPr="009E0BDB">
          <w:rPr>
            <w:color w:val="1155CC"/>
            <w:u w:val="single"/>
            <w:lang w:val="en-US"/>
          </w:rPr>
          <w:t>doc</w:t>
        </w:r>
      </w:hyperlink>
      <w:r w:rsidRPr="009E0BDB">
        <w:rPr>
          <w:lang w:val="en-US"/>
        </w:rPr>
        <w:t xml:space="preserve">) now sits under </w:t>
      </w:r>
      <w:r w:rsidRPr="009E0BDB">
        <w:rPr>
          <w:b/>
          <w:lang w:val="en-US"/>
        </w:rPr>
        <w:t xml:space="preserve">The Model\ Use Cases </w:t>
      </w:r>
      <w:r w:rsidRPr="009E0BDB">
        <w:rPr>
          <w:lang w:val="en-US"/>
        </w:rPr>
        <w:t>(</w:t>
      </w:r>
      <w:hyperlink r:id="rId41" w:anchor=":~:text=CRM%20Community%20Activity%20Documentation">
        <w:r w:rsidRPr="009E0BDB">
          <w:rPr>
            <w:color w:val="1155CC"/>
            <w:u w:val="single"/>
            <w:lang w:val="en-US"/>
          </w:rPr>
          <w:t>link</w:t>
        </w:r>
      </w:hyperlink>
      <w:r w:rsidRPr="009E0BDB">
        <w:rPr>
          <w:lang w:val="en-US"/>
        </w:rPr>
        <w:t xml:space="preserve">), as decided at the 48th SIG meeting. [Issue 512] </w:t>
      </w:r>
    </w:p>
    <w:p w:rsidR="006833B5" w:rsidRPr="009E0BDB" w:rsidRDefault="009E0BDB">
      <w:pPr>
        <w:rPr>
          <w:lang w:val="en-US"/>
        </w:rPr>
      </w:pPr>
      <w:r w:rsidRPr="009E0BDB">
        <w:rPr>
          <w:lang w:val="en-US"/>
        </w:rPr>
        <w:t xml:space="preserve">It is not compatible with what the Use Cases stand for. </w:t>
      </w:r>
      <w:proofErr w:type="gramStart"/>
      <w:r w:rsidRPr="009E0BDB">
        <w:rPr>
          <w:lang w:val="en-US"/>
        </w:rPr>
        <w:t>It</w:t>
      </w:r>
      <w:proofErr w:type="gramEnd"/>
      <w:r w:rsidRPr="009E0BDB">
        <w:rPr>
          <w:lang w:val="en-US"/>
        </w:rPr>
        <w:t xml:space="preserve"> groups information on institutions and projects working using the CRM or have done development work for the CRM. It is not done justice there and</w:t>
      </w:r>
      <w:r w:rsidRPr="009E0BDB">
        <w:rPr>
          <w:lang w:val="en-US"/>
        </w:rPr>
        <w:t xml:space="preserve"> the useful information it contains is lost (if one doesn’t know where to look). </w:t>
      </w:r>
    </w:p>
    <w:p w:rsidR="006833B5" w:rsidRPr="009E0BDB" w:rsidRDefault="009E0BDB">
      <w:pPr>
        <w:rPr>
          <w:lang w:val="en-US"/>
        </w:rPr>
      </w:pPr>
      <w:r w:rsidRPr="009E0BDB">
        <w:rPr>
          <w:b/>
          <w:lang w:val="en-US"/>
        </w:rPr>
        <w:t>Proposal</w:t>
      </w:r>
      <w:r w:rsidRPr="009E0BDB">
        <w:rPr>
          <w:lang w:val="en-US"/>
        </w:rPr>
        <w:t>: add a separate link under Community, labeled “</w:t>
      </w:r>
      <w:r w:rsidRPr="009E0BDB">
        <w:rPr>
          <w:b/>
          <w:lang w:val="en-US"/>
        </w:rPr>
        <w:t>Activity Documentation</w:t>
      </w:r>
      <w:r w:rsidRPr="009E0BDB">
        <w:rPr>
          <w:lang w:val="en-US"/>
        </w:rPr>
        <w:t xml:space="preserve">”, and add the spreadsheet there. </w:t>
      </w:r>
    </w:p>
    <w:p w:rsidR="006833B5" w:rsidRPr="009E0BDB" w:rsidRDefault="009E0BDB">
      <w:pPr>
        <w:rPr>
          <w:lang w:val="en-US"/>
        </w:rPr>
      </w:pPr>
      <w:r w:rsidRPr="009E0BDB">
        <w:rPr>
          <w:lang w:val="en-US"/>
        </w:rPr>
        <w:t xml:space="preserve">Create a Google Form out of the column names and circulate it on a yearly basis (SIG list and other networks) and post updated versions of the response sheet on the site. </w:t>
      </w:r>
    </w:p>
    <w:p w:rsidR="006833B5" w:rsidRPr="009E0BDB" w:rsidRDefault="006833B5">
      <w:pPr>
        <w:rPr>
          <w:lang w:val="en-US"/>
        </w:rPr>
      </w:pPr>
    </w:p>
    <w:p w:rsidR="006833B5" w:rsidRPr="009E0BDB" w:rsidRDefault="006833B5">
      <w:pPr>
        <w:rPr>
          <w:lang w:val="en-US"/>
        </w:rPr>
      </w:pPr>
    </w:p>
    <w:tbl>
      <w:tblPr>
        <w:tblStyle w:val="a1"/>
        <w:tblW w:w="11127" w:type="dxa"/>
        <w:tblInd w:w="-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27"/>
      </w:tblGrid>
      <w:tr w:rsidR="006833B5">
        <w:tc>
          <w:tcPr>
            <w:tcW w:w="11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3B5" w:rsidRDefault="009E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6857764" cy="1915968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764" cy="1915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B5" w:rsidRPr="009E0BDB">
        <w:tc>
          <w:tcPr>
            <w:tcW w:w="11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3B5" w:rsidRPr="009E0BDB" w:rsidRDefault="009E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sz w:val="18"/>
                <w:szCs w:val="18"/>
                <w:lang w:val="en-US"/>
              </w:rPr>
            </w:pPr>
            <w:r w:rsidRPr="009E0BDB">
              <w:rPr>
                <w:b/>
                <w:sz w:val="18"/>
                <w:szCs w:val="18"/>
                <w:lang w:val="en-US"/>
              </w:rPr>
              <w:t>Figure</w:t>
            </w:r>
            <w:r w:rsidRPr="009E0BDB">
              <w:rPr>
                <w:sz w:val="18"/>
                <w:szCs w:val="18"/>
                <w:lang w:val="en-US"/>
              </w:rPr>
              <w:t>: Activity documentation spreadsheet on the website (mockup)</w:t>
            </w:r>
          </w:p>
        </w:tc>
      </w:tr>
    </w:tbl>
    <w:p w:rsidR="006833B5" w:rsidRPr="009E0BDB" w:rsidRDefault="006833B5">
      <w:pPr>
        <w:rPr>
          <w:lang w:val="en-US"/>
        </w:rPr>
      </w:pPr>
    </w:p>
    <w:p w:rsidR="006833B5" w:rsidRPr="009E0BDB" w:rsidRDefault="006833B5">
      <w:pPr>
        <w:rPr>
          <w:lang w:val="en-US"/>
        </w:rPr>
      </w:pPr>
    </w:p>
    <w:p w:rsidR="006833B5" w:rsidRPr="009E0BDB" w:rsidRDefault="009E0BDB">
      <w:pPr>
        <w:pStyle w:val="Heading4"/>
        <w:rPr>
          <w:lang w:val="en-US"/>
        </w:rPr>
      </w:pPr>
      <w:bookmarkStart w:id="9" w:name="_fsebghayer3q" w:colFirst="0" w:colLast="0"/>
      <w:bookmarkEnd w:id="9"/>
      <w:r w:rsidRPr="009E0BDB">
        <w:rPr>
          <w:lang w:val="en-US"/>
        </w:rPr>
        <w:t xml:space="preserve">For type (e): representation of CIDOC CRM instances in RDF </w:t>
      </w:r>
    </w:p>
    <w:p w:rsidR="006833B5" w:rsidRPr="009E0BDB" w:rsidRDefault="009E0BDB">
      <w:pPr>
        <w:rPr>
          <w:lang w:val="en-US"/>
        </w:rPr>
      </w:pPr>
      <w:r w:rsidRPr="009E0BDB">
        <w:rPr>
          <w:lang w:val="en-US"/>
        </w:rPr>
        <w:t xml:space="preserve">New link “Data Examples” under Resources (Resources\Data Examples) where to add: </w:t>
      </w:r>
    </w:p>
    <w:p w:rsidR="006833B5" w:rsidRPr="009E0BDB" w:rsidRDefault="009E0BDB">
      <w:pPr>
        <w:numPr>
          <w:ilvl w:val="0"/>
          <w:numId w:val="3"/>
        </w:numPr>
        <w:rPr>
          <w:lang w:val="en-US"/>
        </w:rPr>
      </w:pPr>
      <w:r w:rsidRPr="009E0BDB">
        <w:rPr>
          <w:lang w:val="en-US"/>
        </w:rPr>
        <w:t xml:space="preserve">the RDF examples for the Winkelmann graphs (HW by NC for Issue 471), and the graphs used in </w:t>
      </w:r>
      <w:proofErr w:type="spellStart"/>
      <w:r w:rsidRPr="009E0BDB">
        <w:rPr>
          <w:lang w:val="en-US"/>
        </w:rPr>
        <w:t>CRMbase</w:t>
      </w:r>
      <w:proofErr w:type="spellEnd"/>
      <w:r w:rsidRPr="009E0BDB">
        <w:rPr>
          <w:lang w:val="en-US"/>
        </w:rPr>
        <w:t xml:space="preserve"> v.7.1.2 as wel</w:t>
      </w:r>
      <w:r w:rsidRPr="009E0BDB">
        <w:rPr>
          <w:lang w:val="en-US"/>
        </w:rPr>
        <w:t>l</w:t>
      </w:r>
    </w:p>
    <w:p w:rsidR="006833B5" w:rsidRDefault="009E0BDB">
      <w:pPr>
        <w:numPr>
          <w:ilvl w:val="0"/>
          <w:numId w:val="3"/>
        </w:numPr>
      </w:pPr>
      <w:r w:rsidRPr="009E0BDB">
        <w:rPr>
          <w:lang w:val="en-US"/>
        </w:rPr>
        <w:t xml:space="preserve">A comprehensive data example for the CRM from the museum </w:t>
      </w:r>
      <w:proofErr w:type="spellStart"/>
      <w:r w:rsidRPr="009E0BDB">
        <w:rPr>
          <w:lang w:val="en-US"/>
        </w:rPr>
        <w:t>Benaki</w:t>
      </w:r>
      <w:proofErr w:type="spellEnd"/>
      <w:r w:rsidRPr="009E0BDB">
        <w:rPr>
          <w:lang w:val="en-US"/>
        </w:rPr>
        <w:t xml:space="preserve"> with rich comments about form and contents. </w:t>
      </w:r>
      <w:r>
        <w:t>[(</w:t>
      </w:r>
      <w:proofErr w:type="spellStart"/>
      <w:r>
        <w:t>from</w:t>
      </w:r>
      <w:proofErr w:type="spellEnd"/>
      <w:r>
        <w:t xml:space="preserve"> the </w:t>
      </w:r>
      <w:hyperlink r:id="rId43">
        <w:proofErr w:type="spellStart"/>
        <w:r>
          <w:rPr>
            <w:color w:val="1155CC"/>
            <w:u w:val="single"/>
          </w:rPr>
          <w:t>Old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site</w:t>
        </w:r>
        <w:proofErr w:type="spellEnd"/>
      </w:hyperlink>
      <w:r>
        <w:t>)</w:t>
      </w:r>
    </w:p>
    <w:p w:rsidR="006833B5" w:rsidRPr="009E0BDB" w:rsidRDefault="009E0BDB">
      <w:pPr>
        <w:rPr>
          <w:lang w:val="en-US"/>
        </w:rPr>
      </w:pPr>
      <w:r w:rsidRPr="009E0BDB">
        <w:rPr>
          <w:lang w:val="en-US"/>
        </w:rPr>
        <w:t>Links to Use &amp; Learn \ Methodology (see Issue 601) will also be</w:t>
      </w:r>
      <w:r w:rsidRPr="009E0BDB">
        <w:rPr>
          <w:lang w:val="en-US"/>
        </w:rPr>
        <w:t xml:space="preserve"> provided.</w:t>
      </w:r>
    </w:p>
    <w:p w:rsidR="006833B5" w:rsidRPr="009E0BDB" w:rsidRDefault="006833B5">
      <w:pPr>
        <w:ind w:left="-850"/>
        <w:jc w:val="center"/>
        <w:rPr>
          <w:lang w:val="en-US"/>
        </w:rPr>
      </w:pPr>
    </w:p>
    <w:tbl>
      <w:tblPr>
        <w:tblStyle w:val="a2"/>
        <w:tblW w:w="10275" w:type="dxa"/>
        <w:tblInd w:w="-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5"/>
      </w:tblGrid>
      <w:tr w:rsidR="006833B5">
        <w:tc>
          <w:tcPr>
            <w:tcW w:w="10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3B5" w:rsidRDefault="009E0BDB">
            <w:pPr>
              <w:ind w:left="566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6143625" cy="26670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266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3B5" w:rsidRPr="009E0BDB">
        <w:tc>
          <w:tcPr>
            <w:tcW w:w="10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3B5" w:rsidRPr="009E0BDB" w:rsidRDefault="009E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3"/>
              <w:rPr>
                <w:sz w:val="18"/>
                <w:szCs w:val="18"/>
                <w:lang w:val="en-US"/>
              </w:rPr>
            </w:pPr>
            <w:r w:rsidRPr="009E0BDB">
              <w:rPr>
                <w:b/>
                <w:sz w:val="18"/>
                <w:szCs w:val="18"/>
                <w:lang w:val="en-US"/>
              </w:rPr>
              <w:t>Figure</w:t>
            </w:r>
            <w:r w:rsidRPr="009E0BDB">
              <w:rPr>
                <w:sz w:val="18"/>
                <w:szCs w:val="18"/>
                <w:lang w:val="en-US"/>
              </w:rPr>
              <w:t>: new link “Data examples” under “Resources”</w:t>
            </w:r>
          </w:p>
        </w:tc>
      </w:tr>
    </w:tbl>
    <w:p w:rsidR="006833B5" w:rsidRPr="009E0BDB" w:rsidRDefault="006833B5">
      <w:pPr>
        <w:ind w:left="-850"/>
        <w:jc w:val="center"/>
        <w:rPr>
          <w:lang w:val="en-US"/>
        </w:rPr>
      </w:pPr>
    </w:p>
    <w:p w:rsidR="006833B5" w:rsidRPr="009E0BDB" w:rsidRDefault="006833B5">
      <w:pPr>
        <w:rPr>
          <w:lang w:val="en-US"/>
        </w:rPr>
      </w:pPr>
    </w:p>
    <w:p w:rsidR="006833B5" w:rsidRPr="009E0BDB" w:rsidRDefault="006833B5">
      <w:pPr>
        <w:rPr>
          <w:lang w:val="en-US"/>
        </w:rPr>
      </w:pPr>
    </w:p>
    <w:p w:rsidR="006833B5" w:rsidRPr="009E0BDB" w:rsidRDefault="006833B5">
      <w:pPr>
        <w:rPr>
          <w:lang w:val="en-US"/>
        </w:rPr>
      </w:pPr>
    </w:p>
    <w:p w:rsidR="006833B5" w:rsidRDefault="006833B5">
      <w:bookmarkStart w:id="10" w:name="_8e7poe7hafj2" w:colFirst="0" w:colLast="0"/>
      <w:bookmarkStart w:id="11" w:name="_GoBack"/>
      <w:bookmarkEnd w:id="10"/>
      <w:bookmarkEnd w:id="11"/>
    </w:p>
    <w:sectPr w:rsidR="006833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DD5"/>
    <w:multiLevelType w:val="multilevel"/>
    <w:tmpl w:val="39524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BF1C6B"/>
    <w:multiLevelType w:val="multilevel"/>
    <w:tmpl w:val="ED8C92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832F02"/>
    <w:multiLevelType w:val="multilevel"/>
    <w:tmpl w:val="42508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9F7986"/>
    <w:multiLevelType w:val="multilevel"/>
    <w:tmpl w:val="C0C27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7F6556"/>
    <w:multiLevelType w:val="multilevel"/>
    <w:tmpl w:val="CA9E9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8910D2"/>
    <w:multiLevelType w:val="multilevel"/>
    <w:tmpl w:val="008E8228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AD4140"/>
    <w:multiLevelType w:val="multilevel"/>
    <w:tmpl w:val="E5B2A4BA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BA6587C"/>
    <w:multiLevelType w:val="multilevel"/>
    <w:tmpl w:val="A41C6B4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B5"/>
    <w:rsid w:val="006833B5"/>
    <w:rsid w:val="009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C500"/>
  <w15:docId w15:val="{B82D6E66-3C20-4051-A870-D040C8E3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doc-crm.org/Issue/ID-528-guidelines-and-protocols-for-translating-cidoc-crm" TargetMode="External"/><Relationship Id="rId18" Type="http://schemas.openxmlformats.org/officeDocument/2006/relationships/hyperlink" Target="https://docs.google.com/forms/d/e/1FAIpQLSdfuoTDMU9MUl3i81DzzgVNIC4WN0bO5l5O58g-cbogOWiohA/viewform" TargetMode="External"/><Relationship Id="rId26" Type="http://schemas.openxmlformats.org/officeDocument/2006/relationships/hyperlink" Target="https://cidoc-crm.org/Issue/ID-528-guidelines-and-protocols-for-translating-cidoc-crm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cidoc-crm.org/Issue/ID-571-cardinality-constraints-for-typed-properties" TargetMode="External"/><Relationship Id="rId34" Type="http://schemas.openxmlformats.org/officeDocument/2006/relationships/hyperlink" Target="https://docs.google.com/forms/d/e/1FAIpQLSdfuoTDMU9MUl3i81DzzgVNIC4WN0bO5l5O58g-cbogOWiohA/viewform" TargetMode="External"/><Relationship Id="rId42" Type="http://schemas.openxmlformats.org/officeDocument/2006/relationships/image" Target="media/image3.png"/><Relationship Id="rId7" Type="http://schemas.openxmlformats.org/officeDocument/2006/relationships/hyperlink" Target="https://cidoc-crm.org/Issue/ID-493-example-templat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_tbN7RadpmxO9CzfD5CN4AcJWZb47Um2jCBY7r0VL5w/edit?usp=sharing" TargetMode="External"/><Relationship Id="rId29" Type="http://schemas.openxmlformats.org/officeDocument/2006/relationships/hyperlink" Target="https://cidoc-crm.org/sites/default/files/example-template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doc-crm.org/sites/default/files/384-familyModeltemplate-with-tables-of-classes-and-properties.docx" TargetMode="External"/><Relationship Id="rId11" Type="http://schemas.openxmlformats.org/officeDocument/2006/relationships/hyperlink" Target="https://cidoc-crm.org/Issue/ID-494-scope-note-guidelines" TargetMode="External"/><Relationship Id="rId24" Type="http://schemas.openxmlformats.org/officeDocument/2006/relationships/hyperlink" Target="https://docs.google.com/spreadsheets/d/1tYkAjTf1HEZtHpfV9o_7lSlDpCxm4SjF7v1OehcEKmg/edit?usp=sharing" TargetMode="External"/><Relationship Id="rId32" Type="http://schemas.openxmlformats.org/officeDocument/2006/relationships/hyperlink" Target="https://docs.google.com/document/d/1H6e-kJLWWYvAfJfHzyHQQruWRHlSigrFCDdJxFXHgeM/edit?usp=sharing" TargetMode="External"/><Relationship Id="rId37" Type="http://schemas.openxmlformats.org/officeDocument/2006/relationships/hyperlink" Target="https://drive.google.com/file/d/10unzXdfgVDdFn_p1gVJRi3QbQCd04hEf/view?usp=sharing" TargetMode="External"/><Relationship Id="rId40" Type="http://schemas.openxmlformats.org/officeDocument/2006/relationships/hyperlink" Target="https://docs.google.com/spreadsheets/d/1tYkAjTf1HEZtHpfV9o_7lSlDpCxm4SjF7v1OehcEKmg/edit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idoc-crm.org/Issue/ID-596-supplementary-documentation" TargetMode="External"/><Relationship Id="rId15" Type="http://schemas.openxmlformats.org/officeDocument/2006/relationships/hyperlink" Target="https://cidoc-crm.org/Issue/ID-528-guidelines-and-protocols-for-translating-cidoc-crm" TargetMode="External"/><Relationship Id="rId23" Type="http://schemas.openxmlformats.org/officeDocument/2006/relationships/hyperlink" Target="https://cidoc-crm.org/Issue/ID-517-does-the-axiom-of-non-reflexivity-follow-from-the-definition-of-transitivity" TargetMode="External"/><Relationship Id="rId28" Type="http://schemas.openxmlformats.org/officeDocument/2006/relationships/hyperlink" Target="https://cidoc-crm.org/sites/default/files/384-familyModeltemplate-with-tables-of-classes-and-properties.docx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s://docs.google.com/document/d/10oiRZ8cIIwd8rtPgTFPHInuQoMd7fYRZ/edit?usp=sharing&amp;ouid=106527976073466803201&amp;rtpof=true&amp;sd=true" TargetMode="External"/><Relationship Id="rId19" Type="http://schemas.openxmlformats.org/officeDocument/2006/relationships/hyperlink" Target="https://docs.google.com/spreadsheets/d/1v8X13-6qooNspW25_xkWbnK60Ic_4im2iL_YZFK0k_Y/edit?usp=sharing" TargetMode="External"/><Relationship Id="rId31" Type="http://schemas.openxmlformats.org/officeDocument/2006/relationships/hyperlink" Target="https://docs.google.com/spreadsheets/d/1OjQRsUqrUU0HNyy75KVV09UWsCRkQnXF-Kg9TQzXZXA/edit?usp=sharing" TargetMode="External"/><Relationship Id="rId44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cidoc-crm.org/Issue/ID-493-example-templates" TargetMode="External"/><Relationship Id="rId14" Type="http://schemas.openxmlformats.org/officeDocument/2006/relationships/hyperlink" Target="https://docs.google.com/document/d/1H6e-kJLWWYvAfJfHzyHQQruWRHlSigrFCDdJxFXHgeM/edit?usp=sharing" TargetMode="External"/><Relationship Id="rId22" Type="http://schemas.openxmlformats.org/officeDocument/2006/relationships/hyperlink" Target="https://docs.google.com/spreadsheets/d/1Xzxk1izWTLSTMs5JZuum77PiF73reNJDQxGyENzZeBQ/edit?usp=sharing" TargetMode="External"/><Relationship Id="rId27" Type="http://schemas.openxmlformats.org/officeDocument/2006/relationships/hyperlink" Target="http://cidoc-crm.org/Issue/ID-471-graphical-examples" TargetMode="External"/><Relationship Id="rId30" Type="http://schemas.openxmlformats.org/officeDocument/2006/relationships/hyperlink" Target="https://docs.google.com/document/d/10oiRZ8cIIwd8rtPgTFPHInuQoMd7fYRZ/edit?usp=sharing&amp;ouid=106527976073466803201&amp;rtpof=true&amp;sd=true" TargetMode="External"/><Relationship Id="rId35" Type="http://schemas.openxmlformats.org/officeDocument/2006/relationships/hyperlink" Target="https://docs.google.com/spreadsheets/d/1v8X13-6qooNspW25_xkWbnK60Ic_4im2iL_YZFK0k_Y/edit?usp=sharing" TargetMode="External"/><Relationship Id="rId43" Type="http://schemas.openxmlformats.org/officeDocument/2006/relationships/hyperlink" Target="http://old.cidoc-crm.org/crm_mappings.html" TargetMode="External"/><Relationship Id="rId8" Type="http://schemas.openxmlformats.org/officeDocument/2006/relationships/hyperlink" Target="https://cidoc-crm.org/sites/default/files/example-template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spreadsheets/d/1OjQRsUqrUU0HNyy75KVV09UWsCRkQnXF-Kg9TQzXZXA/edit?usp=sharing" TargetMode="External"/><Relationship Id="rId17" Type="http://schemas.openxmlformats.org/officeDocument/2006/relationships/hyperlink" Target="https://cidoc-crm.org/Issue/ID-528-guidelines-and-protocols-for-translating-cidoc-crm" TargetMode="External"/><Relationship Id="rId25" Type="http://schemas.openxmlformats.org/officeDocument/2006/relationships/hyperlink" Target="https://cidoc-crm.org/Issue/ID-512-crm-community-information-for-website" TargetMode="External"/><Relationship Id="rId33" Type="http://schemas.openxmlformats.org/officeDocument/2006/relationships/hyperlink" Target="https://docs.google.com/document/d/1_tbN7RadpmxO9CzfD5CN4AcJWZb47Um2jCBY7r0VL5w/edit?usp=sharing" TargetMode="External"/><Relationship Id="rId38" Type="http://schemas.openxmlformats.org/officeDocument/2006/relationships/hyperlink" Target="https://docs.google.com/spreadsheets/d/1Xzxk1izWTLSTMs5JZuum77PiF73reNJDQxGyENzZeBQ/edit?usp=sharing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rive.google.com/file/d/10unzXdfgVDdFn_p1gVJRi3QbQCd04hEf/view?usp=sharing" TargetMode="External"/><Relationship Id="rId41" Type="http://schemas.openxmlformats.org/officeDocument/2006/relationships/hyperlink" Target="https://cidoc-crm.org/useCases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Tsoulouha Eleni</cp:lastModifiedBy>
  <cp:revision>2</cp:revision>
  <dcterms:created xsi:type="dcterms:W3CDTF">2022-09-09T13:35:00Z</dcterms:created>
  <dcterms:modified xsi:type="dcterms:W3CDTF">2022-09-09T13:35:00Z</dcterms:modified>
</cp:coreProperties>
</file>